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21A" w:rsidRPr="003209B8" w:rsidRDefault="0066198D" w:rsidP="0066198D">
      <w:pPr>
        <w:tabs>
          <w:tab w:val="left" w:pos="420"/>
          <w:tab w:val="center" w:pos="3965"/>
        </w:tabs>
        <w:spacing w:after="0" w:line="240" w:lineRule="auto"/>
        <w:jc w:val="center"/>
        <w:rPr>
          <w:rFonts w:ascii="Times New Roman" w:hAnsi="Times New Roman" w:cs="Times New Roman"/>
          <w:sz w:val="24"/>
          <w:szCs w:val="24"/>
        </w:rPr>
      </w:pPr>
      <w:r w:rsidRPr="003209B8">
        <w:rPr>
          <w:rFonts w:ascii="Times New Roman" w:hAnsi="Times New Roman" w:cs="Times New Roman"/>
          <w:noProof/>
          <w:sz w:val="24"/>
          <w:szCs w:val="24"/>
          <w:lang w:val="es-VE" w:eastAsia="es-VE"/>
        </w:rPr>
        <w:drawing>
          <wp:anchor distT="0" distB="0" distL="114300" distR="114300" simplePos="0" relativeHeight="251661312" behindDoc="1" locked="0" layoutInCell="1" allowOverlap="1" wp14:anchorId="08241CFF" wp14:editId="6C7911FD">
            <wp:simplePos x="0" y="0"/>
            <wp:positionH relativeFrom="margin">
              <wp:posOffset>57150</wp:posOffset>
            </wp:positionH>
            <wp:positionV relativeFrom="margin">
              <wp:posOffset>32385</wp:posOffset>
            </wp:positionV>
            <wp:extent cx="628650" cy="838200"/>
            <wp:effectExtent l="0" t="0" r="0" b="0"/>
            <wp:wrapNone/>
            <wp:docPr id="6" name="Imagen 1" descr="escudouc"/>
            <wp:cNvGraphicFramePr/>
            <a:graphic xmlns:a="http://schemas.openxmlformats.org/drawingml/2006/main">
              <a:graphicData uri="http://schemas.openxmlformats.org/drawingml/2006/picture">
                <pic:pic xmlns:pic="http://schemas.openxmlformats.org/drawingml/2006/picture">
                  <pic:nvPicPr>
                    <pic:cNvPr id="5122" name="Picture 5" descr="escudouc"/>
                    <pic:cNvPicPr>
                      <a:picLocks noChangeAspect="1" noChangeArrowheads="1"/>
                    </pic:cNvPicPr>
                  </pic:nvPicPr>
                  <pic:blipFill>
                    <a:blip r:embed="rId8" cstate="print"/>
                    <a:srcRect/>
                    <a:stretch>
                      <a:fillRect/>
                    </a:stretch>
                  </pic:blipFill>
                  <pic:spPr bwMode="auto">
                    <a:xfrm>
                      <a:off x="0" y="0"/>
                      <a:ext cx="628650" cy="838200"/>
                    </a:xfrm>
                    <a:prstGeom prst="rect">
                      <a:avLst/>
                    </a:prstGeom>
                    <a:noFill/>
                    <a:ln w="9525">
                      <a:noFill/>
                      <a:miter lim="800000"/>
                      <a:headEnd/>
                      <a:tailEnd/>
                    </a:ln>
                  </pic:spPr>
                </pic:pic>
              </a:graphicData>
            </a:graphic>
          </wp:anchor>
        </w:drawing>
      </w:r>
      <w:r w:rsidR="004E0EB2" w:rsidRPr="003209B8">
        <w:rPr>
          <w:rFonts w:ascii="Times New Roman" w:hAnsi="Times New Roman" w:cs="Times New Roman"/>
          <w:noProof/>
          <w:sz w:val="24"/>
          <w:szCs w:val="24"/>
          <w:lang w:val="es-VE" w:eastAsia="es-VE"/>
        </w:rPr>
        <w:drawing>
          <wp:anchor distT="0" distB="0" distL="114300" distR="114300" simplePos="0" relativeHeight="251659264" behindDoc="1" locked="0" layoutInCell="1" allowOverlap="1" wp14:anchorId="1C66085E" wp14:editId="115BC1BD">
            <wp:simplePos x="0" y="0"/>
            <wp:positionH relativeFrom="margin">
              <wp:posOffset>4529455</wp:posOffset>
            </wp:positionH>
            <wp:positionV relativeFrom="margin">
              <wp:posOffset>38100</wp:posOffset>
            </wp:positionV>
            <wp:extent cx="800100" cy="800100"/>
            <wp:effectExtent l="0" t="0" r="0" b="0"/>
            <wp:wrapNone/>
            <wp:docPr id="5" name="Imagen 2"/>
            <wp:cNvGraphicFramePr/>
            <a:graphic xmlns:a="http://schemas.openxmlformats.org/drawingml/2006/main">
              <a:graphicData uri="http://schemas.openxmlformats.org/drawingml/2006/picture">
                <pic:pic xmlns:pic="http://schemas.openxmlformats.org/drawingml/2006/picture">
                  <pic:nvPicPr>
                    <pic:cNvPr id="5123" name="Picture 4"/>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D2321A" w:rsidRPr="003209B8">
        <w:rPr>
          <w:rFonts w:ascii="Times New Roman" w:hAnsi="Times New Roman" w:cs="Times New Roman"/>
          <w:sz w:val="24"/>
          <w:szCs w:val="24"/>
        </w:rPr>
        <w:t>UNIVERSIDAD DE CARABOBO</w:t>
      </w:r>
    </w:p>
    <w:p w:rsidR="00D2321A" w:rsidRPr="003209B8" w:rsidRDefault="00D2321A" w:rsidP="0066198D">
      <w:pPr>
        <w:tabs>
          <w:tab w:val="left" w:pos="675"/>
          <w:tab w:val="left" w:pos="810"/>
          <w:tab w:val="left" w:pos="915"/>
          <w:tab w:val="center" w:pos="3965"/>
        </w:tabs>
        <w:spacing w:after="0" w:line="240" w:lineRule="auto"/>
        <w:jc w:val="center"/>
        <w:rPr>
          <w:rFonts w:ascii="Times New Roman" w:hAnsi="Times New Roman" w:cs="Times New Roman"/>
          <w:sz w:val="24"/>
          <w:szCs w:val="24"/>
        </w:rPr>
      </w:pPr>
      <w:r w:rsidRPr="003209B8">
        <w:rPr>
          <w:rFonts w:ascii="Times New Roman" w:hAnsi="Times New Roman" w:cs="Times New Roman"/>
          <w:sz w:val="24"/>
          <w:szCs w:val="24"/>
        </w:rPr>
        <w:t>FAC</w:t>
      </w:r>
      <w:r>
        <w:rPr>
          <w:rFonts w:ascii="Times New Roman" w:hAnsi="Times New Roman" w:cs="Times New Roman"/>
          <w:sz w:val="24"/>
          <w:szCs w:val="24"/>
        </w:rPr>
        <w:t>ULTAD DE CIENCIAS DE LA EDUCACIÓ</w:t>
      </w:r>
      <w:r w:rsidRPr="003209B8">
        <w:rPr>
          <w:rFonts w:ascii="Times New Roman" w:hAnsi="Times New Roman" w:cs="Times New Roman"/>
          <w:sz w:val="24"/>
          <w:szCs w:val="24"/>
        </w:rPr>
        <w:t>N</w:t>
      </w:r>
    </w:p>
    <w:p w:rsidR="00D2321A" w:rsidRPr="003209B8" w:rsidRDefault="00D2321A" w:rsidP="006619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DIRECCIÓ</w:t>
      </w:r>
      <w:r w:rsidRPr="003209B8">
        <w:rPr>
          <w:rFonts w:ascii="Times New Roman" w:hAnsi="Times New Roman" w:cs="Times New Roman"/>
          <w:sz w:val="24"/>
          <w:szCs w:val="24"/>
        </w:rPr>
        <w:t>N DE POSTGRADO</w:t>
      </w:r>
    </w:p>
    <w:p w:rsidR="00D2321A" w:rsidRPr="003209B8" w:rsidRDefault="00D2321A" w:rsidP="0066198D">
      <w:pPr>
        <w:tabs>
          <w:tab w:val="center" w:pos="3965"/>
        </w:tabs>
        <w:spacing w:after="0" w:line="240" w:lineRule="auto"/>
        <w:jc w:val="center"/>
        <w:rPr>
          <w:rFonts w:ascii="Times New Roman" w:hAnsi="Times New Roman" w:cs="Times New Roman"/>
          <w:sz w:val="24"/>
          <w:szCs w:val="24"/>
        </w:rPr>
      </w:pPr>
      <w:r w:rsidRPr="003209B8">
        <w:rPr>
          <w:rFonts w:ascii="Times New Roman" w:hAnsi="Times New Roman" w:cs="Times New Roman"/>
          <w:sz w:val="24"/>
          <w:szCs w:val="24"/>
        </w:rPr>
        <w:t xml:space="preserve">MAESTRIA EN </w:t>
      </w:r>
      <w:r>
        <w:rPr>
          <w:rFonts w:ascii="Times New Roman" w:hAnsi="Times New Roman" w:cs="Times New Roman"/>
          <w:sz w:val="24"/>
          <w:szCs w:val="24"/>
        </w:rPr>
        <w:t>INVESTIGACIÓ</w:t>
      </w:r>
      <w:r w:rsidRPr="003209B8">
        <w:rPr>
          <w:rFonts w:ascii="Times New Roman" w:hAnsi="Times New Roman" w:cs="Times New Roman"/>
          <w:sz w:val="24"/>
          <w:szCs w:val="24"/>
        </w:rPr>
        <w:t>N EDUCATIVA</w:t>
      </w:r>
    </w:p>
    <w:p w:rsidR="00D2321A" w:rsidRPr="003209B8" w:rsidRDefault="00D2321A" w:rsidP="00D2321A">
      <w:pPr>
        <w:tabs>
          <w:tab w:val="left" w:pos="420"/>
          <w:tab w:val="center" w:pos="4135"/>
        </w:tabs>
        <w:spacing w:after="0" w:line="360" w:lineRule="auto"/>
        <w:rPr>
          <w:rFonts w:ascii="Times New Roman" w:hAnsi="Times New Roman" w:cs="Times New Roman"/>
          <w:sz w:val="24"/>
          <w:szCs w:val="24"/>
        </w:rPr>
      </w:pPr>
      <w:r w:rsidRPr="003209B8">
        <w:rPr>
          <w:rFonts w:ascii="Times New Roman" w:hAnsi="Times New Roman" w:cs="Times New Roman"/>
          <w:sz w:val="24"/>
          <w:szCs w:val="24"/>
        </w:rPr>
        <w:tab/>
      </w:r>
      <w:r w:rsidRPr="003209B8">
        <w:rPr>
          <w:rFonts w:ascii="Times New Roman" w:hAnsi="Times New Roman" w:cs="Times New Roman"/>
          <w:sz w:val="24"/>
          <w:szCs w:val="24"/>
        </w:rPr>
        <w:tab/>
      </w:r>
    </w:p>
    <w:p w:rsidR="00D2321A" w:rsidRPr="003209B8"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spacing w:line="360" w:lineRule="auto"/>
        <w:jc w:val="center"/>
        <w:rPr>
          <w:rFonts w:ascii="Times New Roman" w:hAnsi="Times New Roman" w:cs="Times New Roman"/>
          <w:sz w:val="24"/>
          <w:szCs w:val="24"/>
        </w:rPr>
      </w:pPr>
    </w:p>
    <w:p w:rsidR="004E0EB2" w:rsidRDefault="00D2321A" w:rsidP="004E0EB2">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 xml:space="preserve">ESTRATEGIAS MOTIVACIONALES </w:t>
      </w:r>
      <w:r>
        <w:rPr>
          <w:rFonts w:ascii="Times New Roman" w:hAnsi="Times New Roman" w:cs="Times New Roman"/>
          <w:b/>
          <w:sz w:val="24"/>
          <w:szCs w:val="24"/>
        </w:rPr>
        <w:t>PARA LA INTEGRACIÓ</w:t>
      </w:r>
      <w:r w:rsidRPr="003209B8">
        <w:rPr>
          <w:rFonts w:ascii="Times New Roman" w:hAnsi="Times New Roman" w:cs="Times New Roman"/>
          <w:b/>
          <w:sz w:val="24"/>
          <w:szCs w:val="24"/>
        </w:rPr>
        <w:t xml:space="preserve">N DE LOS PADRES Y REPRESENTANTES EN EL PROCESO DE APRENDIZAJE </w:t>
      </w:r>
    </w:p>
    <w:p w:rsidR="004E0EB2" w:rsidRDefault="00D2321A" w:rsidP="004E0EB2">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 xml:space="preserve">DE LOS NIÑOS Y NIÑAS DEL CUARTO GRADO DE LA </w:t>
      </w:r>
    </w:p>
    <w:p w:rsidR="004E0EB2" w:rsidRDefault="00D2321A" w:rsidP="004E0EB2">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ESCUELA BOLIVARIANA LOS TOREÑOS DEL</w:t>
      </w:r>
    </w:p>
    <w:p w:rsidR="004E0EB2" w:rsidRDefault="00D2321A" w:rsidP="004E0EB2">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 xml:space="preserve"> MUNICIPIO GUANARE, ESTADO </w:t>
      </w:r>
    </w:p>
    <w:p w:rsidR="00D2321A" w:rsidRPr="003209B8" w:rsidRDefault="00D2321A" w:rsidP="004E0EB2">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PORTUGUESA</w:t>
      </w:r>
    </w:p>
    <w:p w:rsidR="00D2321A" w:rsidRPr="003209B8" w:rsidRDefault="00D2321A" w:rsidP="00D2321A">
      <w:pPr>
        <w:spacing w:line="360" w:lineRule="auto"/>
        <w:jc w:val="center"/>
        <w:rPr>
          <w:rFonts w:ascii="Times New Roman" w:hAnsi="Times New Roman" w:cs="Times New Roman"/>
          <w:b/>
          <w:sz w:val="24"/>
          <w:szCs w:val="24"/>
        </w:rPr>
      </w:pPr>
    </w:p>
    <w:p w:rsidR="00D2321A" w:rsidRPr="003209B8"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spacing w:line="360" w:lineRule="auto"/>
        <w:jc w:val="center"/>
        <w:rPr>
          <w:rFonts w:ascii="Times New Roman" w:hAnsi="Times New Roman" w:cs="Times New Roman"/>
          <w:sz w:val="24"/>
          <w:szCs w:val="24"/>
        </w:rPr>
      </w:pPr>
    </w:p>
    <w:p w:rsidR="004E0EB2" w:rsidRPr="00E17567" w:rsidRDefault="004E0EB2" w:rsidP="004E0EB2">
      <w:pPr>
        <w:spacing w:after="0" w:line="240" w:lineRule="auto"/>
        <w:jc w:val="right"/>
        <w:rPr>
          <w:rFonts w:ascii="Times New Roman" w:hAnsi="Times New Roman" w:cs="Times New Roman"/>
          <w:sz w:val="24"/>
          <w:szCs w:val="24"/>
        </w:rPr>
      </w:pPr>
      <w:r w:rsidRPr="004E0EB2">
        <w:rPr>
          <w:rFonts w:ascii="Times New Roman" w:hAnsi="Times New Roman" w:cs="Times New Roman"/>
          <w:b/>
          <w:sz w:val="24"/>
          <w:szCs w:val="24"/>
        </w:rPr>
        <w:t>Autor:</w:t>
      </w:r>
      <w:r>
        <w:rPr>
          <w:rFonts w:ascii="Times New Roman" w:hAnsi="Times New Roman" w:cs="Times New Roman"/>
          <w:sz w:val="24"/>
          <w:szCs w:val="24"/>
        </w:rPr>
        <w:t xml:space="preserve"> Lcda.</w:t>
      </w:r>
      <w:r w:rsidRPr="00E17567">
        <w:rPr>
          <w:rFonts w:ascii="Times New Roman" w:hAnsi="Times New Roman" w:cs="Times New Roman"/>
          <w:sz w:val="24"/>
          <w:szCs w:val="24"/>
        </w:rPr>
        <w:t xml:space="preserve"> Calzada Zoiree</w:t>
      </w:r>
    </w:p>
    <w:p w:rsidR="004E0EB2" w:rsidRPr="00E17567" w:rsidRDefault="004E0EB2" w:rsidP="004E0EB2">
      <w:pPr>
        <w:spacing w:after="0" w:line="240" w:lineRule="auto"/>
        <w:jc w:val="right"/>
        <w:rPr>
          <w:rFonts w:ascii="Times New Roman" w:hAnsi="Times New Roman" w:cs="Times New Roman"/>
          <w:sz w:val="24"/>
          <w:szCs w:val="24"/>
        </w:rPr>
      </w:pPr>
      <w:r w:rsidRPr="004E0EB2">
        <w:rPr>
          <w:rFonts w:ascii="Times New Roman" w:hAnsi="Times New Roman" w:cs="Times New Roman"/>
          <w:b/>
          <w:sz w:val="24"/>
          <w:szCs w:val="24"/>
        </w:rPr>
        <w:t>Tutora:</w:t>
      </w:r>
      <w:r w:rsidRPr="00E17567">
        <w:rPr>
          <w:rFonts w:ascii="Times New Roman" w:hAnsi="Times New Roman" w:cs="Times New Roman"/>
          <w:sz w:val="24"/>
          <w:szCs w:val="24"/>
        </w:rPr>
        <w:t xml:space="preserve"> Dra. Ana </w:t>
      </w:r>
      <w:r>
        <w:rPr>
          <w:rFonts w:ascii="Times New Roman" w:hAnsi="Times New Roman" w:cs="Times New Roman"/>
          <w:sz w:val="24"/>
          <w:szCs w:val="24"/>
        </w:rPr>
        <w:t xml:space="preserve">Luisa </w:t>
      </w:r>
      <w:r w:rsidRPr="00E17567">
        <w:rPr>
          <w:rFonts w:ascii="Times New Roman" w:hAnsi="Times New Roman" w:cs="Times New Roman"/>
          <w:sz w:val="24"/>
          <w:szCs w:val="24"/>
        </w:rPr>
        <w:t>Arpaia</w:t>
      </w:r>
    </w:p>
    <w:p w:rsidR="00D2321A" w:rsidRPr="003209B8"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tabs>
          <w:tab w:val="left" w:pos="6051"/>
        </w:tabs>
        <w:spacing w:line="360" w:lineRule="auto"/>
        <w:jc w:val="center"/>
        <w:rPr>
          <w:rFonts w:ascii="Times New Roman" w:hAnsi="Times New Roman" w:cs="Times New Roman"/>
          <w:sz w:val="24"/>
          <w:szCs w:val="24"/>
        </w:rPr>
      </w:pPr>
    </w:p>
    <w:p w:rsidR="00D2321A" w:rsidRPr="003209B8" w:rsidRDefault="0066198D" w:rsidP="00D2321A">
      <w:pPr>
        <w:tabs>
          <w:tab w:val="left" w:pos="6051"/>
        </w:tabs>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s-VE" w:eastAsia="es-VE"/>
        </w:rPr>
        <mc:AlternateContent>
          <mc:Choice Requires="wps">
            <w:drawing>
              <wp:anchor distT="0" distB="0" distL="114300" distR="114300" simplePos="0" relativeHeight="251682816" behindDoc="0" locked="0" layoutInCell="1" allowOverlap="1" wp14:anchorId="0BB0A34D" wp14:editId="127588C2">
                <wp:simplePos x="0" y="0"/>
                <wp:positionH relativeFrom="column">
                  <wp:posOffset>2465070</wp:posOffset>
                </wp:positionH>
                <wp:positionV relativeFrom="paragraph">
                  <wp:posOffset>619760</wp:posOffset>
                </wp:positionV>
                <wp:extent cx="428625" cy="361950"/>
                <wp:effectExtent l="0" t="0" r="9525" b="0"/>
                <wp:wrapNone/>
                <wp:docPr id="13" name="13 Rectángulo"/>
                <wp:cNvGraphicFramePr/>
                <a:graphic xmlns:a="http://schemas.openxmlformats.org/drawingml/2006/main">
                  <a:graphicData uri="http://schemas.microsoft.com/office/word/2010/wordprocessingShape">
                    <wps:wsp>
                      <wps:cNvSpPr/>
                      <wps:spPr>
                        <a:xfrm>
                          <a:off x="0" y="0"/>
                          <a:ext cx="42862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194.1pt;margin-top:48.8pt;width:33.75pt;height:2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" fillcolor="white [3212]" stroked="f" strokeweight="2pt"/>
            </w:pict>
          </mc:Fallback>
        </mc:AlternateContent>
      </w:r>
      <w:r w:rsidR="00D2321A" w:rsidRPr="003209B8">
        <w:rPr>
          <w:rFonts w:ascii="Times New Roman" w:hAnsi="Times New Roman" w:cs="Times New Roman"/>
          <w:sz w:val="24"/>
          <w:szCs w:val="24"/>
        </w:rPr>
        <w:t xml:space="preserve">Valencia, </w:t>
      </w:r>
      <w:r w:rsidR="00D2321A">
        <w:rPr>
          <w:rFonts w:ascii="Times New Roman" w:hAnsi="Times New Roman" w:cs="Times New Roman"/>
          <w:sz w:val="24"/>
          <w:szCs w:val="24"/>
        </w:rPr>
        <w:t>Octubre</w:t>
      </w:r>
      <w:r w:rsidR="00D2321A" w:rsidRPr="003209B8">
        <w:rPr>
          <w:rFonts w:ascii="Times New Roman" w:hAnsi="Times New Roman" w:cs="Times New Roman"/>
          <w:sz w:val="24"/>
          <w:szCs w:val="24"/>
        </w:rPr>
        <w:t xml:space="preserve"> de 2015</w:t>
      </w:r>
    </w:p>
    <w:p w:rsidR="00D2321A" w:rsidRPr="003209B8" w:rsidRDefault="00D2321A" w:rsidP="00D2321A">
      <w:pPr>
        <w:tabs>
          <w:tab w:val="left" w:pos="420"/>
          <w:tab w:val="center" w:pos="3965"/>
        </w:tabs>
        <w:spacing w:after="0" w:line="240" w:lineRule="auto"/>
        <w:jc w:val="center"/>
        <w:rPr>
          <w:rFonts w:ascii="Times New Roman" w:hAnsi="Times New Roman" w:cs="Times New Roman"/>
          <w:sz w:val="24"/>
          <w:szCs w:val="24"/>
        </w:rPr>
      </w:pPr>
      <w:r w:rsidRPr="003209B8">
        <w:rPr>
          <w:rFonts w:ascii="Times New Roman" w:hAnsi="Times New Roman" w:cs="Times New Roman"/>
          <w:sz w:val="24"/>
          <w:szCs w:val="24"/>
        </w:rPr>
        <w:lastRenderedPageBreak/>
        <w:t>UNIVERSIDAD DE CARABOBO</w:t>
      </w:r>
    </w:p>
    <w:p w:rsidR="00D2321A" w:rsidRPr="003209B8" w:rsidRDefault="00D2321A" w:rsidP="00D2321A">
      <w:pPr>
        <w:tabs>
          <w:tab w:val="left" w:pos="675"/>
          <w:tab w:val="left" w:pos="810"/>
          <w:tab w:val="left" w:pos="915"/>
          <w:tab w:val="center" w:pos="3965"/>
        </w:tabs>
        <w:spacing w:after="0" w:line="240" w:lineRule="auto"/>
        <w:jc w:val="center"/>
        <w:rPr>
          <w:rFonts w:ascii="Times New Roman" w:hAnsi="Times New Roman" w:cs="Times New Roman"/>
          <w:sz w:val="24"/>
          <w:szCs w:val="24"/>
        </w:rPr>
      </w:pPr>
      <w:r w:rsidRPr="003209B8">
        <w:rPr>
          <w:rFonts w:ascii="Times New Roman" w:hAnsi="Times New Roman" w:cs="Times New Roman"/>
          <w:sz w:val="24"/>
          <w:szCs w:val="24"/>
        </w:rPr>
        <w:t>FACULTAD DE CIENCIAS DE LA EDUCACIÓN</w:t>
      </w:r>
    </w:p>
    <w:p w:rsidR="00D2321A" w:rsidRPr="003209B8" w:rsidRDefault="00D2321A" w:rsidP="00D2321A">
      <w:pPr>
        <w:spacing w:after="0" w:line="240" w:lineRule="auto"/>
        <w:jc w:val="center"/>
        <w:rPr>
          <w:rFonts w:ascii="Times New Roman" w:hAnsi="Times New Roman" w:cs="Times New Roman"/>
          <w:sz w:val="24"/>
          <w:szCs w:val="24"/>
        </w:rPr>
      </w:pPr>
      <w:r w:rsidRPr="003209B8">
        <w:rPr>
          <w:rFonts w:ascii="Times New Roman" w:hAnsi="Times New Roman" w:cs="Times New Roman"/>
          <w:sz w:val="24"/>
          <w:szCs w:val="24"/>
        </w:rPr>
        <w:t>DIRECCI</w:t>
      </w:r>
      <w:r>
        <w:rPr>
          <w:rFonts w:ascii="Times New Roman" w:hAnsi="Times New Roman" w:cs="Times New Roman"/>
          <w:sz w:val="24"/>
          <w:szCs w:val="24"/>
        </w:rPr>
        <w:t>Ó</w:t>
      </w:r>
      <w:r w:rsidRPr="003209B8">
        <w:rPr>
          <w:rFonts w:ascii="Times New Roman" w:hAnsi="Times New Roman" w:cs="Times New Roman"/>
          <w:sz w:val="24"/>
          <w:szCs w:val="24"/>
        </w:rPr>
        <w:t>N DE POSTGRADO</w:t>
      </w:r>
    </w:p>
    <w:p w:rsidR="00D2321A" w:rsidRPr="003209B8" w:rsidRDefault="00D2321A" w:rsidP="00D2321A">
      <w:pPr>
        <w:tabs>
          <w:tab w:val="center" w:pos="39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MAESTRIA EN INVESTIGACIÓ</w:t>
      </w:r>
      <w:r w:rsidRPr="003209B8">
        <w:rPr>
          <w:rFonts w:ascii="Times New Roman" w:hAnsi="Times New Roman" w:cs="Times New Roman"/>
          <w:sz w:val="24"/>
          <w:szCs w:val="24"/>
        </w:rPr>
        <w:t>N EDUCATIVA</w:t>
      </w:r>
    </w:p>
    <w:p w:rsidR="00D2321A" w:rsidRPr="003209B8" w:rsidRDefault="00D2321A" w:rsidP="00D2321A">
      <w:pPr>
        <w:tabs>
          <w:tab w:val="left" w:pos="420"/>
          <w:tab w:val="center" w:pos="4135"/>
        </w:tabs>
        <w:spacing w:after="0" w:line="360" w:lineRule="auto"/>
        <w:rPr>
          <w:rFonts w:ascii="Times New Roman" w:hAnsi="Times New Roman" w:cs="Times New Roman"/>
          <w:sz w:val="24"/>
          <w:szCs w:val="24"/>
        </w:rPr>
      </w:pPr>
      <w:r w:rsidRPr="003209B8">
        <w:rPr>
          <w:rFonts w:ascii="Times New Roman" w:hAnsi="Times New Roman" w:cs="Times New Roman"/>
          <w:sz w:val="24"/>
          <w:szCs w:val="24"/>
        </w:rPr>
        <w:tab/>
      </w:r>
      <w:r w:rsidRPr="003209B8">
        <w:rPr>
          <w:rFonts w:ascii="Times New Roman" w:hAnsi="Times New Roman" w:cs="Times New Roman"/>
          <w:sz w:val="24"/>
          <w:szCs w:val="24"/>
        </w:rPr>
        <w:tab/>
      </w:r>
      <w:r w:rsidRPr="003209B8">
        <w:rPr>
          <w:rFonts w:ascii="Times New Roman" w:hAnsi="Times New Roman" w:cs="Times New Roman"/>
          <w:noProof/>
          <w:sz w:val="24"/>
          <w:szCs w:val="24"/>
          <w:lang w:val="es-VE" w:eastAsia="es-VE"/>
        </w:rPr>
        <w:drawing>
          <wp:anchor distT="0" distB="0" distL="114300" distR="114300" simplePos="0" relativeHeight="251672576" behindDoc="1" locked="0" layoutInCell="1" allowOverlap="1" wp14:anchorId="420C2E67" wp14:editId="685CFA89">
            <wp:simplePos x="0" y="0"/>
            <wp:positionH relativeFrom="margin">
              <wp:align>right</wp:align>
            </wp:positionH>
            <wp:positionV relativeFrom="margin">
              <wp:align>top</wp:align>
            </wp:positionV>
            <wp:extent cx="800100" cy="800100"/>
            <wp:effectExtent l="19050" t="0" r="0" b="0"/>
            <wp:wrapNone/>
            <wp:docPr id="18" name="Imagen 2"/>
            <wp:cNvGraphicFramePr/>
            <a:graphic xmlns:a="http://schemas.openxmlformats.org/drawingml/2006/main">
              <a:graphicData uri="http://schemas.openxmlformats.org/drawingml/2006/picture">
                <pic:pic xmlns:pic="http://schemas.openxmlformats.org/drawingml/2006/picture">
                  <pic:nvPicPr>
                    <pic:cNvPr id="5123" name="Picture 4"/>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D2321A" w:rsidRPr="003209B8"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spacing w:line="360" w:lineRule="auto"/>
        <w:jc w:val="center"/>
        <w:rPr>
          <w:rFonts w:ascii="Times New Roman" w:hAnsi="Times New Roman" w:cs="Times New Roman"/>
          <w:sz w:val="24"/>
          <w:szCs w:val="24"/>
        </w:rPr>
      </w:pPr>
      <w:r w:rsidRPr="003209B8">
        <w:rPr>
          <w:rFonts w:ascii="Times New Roman" w:hAnsi="Times New Roman" w:cs="Times New Roman"/>
          <w:noProof/>
          <w:sz w:val="24"/>
          <w:szCs w:val="24"/>
          <w:lang w:val="es-VE" w:eastAsia="es-VE"/>
        </w:rPr>
        <w:drawing>
          <wp:anchor distT="0" distB="0" distL="114300" distR="114300" simplePos="0" relativeHeight="251674624" behindDoc="1" locked="0" layoutInCell="1" allowOverlap="1" wp14:anchorId="520440CC" wp14:editId="0836A296">
            <wp:simplePos x="0" y="0"/>
            <wp:positionH relativeFrom="margin">
              <wp:align>left</wp:align>
            </wp:positionH>
            <wp:positionV relativeFrom="margin">
              <wp:align>top</wp:align>
            </wp:positionV>
            <wp:extent cx="628650" cy="838200"/>
            <wp:effectExtent l="19050" t="0" r="0" b="0"/>
            <wp:wrapNone/>
            <wp:docPr id="28" name="Imagen 1" descr="escudouc"/>
            <wp:cNvGraphicFramePr/>
            <a:graphic xmlns:a="http://schemas.openxmlformats.org/drawingml/2006/main">
              <a:graphicData uri="http://schemas.openxmlformats.org/drawingml/2006/picture">
                <pic:pic xmlns:pic="http://schemas.openxmlformats.org/drawingml/2006/picture">
                  <pic:nvPicPr>
                    <pic:cNvPr id="5122" name="Picture 5" descr="escudouc"/>
                    <pic:cNvPicPr>
                      <a:picLocks noChangeAspect="1" noChangeArrowheads="1"/>
                    </pic:cNvPicPr>
                  </pic:nvPicPr>
                  <pic:blipFill>
                    <a:blip r:embed="rId8" cstate="print"/>
                    <a:srcRect/>
                    <a:stretch>
                      <a:fillRect/>
                    </a:stretch>
                  </pic:blipFill>
                  <pic:spPr bwMode="auto">
                    <a:xfrm>
                      <a:off x="0" y="0"/>
                      <a:ext cx="628650" cy="838200"/>
                    </a:xfrm>
                    <a:prstGeom prst="rect">
                      <a:avLst/>
                    </a:prstGeom>
                    <a:noFill/>
                    <a:ln w="9525">
                      <a:noFill/>
                      <a:miter lim="800000"/>
                      <a:headEnd/>
                      <a:tailEnd/>
                    </a:ln>
                  </pic:spPr>
                </pic:pic>
              </a:graphicData>
            </a:graphic>
          </wp:anchor>
        </w:drawing>
      </w:r>
    </w:p>
    <w:p w:rsidR="00D2321A" w:rsidRPr="003209B8" w:rsidRDefault="00D2321A" w:rsidP="00D2321A">
      <w:pPr>
        <w:spacing w:line="360" w:lineRule="auto"/>
        <w:jc w:val="center"/>
        <w:rPr>
          <w:rFonts w:ascii="Times New Roman" w:hAnsi="Times New Roman" w:cs="Times New Roman"/>
          <w:sz w:val="24"/>
          <w:szCs w:val="24"/>
        </w:rPr>
      </w:pPr>
    </w:p>
    <w:p w:rsidR="004E0EB2" w:rsidRDefault="004E0EB2" w:rsidP="004E0EB2">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 xml:space="preserve">ESTRATEGIAS MOTIVACIONALES </w:t>
      </w:r>
      <w:r>
        <w:rPr>
          <w:rFonts w:ascii="Times New Roman" w:hAnsi="Times New Roman" w:cs="Times New Roman"/>
          <w:b/>
          <w:sz w:val="24"/>
          <w:szCs w:val="24"/>
        </w:rPr>
        <w:t>PARA LA INTEGRACIÓ</w:t>
      </w:r>
      <w:r w:rsidRPr="003209B8">
        <w:rPr>
          <w:rFonts w:ascii="Times New Roman" w:hAnsi="Times New Roman" w:cs="Times New Roman"/>
          <w:b/>
          <w:sz w:val="24"/>
          <w:szCs w:val="24"/>
        </w:rPr>
        <w:t xml:space="preserve">N DE LOS PADRES Y REPRESENTANTES EN EL PROCESO DE APRENDIZAJE </w:t>
      </w:r>
    </w:p>
    <w:p w:rsidR="004E0EB2" w:rsidRDefault="004E0EB2" w:rsidP="004E0EB2">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 xml:space="preserve">DE LOS NIÑOS Y NIÑAS DEL CUARTO GRADO DE LA </w:t>
      </w:r>
    </w:p>
    <w:p w:rsidR="004E0EB2" w:rsidRDefault="004E0EB2" w:rsidP="004E0EB2">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ESCUELA BOLIVARIANA LOS TOREÑOS DEL</w:t>
      </w:r>
    </w:p>
    <w:p w:rsidR="004E0EB2" w:rsidRDefault="004E0EB2" w:rsidP="004E0EB2">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 xml:space="preserve"> MUNICIPIO GUANARE, ESTADO </w:t>
      </w:r>
    </w:p>
    <w:p w:rsidR="004E0EB2" w:rsidRPr="003209B8" w:rsidRDefault="004E0EB2" w:rsidP="004E0EB2">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PORTUGUESA</w:t>
      </w:r>
    </w:p>
    <w:p w:rsidR="00D2321A" w:rsidRPr="003209B8" w:rsidRDefault="00D2321A" w:rsidP="00D2321A">
      <w:pPr>
        <w:spacing w:line="360" w:lineRule="auto"/>
        <w:jc w:val="center"/>
        <w:rPr>
          <w:rFonts w:ascii="Times New Roman" w:hAnsi="Times New Roman" w:cs="Times New Roman"/>
          <w:b/>
          <w:sz w:val="24"/>
          <w:szCs w:val="24"/>
        </w:rPr>
      </w:pPr>
    </w:p>
    <w:p w:rsidR="00D2321A" w:rsidRDefault="00D2321A" w:rsidP="00D2321A">
      <w:pPr>
        <w:spacing w:line="360" w:lineRule="auto"/>
        <w:jc w:val="center"/>
        <w:rPr>
          <w:rFonts w:ascii="Times New Roman" w:hAnsi="Times New Roman" w:cs="Times New Roman"/>
          <w:sz w:val="24"/>
          <w:szCs w:val="24"/>
        </w:rPr>
      </w:pPr>
    </w:p>
    <w:p w:rsidR="004E0EB2" w:rsidRDefault="004E0EB2" w:rsidP="00D2321A">
      <w:pPr>
        <w:spacing w:line="360" w:lineRule="auto"/>
        <w:jc w:val="center"/>
        <w:rPr>
          <w:rFonts w:ascii="Times New Roman" w:hAnsi="Times New Roman" w:cs="Times New Roman"/>
          <w:sz w:val="24"/>
          <w:szCs w:val="24"/>
        </w:rPr>
      </w:pPr>
    </w:p>
    <w:p w:rsidR="004E0EB2" w:rsidRPr="003209B8" w:rsidRDefault="004E0EB2" w:rsidP="00D2321A">
      <w:pPr>
        <w:spacing w:line="360" w:lineRule="auto"/>
        <w:jc w:val="center"/>
        <w:rPr>
          <w:rFonts w:ascii="Times New Roman" w:hAnsi="Times New Roman" w:cs="Times New Roman"/>
          <w:sz w:val="24"/>
          <w:szCs w:val="24"/>
        </w:rPr>
      </w:pPr>
    </w:p>
    <w:p w:rsidR="004E0EB2" w:rsidRPr="00E17567" w:rsidRDefault="004E0EB2" w:rsidP="004E0EB2">
      <w:pPr>
        <w:spacing w:after="0" w:line="240" w:lineRule="auto"/>
        <w:jc w:val="right"/>
        <w:rPr>
          <w:rFonts w:ascii="Times New Roman" w:hAnsi="Times New Roman" w:cs="Times New Roman"/>
          <w:sz w:val="24"/>
          <w:szCs w:val="24"/>
        </w:rPr>
      </w:pPr>
      <w:r w:rsidRPr="004E0EB2">
        <w:rPr>
          <w:rFonts w:ascii="Times New Roman" w:hAnsi="Times New Roman" w:cs="Times New Roman"/>
          <w:b/>
          <w:sz w:val="24"/>
          <w:szCs w:val="24"/>
        </w:rPr>
        <w:t>Autor:</w:t>
      </w:r>
      <w:r>
        <w:rPr>
          <w:rFonts w:ascii="Times New Roman" w:hAnsi="Times New Roman" w:cs="Times New Roman"/>
          <w:sz w:val="24"/>
          <w:szCs w:val="24"/>
        </w:rPr>
        <w:t xml:space="preserve"> Lcda.</w:t>
      </w:r>
      <w:r w:rsidRPr="00E17567">
        <w:rPr>
          <w:rFonts w:ascii="Times New Roman" w:hAnsi="Times New Roman" w:cs="Times New Roman"/>
          <w:sz w:val="24"/>
          <w:szCs w:val="24"/>
        </w:rPr>
        <w:t xml:space="preserve"> Calzada Zoiree</w:t>
      </w:r>
    </w:p>
    <w:p w:rsidR="004E0EB2" w:rsidRPr="00E17567" w:rsidRDefault="004E0EB2" w:rsidP="004E0EB2">
      <w:pPr>
        <w:spacing w:after="0" w:line="240" w:lineRule="auto"/>
        <w:jc w:val="right"/>
        <w:rPr>
          <w:rFonts w:ascii="Times New Roman" w:hAnsi="Times New Roman" w:cs="Times New Roman"/>
          <w:sz w:val="24"/>
          <w:szCs w:val="24"/>
        </w:rPr>
      </w:pPr>
      <w:r w:rsidRPr="004E0EB2">
        <w:rPr>
          <w:rFonts w:ascii="Times New Roman" w:hAnsi="Times New Roman" w:cs="Times New Roman"/>
          <w:b/>
          <w:sz w:val="24"/>
          <w:szCs w:val="24"/>
        </w:rPr>
        <w:t>Tutora:</w:t>
      </w:r>
      <w:r w:rsidRPr="00E17567">
        <w:rPr>
          <w:rFonts w:ascii="Times New Roman" w:hAnsi="Times New Roman" w:cs="Times New Roman"/>
          <w:sz w:val="24"/>
          <w:szCs w:val="24"/>
        </w:rPr>
        <w:t xml:space="preserve"> Dra. Ana </w:t>
      </w:r>
      <w:r>
        <w:rPr>
          <w:rFonts w:ascii="Times New Roman" w:hAnsi="Times New Roman" w:cs="Times New Roman"/>
          <w:sz w:val="24"/>
          <w:szCs w:val="24"/>
        </w:rPr>
        <w:t xml:space="preserve">Luisa </w:t>
      </w:r>
      <w:r w:rsidRPr="00E17567">
        <w:rPr>
          <w:rFonts w:ascii="Times New Roman" w:hAnsi="Times New Roman" w:cs="Times New Roman"/>
          <w:sz w:val="24"/>
          <w:szCs w:val="24"/>
        </w:rPr>
        <w:t>Arpaia</w:t>
      </w:r>
    </w:p>
    <w:p w:rsidR="00D2321A" w:rsidRPr="003209B8" w:rsidRDefault="00D2321A" w:rsidP="00D2321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s-VE" w:eastAsia="es-VE"/>
        </w:rPr>
        <mc:AlternateContent>
          <mc:Choice Requires="wps">
            <w:drawing>
              <wp:anchor distT="0" distB="0" distL="114300" distR="114300" simplePos="0" relativeHeight="251675648" behindDoc="0" locked="0" layoutInCell="1" allowOverlap="1" wp14:anchorId="33080B1E" wp14:editId="569F4155">
                <wp:simplePos x="0" y="0"/>
                <wp:positionH relativeFrom="column">
                  <wp:posOffset>2811145</wp:posOffset>
                </wp:positionH>
                <wp:positionV relativeFrom="paragraph">
                  <wp:posOffset>635</wp:posOffset>
                </wp:positionV>
                <wp:extent cx="2520950" cy="1219200"/>
                <wp:effectExtent l="0" t="0" r="0" b="0"/>
                <wp:wrapNone/>
                <wp:docPr id="4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566" w:rsidRPr="00E17567" w:rsidRDefault="002D0566" w:rsidP="00D232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Trabajo presentado ante la Dirección de Posgrado de la Facultad de Ciencias de la Educación de la Universidad de Carabobo para optar al título de Magister en Investigación Educativa.</w:t>
                            </w:r>
                          </w:p>
                          <w:p w:rsidR="002D0566" w:rsidRPr="00807C13" w:rsidRDefault="002D0566" w:rsidP="00D2321A">
                            <w:pPr>
                              <w:spacing w:after="0" w:line="240" w:lineRule="auto"/>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21.35pt;margin-top:.05pt;width:198.5pt;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zm4gwIAABI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" stroked="f">
                <v:textbox>
                  <w:txbxContent>
                    <w:p w:rsidR="002D0566" w:rsidRPr="00E17567" w:rsidRDefault="002D0566" w:rsidP="00D232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Trabajo presentado ante la Dirección de Posgrado de la Facultad de Ciencias de la Educación de la Universidad de Carabobo para optar al título de Magister en Investigación Educativa.</w:t>
                      </w:r>
                    </w:p>
                    <w:p w:rsidR="002D0566" w:rsidRPr="00807C13" w:rsidRDefault="002D0566" w:rsidP="00D2321A">
                      <w:pPr>
                        <w:spacing w:after="0" w:line="240" w:lineRule="auto"/>
                        <w:rPr>
                          <w:rFonts w:ascii="Times New Roman" w:hAnsi="Times New Roman" w:cs="Times New Roman"/>
                          <w:b/>
                          <w:sz w:val="24"/>
                          <w:szCs w:val="24"/>
                        </w:rPr>
                      </w:pPr>
                    </w:p>
                  </w:txbxContent>
                </v:textbox>
              </v:shape>
            </w:pict>
          </mc:Fallback>
        </mc:AlternateContent>
      </w:r>
    </w:p>
    <w:p w:rsidR="00D2321A" w:rsidRPr="003209B8"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spacing w:line="360" w:lineRule="auto"/>
        <w:jc w:val="center"/>
        <w:rPr>
          <w:rFonts w:ascii="Times New Roman" w:hAnsi="Times New Roman" w:cs="Times New Roman"/>
          <w:sz w:val="24"/>
          <w:szCs w:val="24"/>
        </w:rPr>
      </w:pPr>
    </w:p>
    <w:p w:rsidR="00D2321A"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spacing w:line="360" w:lineRule="auto"/>
        <w:jc w:val="center"/>
        <w:rPr>
          <w:rFonts w:ascii="Times New Roman" w:hAnsi="Times New Roman" w:cs="Times New Roman"/>
          <w:sz w:val="24"/>
          <w:szCs w:val="24"/>
        </w:rPr>
      </w:pPr>
    </w:p>
    <w:p w:rsidR="00D2321A" w:rsidRPr="003209B8" w:rsidRDefault="00D2321A" w:rsidP="00D2321A">
      <w:pPr>
        <w:tabs>
          <w:tab w:val="left" w:pos="6051"/>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 xml:space="preserve">Valencia, </w:t>
      </w:r>
      <w:r>
        <w:rPr>
          <w:rFonts w:ascii="Times New Roman" w:hAnsi="Times New Roman" w:cs="Times New Roman"/>
          <w:sz w:val="24"/>
          <w:szCs w:val="24"/>
        </w:rPr>
        <w:t>Octubre</w:t>
      </w:r>
      <w:r w:rsidRPr="003209B8">
        <w:rPr>
          <w:rFonts w:ascii="Times New Roman" w:hAnsi="Times New Roman" w:cs="Times New Roman"/>
          <w:sz w:val="24"/>
          <w:szCs w:val="24"/>
        </w:rPr>
        <w:t xml:space="preserve"> de 2015</w:t>
      </w:r>
    </w:p>
    <w:p w:rsidR="004E0EB2" w:rsidRPr="003209B8" w:rsidRDefault="004E0EB2" w:rsidP="004E0EB2">
      <w:pPr>
        <w:tabs>
          <w:tab w:val="left" w:pos="420"/>
          <w:tab w:val="center" w:pos="3965"/>
        </w:tabs>
        <w:spacing w:after="0" w:line="240" w:lineRule="auto"/>
        <w:jc w:val="center"/>
        <w:rPr>
          <w:rFonts w:ascii="Times New Roman" w:hAnsi="Times New Roman" w:cs="Times New Roman"/>
          <w:sz w:val="24"/>
          <w:szCs w:val="24"/>
        </w:rPr>
      </w:pPr>
      <w:r w:rsidRPr="003209B8">
        <w:rPr>
          <w:rFonts w:ascii="Times New Roman" w:hAnsi="Times New Roman" w:cs="Times New Roman"/>
          <w:noProof/>
          <w:sz w:val="24"/>
          <w:szCs w:val="24"/>
          <w:lang w:val="es-VE" w:eastAsia="es-VE"/>
        </w:rPr>
        <w:lastRenderedPageBreak/>
        <w:drawing>
          <wp:anchor distT="0" distB="0" distL="114300" distR="114300" simplePos="0" relativeHeight="251681792" behindDoc="1" locked="0" layoutInCell="1" allowOverlap="1" wp14:anchorId="369A4600" wp14:editId="577C4BF5">
            <wp:simplePos x="0" y="0"/>
            <wp:positionH relativeFrom="margin">
              <wp:posOffset>171450</wp:posOffset>
            </wp:positionH>
            <wp:positionV relativeFrom="margin">
              <wp:posOffset>0</wp:posOffset>
            </wp:positionV>
            <wp:extent cx="628650" cy="838200"/>
            <wp:effectExtent l="0" t="0" r="0" b="0"/>
            <wp:wrapNone/>
            <wp:docPr id="11" name="Imagen 1" descr="escudouc"/>
            <wp:cNvGraphicFramePr/>
            <a:graphic xmlns:a="http://schemas.openxmlformats.org/drawingml/2006/main">
              <a:graphicData uri="http://schemas.openxmlformats.org/drawingml/2006/picture">
                <pic:pic xmlns:pic="http://schemas.openxmlformats.org/drawingml/2006/picture">
                  <pic:nvPicPr>
                    <pic:cNvPr id="5122" name="Picture 5" descr="escudouc"/>
                    <pic:cNvPicPr>
                      <a:picLocks noChangeAspect="1" noChangeArrowheads="1"/>
                    </pic:cNvPicPr>
                  </pic:nvPicPr>
                  <pic:blipFill>
                    <a:blip r:embed="rId8" cstate="print"/>
                    <a:srcRect/>
                    <a:stretch>
                      <a:fillRect/>
                    </a:stretch>
                  </pic:blipFill>
                  <pic:spPr bwMode="auto">
                    <a:xfrm>
                      <a:off x="0" y="0"/>
                      <a:ext cx="628650" cy="838200"/>
                    </a:xfrm>
                    <a:prstGeom prst="rect">
                      <a:avLst/>
                    </a:prstGeom>
                    <a:noFill/>
                    <a:ln w="9525">
                      <a:noFill/>
                      <a:miter lim="800000"/>
                      <a:headEnd/>
                      <a:tailEnd/>
                    </a:ln>
                  </pic:spPr>
                </pic:pic>
              </a:graphicData>
            </a:graphic>
          </wp:anchor>
        </w:drawing>
      </w:r>
      <w:r>
        <w:rPr>
          <w:rFonts w:ascii="Times New Roman" w:hAnsi="Times New Roman" w:cs="Times New Roman"/>
          <w:b/>
          <w:sz w:val="24"/>
          <w:szCs w:val="24"/>
        </w:rPr>
        <w:tab/>
      </w:r>
      <w:r w:rsidRPr="003209B8">
        <w:rPr>
          <w:rFonts w:ascii="Times New Roman" w:hAnsi="Times New Roman" w:cs="Times New Roman"/>
          <w:sz w:val="24"/>
          <w:szCs w:val="24"/>
        </w:rPr>
        <w:t>UNIVERSIDAD DE CARABOBO</w:t>
      </w:r>
    </w:p>
    <w:p w:rsidR="004E0EB2" w:rsidRPr="003209B8" w:rsidRDefault="004E0EB2" w:rsidP="004E0EB2">
      <w:pPr>
        <w:tabs>
          <w:tab w:val="left" w:pos="675"/>
          <w:tab w:val="left" w:pos="810"/>
          <w:tab w:val="left" w:pos="915"/>
          <w:tab w:val="center" w:pos="3965"/>
        </w:tabs>
        <w:spacing w:after="0" w:line="240" w:lineRule="auto"/>
        <w:jc w:val="center"/>
        <w:rPr>
          <w:rFonts w:ascii="Times New Roman" w:hAnsi="Times New Roman" w:cs="Times New Roman"/>
          <w:sz w:val="24"/>
          <w:szCs w:val="24"/>
        </w:rPr>
      </w:pPr>
      <w:r w:rsidRPr="003209B8">
        <w:rPr>
          <w:rFonts w:ascii="Times New Roman" w:hAnsi="Times New Roman" w:cs="Times New Roman"/>
          <w:sz w:val="24"/>
          <w:szCs w:val="24"/>
        </w:rPr>
        <w:t>FACULTAD DE CIENCIAS DE LA EDUCACIÓN</w:t>
      </w:r>
    </w:p>
    <w:p w:rsidR="004E0EB2" w:rsidRPr="003209B8" w:rsidRDefault="004E0EB2" w:rsidP="004E0EB2">
      <w:pPr>
        <w:spacing w:after="0" w:line="240" w:lineRule="auto"/>
        <w:jc w:val="center"/>
        <w:rPr>
          <w:rFonts w:ascii="Times New Roman" w:hAnsi="Times New Roman" w:cs="Times New Roman"/>
          <w:sz w:val="24"/>
          <w:szCs w:val="24"/>
        </w:rPr>
      </w:pPr>
      <w:r w:rsidRPr="003209B8">
        <w:rPr>
          <w:rFonts w:ascii="Times New Roman" w:hAnsi="Times New Roman" w:cs="Times New Roman"/>
          <w:sz w:val="24"/>
          <w:szCs w:val="24"/>
        </w:rPr>
        <w:t>DIRECCI</w:t>
      </w:r>
      <w:r>
        <w:rPr>
          <w:rFonts w:ascii="Times New Roman" w:hAnsi="Times New Roman" w:cs="Times New Roman"/>
          <w:sz w:val="24"/>
          <w:szCs w:val="24"/>
        </w:rPr>
        <w:t>Ó</w:t>
      </w:r>
      <w:r w:rsidRPr="003209B8">
        <w:rPr>
          <w:rFonts w:ascii="Times New Roman" w:hAnsi="Times New Roman" w:cs="Times New Roman"/>
          <w:sz w:val="24"/>
          <w:szCs w:val="24"/>
        </w:rPr>
        <w:t>N DE POSTGRADO</w:t>
      </w:r>
    </w:p>
    <w:p w:rsidR="004E0EB2" w:rsidRPr="003209B8" w:rsidRDefault="004E0EB2" w:rsidP="004E0EB2">
      <w:pPr>
        <w:tabs>
          <w:tab w:val="center" w:pos="396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MAESTRIA EN INVESTIGACIÓ</w:t>
      </w:r>
      <w:r w:rsidRPr="003209B8">
        <w:rPr>
          <w:rFonts w:ascii="Times New Roman" w:hAnsi="Times New Roman" w:cs="Times New Roman"/>
          <w:sz w:val="24"/>
          <w:szCs w:val="24"/>
        </w:rPr>
        <w:t>N EDUCATIVA</w:t>
      </w:r>
    </w:p>
    <w:p w:rsidR="004E0EB2" w:rsidRPr="003209B8" w:rsidRDefault="004E0EB2" w:rsidP="004E0EB2">
      <w:pPr>
        <w:tabs>
          <w:tab w:val="left" w:pos="420"/>
          <w:tab w:val="center" w:pos="4135"/>
        </w:tabs>
        <w:spacing w:after="0" w:line="360" w:lineRule="auto"/>
        <w:rPr>
          <w:rFonts w:ascii="Times New Roman" w:hAnsi="Times New Roman" w:cs="Times New Roman"/>
          <w:sz w:val="24"/>
          <w:szCs w:val="24"/>
        </w:rPr>
      </w:pPr>
      <w:r w:rsidRPr="003209B8">
        <w:rPr>
          <w:rFonts w:ascii="Times New Roman" w:hAnsi="Times New Roman" w:cs="Times New Roman"/>
          <w:sz w:val="24"/>
          <w:szCs w:val="24"/>
        </w:rPr>
        <w:tab/>
      </w:r>
      <w:r w:rsidRPr="003209B8">
        <w:rPr>
          <w:rFonts w:ascii="Times New Roman" w:hAnsi="Times New Roman" w:cs="Times New Roman"/>
          <w:sz w:val="24"/>
          <w:szCs w:val="24"/>
        </w:rPr>
        <w:tab/>
      </w:r>
      <w:r w:rsidRPr="003209B8">
        <w:rPr>
          <w:rFonts w:ascii="Times New Roman" w:hAnsi="Times New Roman" w:cs="Times New Roman"/>
          <w:noProof/>
          <w:sz w:val="24"/>
          <w:szCs w:val="24"/>
          <w:lang w:val="es-VE" w:eastAsia="es-VE"/>
        </w:rPr>
        <w:drawing>
          <wp:anchor distT="0" distB="0" distL="114300" distR="114300" simplePos="0" relativeHeight="251679744" behindDoc="1" locked="0" layoutInCell="1" allowOverlap="1" wp14:anchorId="567AEDAA" wp14:editId="44FC6FAB">
            <wp:simplePos x="0" y="0"/>
            <wp:positionH relativeFrom="margin">
              <wp:align>right</wp:align>
            </wp:positionH>
            <wp:positionV relativeFrom="margin">
              <wp:align>top</wp:align>
            </wp:positionV>
            <wp:extent cx="800100" cy="800100"/>
            <wp:effectExtent l="19050" t="0" r="0" b="0"/>
            <wp:wrapNone/>
            <wp:docPr id="2" name="Imagen 2"/>
            <wp:cNvGraphicFramePr/>
            <a:graphic xmlns:a="http://schemas.openxmlformats.org/drawingml/2006/main">
              <a:graphicData uri="http://schemas.openxmlformats.org/drawingml/2006/picture">
                <pic:pic xmlns:pic="http://schemas.openxmlformats.org/drawingml/2006/picture">
                  <pic:nvPicPr>
                    <pic:cNvPr id="5123" name="Picture 4"/>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4E0EB2" w:rsidRDefault="004E0EB2" w:rsidP="004E0EB2">
      <w:pPr>
        <w:spacing w:line="360" w:lineRule="auto"/>
        <w:jc w:val="center"/>
        <w:rPr>
          <w:rFonts w:ascii="Times New Roman" w:eastAsia="Times New Roman" w:hAnsi="Times New Roman" w:cs="Times New Roman"/>
          <w:b/>
          <w:sz w:val="24"/>
          <w:szCs w:val="24"/>
        </w:rPr>
      </w:pPr>
    </w:p>
    <w:p w:rsidR="004E0EB2" w:rsidRPr="00916C01" w:rsidRDefault="004E0EB2" w:rsidP="004E0EB2">
      <w:pPr>
        <w:spacing w:line="360" w:lineRule="auto"/>
        <w:jc w:val="center"/>
        <w:rPr>
          <w:rFonts w:ascii="Times New Roman" w:eastAsia="Times New Roman" w:hAnsi="Times New Roman" w:cs="Times New Roman"/>
          <w:b/>
          <w:sz w:val="24"/>
          <w:szCs w:val="24"/>
        </w:rPr>
      </w:pPr>
      <w:r w:rsidRPr="00916C01">
        <w:rPr>
          <w:rFonts w:ascii="Times New Roman" w:eastAsia="Times New Roman" w:hAnsi="Times New Roman" w:cs="Times New Roman"/>
          <w:b/>
          <w:sz w:val="24"/>
          <w:szCs w:val="24"/>
        </w:rPr>
        <w:t>VEREDICTO</w:t>
      </w:r>
    </w:p>
    <w:p w:rsidR="004E0EB2" w:rsidRPr="00916C01" w:rsidRDefault="004E0EB2" w:rsidP="004E0EB2">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916C01">
        <w:rPr>
          <w:rFonts w:ascii="Times New Roman" w:eastAsia="Times New Roman" w:hAnsi="Times New Roman" w:cs="Times New Roman"/>
          <w:sz w:val="24"/>
          <w:szCs w:val="24"/>
        </w:rPr>
        <w:t>Nosotros, miembros del Jurado Examinador designado para la evaluación del Trabajo de Grado de Maestría titulado:</w:t>
      </w:r>
      <w:r w:rsidRPr="004E0EB2">
        <w:rPr>
          <w:rFonts w:ascii="Times New Roman" w:hAnsi="Times New Roman" w:cs="Times New Roman"/>
          <w:b/>
          <w:sz w:val="24"/>
          <w:szCs w:val="24"/>
        </w:rPr>
        <w:t xml:space="preserve"> </w:t>
      </w:r>
      <w:r w:rsidRPr="003209B8">
        <w:rPr>
          <w:rFonts w:ascii="Times New Roman" w:hAnsi="Times New Roman" w:cs="Times New Roman"/>
          <w:b/>
          <w:sz w:val="24"/>
          <w:szCs w:val="24"/>
        </w:rPr>
        <w:t xml:space="preserve">ESTRATEGIAS MOTIVACIONALES </w:t>
      </w:r>
      <w:r>
        <w:rPr>
          <w:rFonts w:ascii="Times New Roman" w:hAnsi="Times New Roman" w:cs="Times New Roman"/>
          <w:b/>
          <w:sz w:val="24"/>
          <w:szCs w:val="24"/>
        </w:rPr>
        <w:t>PARA LA INTEGRACIÓ</w:t>
      </w:r>
      <w:r w:rsidRPr="003209B8">
        <w:rPr>
          <w:rFonts w:ascii="Times New Roman" w:hAnsi="Times New Roman" w:cs="Times New Roman"/>
          <w:b/>
          <w:sz w:val="24"/>
          <w:szCs w:val="24"/>
        </w:rPr>
        <w:t>N DE LOS PADRES Y REPRESENTANTES EN EL PROCESO DE APRENDIZAJE DE LOS NIÑOS Y NIÑAS DEL CUARTO GRADO DE LA ESCUELA BOLIVARIANA LOS TOREÑOS DEL MUNICIPIO GUANARE, ESTADO PORTUGUESA</w:t>
      </w:r>
      <w:r w:rsidRPr="00916C01">
        <w:rPr>
          <w:rFonts w:ascii="Times New Roman" w:eastAsia="Times New Roman" w:hAnsi="Times New Roman" w:cs="Times New Roman"/>
          <w:b/>
          <w:sz w:val="24"/>
          <w:szCs w:val="24"/>
        </w:rPr>
        <w:t xml:space="preserve">, </w:t>
      </w:r>
      <w:r w:rsidRPr="00916C01">
        <w:rPr>
          <w:rFonts w:ascii="Times New Roman" w:eastAsia="Times New Roman" w:hAnsi="Times New Roman" w:cs="Times New Roman"/>
          <w:sz w:val="24"/>
          <w:szCs w:val="24"/>
        </w:rPr>
        <w:t>presentado por</w:t>
      </w:r>
      <w:r w:rsidRPr="00916C01">
        <w:rPr>
          <w:rFonts w:ascii="Times New Roman" w:eastAsia="Times New Roman" w:hAnsi="Times New Roman" w:cs="Times New Roman"/>
          <w:b/>
          <w:sz w:val="24"/>
          <w:szCs w:val="24"/>
        </w:rPr>
        <w:t xml:space="preserve"> </w:t>
      </w:r>
      <w:r w:rsidRPr="004E0EB2">
        <w:rPr>
          <w:rFonts w:ascii="Times New Roman" w:hAnsi="Times New Roman" w:cs="Times New Roman"/>
          <w:b/>
          <w:sz w:val="24"/>
          <w:szCs w:val="24"/>
        </w:rPr>
        <w:t>Calzada Zoiree</w:t>
      </w:r>
      <w:r w:rsidRPr="004E0EB2">
        <w:rPr>
          <w:rFonts w:ascii="Times New Roman" w:eastAsia="Times New Roman" w:hAnsi="Times New Roman" w:cs="Times New Roman"/>
          <w:b/>
          <w:sz w:val="24"/>
          <w:szCs w:val="24"/>
        </w:rPr>
        <w:t xml:space="preserve"> </w:t>
      </w:r>
      <w:r w:rsidRPr="00916C01">
        <w:rPr>
          <w:rFonts w:ascii="Times New Roman" w:eastAsia="Times New Roman" w:hAnsi="Times New Roman" w:cs="Times New Roman"/>
          <w:sz w:val="24"/>
          <w:szCs w:val="24"/>
        </w:rPr>
        <w:t xml:space="preserve">titular de la cédula de identidad N° V.- </w:t>
      </w:r>
      <w:r>
        <w:rPr>
          <w:rFonts w:ascii="Times New Roman" w:eastAsia="Times New Roman" w:hAnsi="Times New Roman" w:cs="Times New Roman"/>
          <w:sz w:val="24"/>
          <w:szCs w:val="24"/>
        </w:rPr>
        <w:t>18.297.727</w:t>
      </w:r>
      <w:r w:rsidRPr="00916C01">
        <w:rPr>
          <w:rFonts w:ascii="Times New Roman" w:eastAsia="Times New Roman" w:hAnsi="Times New Roman" w:cs="Times New Roman"/>
          <w:sz w:val="24"/>
          <w:szCs w:val="24"/>
        </w:rPr>
        <w:t>, para optar al título de Magíster en Investigación Educativa, estimamos que el mismo reúne los requisitos para ser considerado como: ___________________________________.</w:t>
      </w:r>
    </w:p>
    <w:p w:rsidR="004E0EB2" w:rsidRPr="00916C01" w:rsidRDefault="004E0EB2" w:rsidP="004E0EB2">
      <w:pPr>
        <w:spacing w:line="360" w:lineRule="auto"/>
        <w:jc w:val="both"/>
        <w:rPr>
          <w:rFonts w:ascii="Times New Roman" w:eastAsia="Times New Roman" w:hAnsi="Times New Roman" w:cs="Times New Roman"/>
          <w:sz w:val="24"/>
          <w:szCs w:val="24"/>
        </w:rPr>
      </w:pPr>
    </w:p>
    <w:p w:rsidR="004E0EB2" w:rsidRPr="00916C01" w:rsidRDefault="004E0EB2" w:rsidP="004E0EB2">
      <w:pPr>
        <w:spacing w:line="360" w:lineRule="auto"/>
        <w:jc w:val="both"/>
        <w:rPr>
          <w:rFonts w:ascii="Times New Roman" w:eastAsia="Times New Roman" w:hAnsi="Times New Roman" w:cs="Times New Roman"/>
          <w:sz w:val="24"/>
          <w:szCs w:val="24"/>
        </w:rPr>
      </w:pPr>
      <w:r w:rsidRPr="00916C01">
        <w:rPr>
          <w:rFonts w:ascii="Times New Roman" w:eastAsia="Times New Roman" w:hAnsi="Times New Roman" w:cs="Times New Roman"/>
          <w:sz w:val="24"/>
          <w:szCs w:val="24"/>
        </w:rPr>
        <w:t>En fe de lo cual firmamos:</w:t>
      </w:r>
    </w:p>
    <w:p w:rsidR="004E0EB2" w:rsidRPr="00916C01" w:rsidRDefault="004E0EB2" w:rsidP="004E0EB2">
      <w:pPr>
        <w:spacing w:line="360" w:lineRule="auto"/>
        <w:jc w:val="both"/>
        <w:rPr>
          <w:rFonts w:ascii="Times New Roman" w:eastAsia="Times New Roman" w:hAnsi="Times New Roman" w:cs="Times New Roman"/>
          <w:sz w:val="24"/>
          <w:szCs w:val="24"/>
        </w:rPr>
      </w:pPr>
      <w:r w:rsidRPr="00916C01">
        <w:rPr>
          <w:rFonts w:ascii="Times New Roman" w:eastAsia="Times New Roman" w:hAnsi="Times New Roman" w:cs="Times New Roman"/>
          <w:sz w:val="24"/>
          <w:szCs w:val="24"/>
        </w:rPr>
        <w:t>NOMBRE Y APELLIDO</w:t>
      </w:r>
      <w:r w:rsidRPr="00916C01">
        <w:rPr>
          <w:rFonts w:ascii="Times New Roman" w:eastAsia="Times New Roman" w:hAnsi="Times New Roman" w:cs="Times New Roman"/>
          <w:sz w:val="24"/>
          <w:szCs w:val="24"/>
        </w:rPr>
        <w:tab/>
      </w:r>
      <w:r w:rsidRPr="00916C01">
        <w:rPr>
          <w:rFonts w:ascii="Times New Roman" w:eastAsia="Times New Roman" w:hAnsi="Times New Roman" w:cs="Times New Roman"/>
          <w:sz w:val="24"/>
          <w:szCs w:val="24"/>
        </w:rPr>
        <w:tab/>
        <w:t xml:space="preserve">    C.I.</w:t>
      </w:r>
      <w:r w:rsidRPr="00916C01">
        <w:rPr>
          <w:rFonts w:ascii="Times New Roman" w:eastAsia="Times New Roman" w:hAnsi="Times New Roman" w:cs="Times New Roman"/>
          <w:sz w:val="24"/>
          <w:szCs w:val="24"/>
        </w:rPr>
        <w:tab/>
      </w:r>
      <w:r w:rsidRPr="00916C01">
        <w:rPr>
          <w:rFonts w:ascii="Times New Roman" w:eastAsia="Times New Roman" w:hAnsi="Times New Roman" w:cs="Times New Roman"/>
          <w:sz w:val="24"/>
          <w:szCs w:val="24"/>
        </w:rPr>
        <w:tab/>
      </w:r>
      <w:r w:rsidRPr="00916C01">
        <w:rPr>
          <w:rFonts w:ascii="Times New Roman" w:eastAsia="Times New Roman" w:hAnsi="Times New Roman" w:cs="Times New Roman"/>
          <w:sz w:val="24"/>
          <w:szCs w:val="24"/>
        </w:rPr>
        <w:tab/>
        <w:t xml:space="preserve">          FIRMA</w:t>
      </w:r>
    </w:p>
    <w:p w:rsidR="004E0EB2" w:rsidRPr="00916C01" w:rsidRDefault="004E0EB2" w:rsidP="004E0EB2">
      <w:pPr>
        <w:spacing w:line="480" w:lineRule="auto"/>
        <w:jc w:val="both"/>
        <w:rPr>
          <w:rFonts w:ascii="Times New Roman" w:eastAsia="Times New Roman" w:hAnsi="Times New Roman" w:cs="Times New Roman"/>
          <w:sz w:val="24"/>
          <w:szCs w:val="24"/>
        </w:rPr>
      </w:pPr>
      <w:r w:rsidRPr="00916C01">
        <w:rPr>
          <w:rFonts w:ascii="Times New Roman" w:eastAsia="Times New Roman" w:hAnsi="Times New Roman" w:cs="Times New Roman"/>
          <w:sz w:val="24"/>
          <w:szCs w:val="24"/>
        </w:rPr>
        <w:t>____________________</w:t>
      </w:r>
      <w:r w:rsidRPr="00916C01">
        <w:rPr>
          <w:rFonts w:ascii="Times New Roman" w:eastAsia="Times New Roman" w:hAnsi="Times New Roman" w:cs="Times New Roman"/>
          <w:sz w:val="24"/>
          <w:szCs w:val="24"/>
        </w:rPr>
        <w:tab/>
        <w:t xml:space="preserve">  ________________    _____________________</w:t>
      </w:r>
    </w:p>
    <w:p w:rsidR="004E0EB2" w:rsidRPr="00916C01" w:rsidRDefault="004E0EB2" w:rsidP="004E0EB2">
      <w:pPr>
        <w:spacing w:line="480" w:lineRule="auto"/>
        <w:jc w:val="both"/>
        <w:rPr>
          <w:rFonts w:ascii="Times New Roman" w:eastAsia="Times New Roman" w:hAnsi="Times New Roman" w:cs="Times New Roman"/>
          <w:sz w:val="24"/>
          <w:szCs w:val="24"/>
        </w:rPr>
      </w:pPr>
      <w:r w:rsidRPr="00916C01">
        <w:rPr>
          <w:rFonts w:ascii="Times New Roman" w:eastAsia="Times New Roman" w:hAnsi="Times New Roman" w:cs="Times New Roman"/>
          <w:sz w:val="24"/>
          <w:szCs w:val="24"/>
        </w:rPr>
        <w:t>____________________</w:t>
      </w:r>
      <w:r w:rsidRPr="00916C01">
        <w:rPr>
          <w:rFonts w:ascii="Times New Roman" w:eastAsia="Times New Roman" w:hAnsi="Times New Roman" w:cs="Times New Roman"/>
          <w:sz w:val="24"/>
          <w:szCs w:val="24"/>
        </w:rPr>
        <w:tab/>
        <w:t xml:space="preserve">  ________________    _____________________</w:t>
      </w:r>
    </w:p>
    <w:p w:rsidR="004E0EB2" w:rsidRPr="00916C01" w:rsidRDefault="004E0EB2" w:rsidP="004E0EB2">
      <w:pPr>
        <w:spacing w:line="480" w:lineRule="auto"/>
        <w:jc w:val="both"/>
        <w:rPr>
          <w:rFonts w:ascii="Times New Roman" w:eastAsia="Times New Roman" w:hAnsi="Times New Roman" w:cs="Times New Roman"/>
          <w:sz w:val="24"/>
          <w:szCs w:val="24"/>
        </w:rPr>
      </w:pPr>
      <w:r w:rsidRPr="00916C01">
        <w:rPr>
          <w:rFonts w:ascii="Times New Roman" w:eastAsia="Times New Roman" w:hAnsi="Times New Roman" w:cs="Times New Roman"/>
          <w:sz w:val="24"/>
          <w:szCs w:val="24"/>
        </w:rPr>
        <w:t>____________________</w:t>
      </w:r>
      <w:r w:rsidRPr="00916C01">
        <w:rPr>
          <w:rFonts w:ascii="Times New Roman" w:eastAsia="Times New Roman" w:hAnsi="Times New Roman" w:cs="Times New Roman"/>
          <w:sz w:val="24"/>
          <w:szCs w:val="24"/>
        </w:rPr>
        <w:tab/>
        <w:t xml:space="preserve">  ________________    _____________________</w:t>
      </w:r>
    </w:p>
    <w:p w:rsidR="004E0EB2" w:rsidRPr="00916C01" w:rsidRDefault="004E0EB2" w:rsidP="004E0EB2">
      <w:pPr>
        <w:spacing w:line="480" w:lineRule="auto"/>
        <w:rPr>
          <w:rFonts w:ascii="Times New Roman" w:eastAsia="Times New Roman" w:hAnsi="Times New Roman" w:cs="Times New Roman"/>
          <w:b/>
          <w:sz w:val="24"/>
          <w:szCs w:val="24"/>
        </w:rPr>
      </w:pPr>
    </w:p>
    <w:p w:rsidR="004E0EB2" w:rsidRPr="003209B8" w:rsidRDefault="004E0EB2" w:rsidP="004E0EB2">
      <w:pPr>
        <w:tabs>
          <w:tab w:val="left" w:pos="6051"/>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 xml:space="preserve">Valencia, </w:t>
      </w:r>
      <w:r>
        <w:rPr>
          <w:rFonts w:ascii="Times New Roman" w:hAnsi="Times New Roman" w:cs="Times New Roman"/>
          <w:sz w:val="24"/>
          <w:szCs w:val="24"/>
        </w:rPr>
        <w:t>Octubre</w:t>
      </w:r>
      <w:r w:rsidRPr="003209B8">
        <w:rPr>
          <w:rFonts w:ascii="Times New Roman" w:hAnsi="Times New Roman" w:cs="Times New Roman"/>
          <w:sz w:val="24"/>
          <w:szCs w:val="24"/>
        </w:rPr>
        <w:t xml:space="preserve"> de 2015</w:t>
      </w:r>
    </w:p>
    <w:p w:rsidR="004E0EB2" w:rsidRPr="0066198D" w:rsidRDefault="004E0EB2" w:rsidP="0066198D">
      <w:pPr>
        <w:tabs>
          <w:tab w:val="left" w:pos="3090"/>
          <w:tab w:val="center" w:pos="4136"/>
        </w:tabs>
        <w:spacing w:after="0" w:line="360" w:lineRule="auto"/>
        <w:jc w:val="right"/>
        <w:rPr>
          <w:rFonts w:ascii="Times New Roman" w:hAnsi="Times New Roman" w:cs="Times New Roman"/>
          <w:b/>
          <w:i/>
          <w:sz w:val="32"/>
          <w:szCs w:val="24"/>
        </w:rPr>
      </w:pPr>
      <w:r>
        <w:rPr>
          <w:rFonts w:ascii="Times New Roman" w:hAnsi="Times New Roman" w:cs="Times New Roman"/>
          <w:b/>
          <w:sz w:val="24"/>
          <w:szCs w:val="24"/>
        </w:rPr>
        <w:lastRenderedPageBreak/>
        <w:tab/>
      </w:r>
      <w:r w:rsidRPr="0066198D">
        <w:rPr>
          <w:rFonts w:ascii="Times New Roman" w:hAnsi="Times New Roman" w:cs="Times New Roman"/>
          <w:b/>
          <w:i/>
          <w:sz w:val="32"/>
          <w:szCs w:val="24"/>
        </w:rPr>
        <w:t>Dedicatoria</w:t>
      </w:r>
    </w:p>
    <w:p w:rsidR="004E0EB2" w:rsidRPr="003209B8" w:rsidRDefault="004E0EB2" w:rsidP="004E0EB2">
      <w:pPr>
        <w:tabs>
          <w:tab w:val="left" w:pos="0"/>
        </w:tabs>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3209B8">
        <w:rPr>
          <w:rFonts w:ascii="Times New Roman" w:hAnsi="Times New Roman" w:cs="Times New Roman"/>
          <w:sz w:val="24"/>
          <w:szCs w:val="24"/>
        </w:rPr>
        <w:t xml:space="preserve">A Dios Todopoderoso, porque de Él proviene todo espíritu de Sabiduría, Entendimiento, </w:t>
      </w:r>
      <w:r w:rsidRPr="003209B8">
        <w:rPr>
          <w:rFonts w:ascii="Times New Roman" w:hAnsi="Times New Roman" w:cs="Times New Roman"/>
          <w:i/>
          <w:sz w:val="24"/>
          <w:szCs w:val="24"/>
        </w:rPr>
        <w:t xml:space="preserve">“Porque mejor es la sabiduría que las piedras preciosas” Proverbios Cap. 8-11.  </w:t>
      </w:r>
    </w:p>
    <w:p w:rsidR="004E0EB2" w:rsidRPr="003209B8" w:rsidRDefault="004E0EB2" w:rsidP="004E0EB2">
      <w:pPr>
        <w:tabs>
          <w:tab w:val="left" w:pos="60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A mi madre por brindarme buenos principios, educación, y por orientarme en todo</w:t>
      </w:r>
      <w:r>
        <w:rPr>
          <w:rFonts w:ascii="Times New Roman" w:hAnsi="Times New Roman" w:cs="Times New Roman"/>
          <w:sz w:val="24"/>
          <w:szCs w:val="24"/>
        </w:rPr>
        <w:t>, me falta</w:t>
      </w:r>
      <w:r w:rsidRPr="003209B8">
        <w:rPr>
          <w:rFonts w:ascii="Times New Roman" w:hAnsi="Times New Roman" w:cs="Times New Roman"/>
          <w:sz w:val="24"/>
          <w:szCs w:val="24"/>
        </w:rPr>
        <w:t xml:space="preserve"> palabras para decirte ¡GRACIAS!</w:t>
      </w:r>
    </w:p>
    <w:p w:rsidR="004E0EB2" w:rsidRPr="003209B8" w:rsidRDefault="004E0EB2" w:rsidP="004E0EB2">
      <w:pPr>
        <w:tabs>
          <w:tab w:val="left" w:pos="60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A mis hijos, Álvaro Javier y Víctor Andrés,  por ser la motivación que me inspiran en continuar metas propuestas,  siendo de ejemplo en sus vidas y formación profesional.</w:t>
      </w:r>
    </w:p>
    <w:p w:rsidR="004E0EB2" w:rsidRPr="003209B8" w:rsidRDefault="004E0EB2" w:rsidP="004E0EB2">
      <w:pPr>
        <w:tabs>
          <w:tab w:val="left" w:pos="60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A mi hermano José Alberto Torres y mi Papá José Torres por estar siempre presente en mi vida.     </w:t>
      </w:r>
    </w:p>
    <w:p w:rsidR="004E0EB2" w:rsidRPr="003209B8" w:rsidRDefault="004E0EB2" w:rsidP="004E0EB2">
      <w:pPr>
        <w:tabs>
          <w:tab w:val="left" w:pos="60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A mi cuñada Yenny Torres, por formar parte de nuestras vidas, e igual a mis sobrinos Diego José y Jesús Gabriel. </w:t>
      </w:r>
    </w:p>
    <w:p w:rsidR="004E0EB2" w:rsidRPr="003209B8" w:rsidRDefault="004E0EB2" w:rsidP="004E0EB2">
      <w:pPr>
        <w:tabs>
          <w:tab w:val="left" w:pos="60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A mis tíos Adolfo Valladares, Alberto Valladares, Rafael Valladares, Ramón Mendoza y tía María Aurora, primos y primas, por estar en los buenos y difícil momento.</w:t>
      </w:r>
    </w:p>
    <w:p w:rsidR="004E0EB2" w:rsidRDefault="004E0EB2" w:rsidP="004E0EB2">
      <w:pPr>
        <w:tabs>
          <w:tab w:val="left" w:pos="60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A todas aquellas personas que han colaborado en mi formación profesional, les doy las gracias.    </w:t>
      </w:r>
    </w:p>
    <w:p w:rsidR="004E0EB2" w:rsidRPr="003209B8" w:rsidRDefault="004E0EB2" w:rsidP="004E0EB2">
      <w:pPr>
        <w:tabs>
          <w:tab w:val="left" w:pos="6051"/>
        </w:tabs>
        <w:spacing w:line="360" w:lineRule="auto"/>
        <w:jc w:val="both"/>
        <w:rPr>
          <w:rFonts w:ascii="Times New Roman" w:hAnsi="Times New Roman" w:cs="Times New Roman"/>
          <w:sz w:val="24"/>
          <w:szCs w:val="24"/>
        </w:rPr>
      </w:pPr>
    </w:p>
    <w:p w:rsidR="004E0EB2" w:rsidRPr="003209B8" w:rsidRDefault="004E0EB2" w:rsidP="004E0EB2">
      <w:pPr>
        <w:tabs>
          <w:tab w:val="left" w:pos="6051"/>
        </w:tabs>
        <w:spacing w:line="360" w:lineRule="auto"/>
        <w:jc w:val="center"/>
        <w:rPr>
          <w:rFonts w:ascii="Times New Roman" w:hAnsi="Times New Roman" w:cs="Times New Roman"/>
          <w:b/>
          <w:sz w:val="24"/>
          <w:szCs w:val="24"/>
        </w:rPr>
      </w:pPr>
    </w:p>
    <w:p w:rsidR="004E0EB2" w:rsidRPr="004E0EB2" w:rsidRDefault="004E0EB2" w:rsidP="004E0EB2">
      <w:pPr>
        <w:tabs>
          <w:tab w:val="left" w:pos="6051"/>
        </w:tabs>
        <w:spacing w:line="360" w:lineRule="auto"/>
        <w:jc w:val="right"/>
        <w:rPr>
          <w:rFonts w:ascii="Times New Roman" w:hAnsi="Times New Roman" w:cs="Times New Roman"/>
          <w:b/>
          <w:i/>
          <w:sz w:val="32"/>
          <w:szCs w:val="24"/>
        </w:rPr>
      </w:pPr>
      <w:r w:rsidRPr="004E0EB2">
        <w:rPr>
          <w:rFonts w:ascii="Times New Roman" w:hAnsi="Times New Roman" w:cs="Times New Roman"/>
          <w:b/>
          <w:i/>
          <w:sz w:val="32"/>
          <w:szCs w:val="24"/>
        </w:rPr>
        <w:t>Zoiree</w:t>
      </w:r>
      <w:r>
        <w:rPr>
          <w:rFonts w:ascii="Times New Roman" w:hAnsi="Times New Roman" w:cs="Times New Roman"/>
          <w:b/>
          <w:i/>
          <w:sz w:val="32"/>
          <w:szCs w:val="24"/>
        </w:rPr>
        <w:t>…</w:t>
      </w:r>
    </w:p>
    <w:p w:rsidR="004E0EB2" w:rsidRDefault="004E0EB2" w:rsidP="004E0EB2">
      <w:pPr>
        <w:tabs>
          <w:tab w:val="left" w:pos="6051"/>
        </w:tabs>
        <w:spacing w:line="360" w:lineRule="auto"/>
        <w:jc w:val="center"/>
        <w:rPr>
          <w:rFonts w:ascii="Times New Roman" w:hAnsi="Times New Roman" w:cs="Times New Roman"/>
          <w:b/>
          <w:sz w:val="24"/>
          <w:szCs w:val="24"/>
        </w:rPr>
      </w:pPr>
    </w:p>
    <w:p w:rsidR="004E0EB2" w:rsidRPr="003209B8" w:rsidRDefault="004E0EB2" w:rsidP="004E0EB2">
      <w:pPr>
        <w:tabs>
          <w:tab w:val="left" w:pos="6051"/>
        </w:tabs>
        <w:spacing w:line="360" w:lineRule="auto"/>
        <w:jc w:val="center"/>
        <w:rPr>
          <w:rFonts w:ascii="Times New Roman" w:hAnsi="Times New Roman" w:cs="Times New Roman"/>
          <w:b/>
          <w:sz w:val="24"/>
          <w:szCs w:val="24"/>
        </w:rPr>
      </w:pPr>
    </w:p>
    <w:p w:rsidR="00D2321A" w:rsidRPr="0066198D" w:rsidRDefault="004E0EB2" w:rsidP="004E0EB2">
      <w:pPr>
        <w:spacing w:after="0"/>
        <w:jc w:val="right"/>
        <w:rPr>
          <w:rFonts w:ascii="Times New Roman" w:hAnsi="Times New Roman" w:cs="Times New Roman"/>
          <w:b/>
          <w:i/>
          <w:sz w:val="32"/>
          <w:szCs w:val="32"/>
        </w:rPr>
      </w:pPr>
      <w:r w:rsidRPr="0066198D">
        <w:rPr>
          <w:rFonts w:ascii="Times New Roman" w:hAnsi="Times New Roman" w:cs="Times New Roman"/>
          <w:b/>
          <w:i/>
          <w:sz w:val="32"/>
          <w:szCs w:val="32"/>
        </w:rPr>
        <w:lastRenderedPageBreak/>
        <w:t>Agradecimiento</w:t>
      </w:r>
    </w:p>
    <w:p w:rsidR="00D2321A" w:rsidRPr="003209B8" w:rsidRDefault="00D2321A" w:rsidP="00D2321A">
      <w:pPr>
        <w:tabs>
          <w:tab w:val="left" w:pos="6051"/>
        </w:tabs>
        <w:spacing w:line="360" w:lineRule="auto"/>
        <w:jc w:val="center"/>
        <w:rPr>
          <w:rFonts w:ascii="Times New Roman" w:hAnsi="Times New Roman" w:cs="Times New Roman"/>
          <w:b/>
          <w:sz w:val="24"/>
          <w:szCs w:val="24"/>
        </w:rPr>
      </w:pPr>
    </w:p>
    <w:p w:rsidR="00D2321A" w:rsidRPr="003209B8" w:rsidRDefault="004E0EB2" w:rsidP="004E0EB2">
      <w:pPr>
        <w:tabs>
          <w:tab w:val="left" w:pos="6051"/>
        </w:tabs>
        <w:jc w:val="both"/>
        <w:rPr>
          <w:rFonts w:ascii="Times New Roman" w:hAnsi="Times New Roman" w:cs="Times New Roman"/>
          <w:sz w:val="24"/>
          <w:szCs w:val="24"/>
        </w:rPr>
      </w:pPr>
      <w:r>
        <w:rPr>
          <w:rFonts w:ascii="Times New Roman" w:hAnsi="Times New Roman" w:cs="Times New Roman"/>
          <w:sz w:val="24"/>
          <w:szCs w:val="24"/>
        </w:rPr>
        <w:t xml:space="preserve">       </w:t>
      </w:r>
      <w:r w:rsidR="00D2321A" w:rsidRPr="003209B8">
        <w:rPr>
          <w:rFonts w:ascii="Times New Roman" w:hAnsi="Times New Roman" w:cs="Times New Roman"/>
          <w:sz w:val="24"/>
          <w:szCs w:val="24"/>
        </w:rPr>
        <w:t>Agradezco a mi Padre Celestial, Dios Todopoderoso, que ha permitido en mi vida grandes bendiciones, agradándole en todo, porque “</w:t>
      </w:r>
      <w:r w:rsidR="00D2321A" w:rsidRPr="003209B8">
        <w:rPr>
          <w:rFonts w:ascii="Times New Roman" w:hAnsi="Times New Roman" w:cs="Times New Roman"/>
          <w:i/>
          <w:sz w:val="24"/>
          <w:szCs w:val="24"/>
        </w:rPr>
        <w:t>La bendición de Jehová es la que enriquece, y no añade tristeza con ella” Proverbio Cap. 10 – 22.</w:t>
      </w:r>
    </w:p>
    <w:p w:rsidR="00D2321A" w:rsidRPr="003209B8" w:rsidRDefault="004E0EB2" w:rsidP="004E0EB2">
      <w:pPr>
        <w:tabs>
          <w:tab w:val="left" w:pos="6051"/>
        </w:tabs>
        <w:jc w:val="both"/>
        <w:rPr>
          <w:rFonts w:ascii="Times New Roman" w:hAnsi="Times New Roman" w:cs="Times New Roman"/>
          <w:i/>
          <w:sz w:val="24"/>
          <w:szCs w:val="24"/>
        </w:rPr>
      </w:pPr>
      <w:r>
        <w:rPr>
          <w:rFonts w:ascii="Times New Roman" w:hAnsi="Times New Roman" w:cs="Times New Roman"/>
          <w:sz w:val="24"/>
          <w:szCs w:val="24"/>
        </w:rPr>
        <w:t xml:space="preserve">     </w:t>
      </w:r>
      <w:r w:rsidR="00D2321A">
        <w:rPr>
          <w:rFonts w:ascii="Times New Roman" w:hAnsi="Times New Roman" w:cs="Times New Roman"/>
          <w:sz w:val="24"/>
          <w:szCs w:val="24"/>
        </w:rPr>
        <w:t>A mi Madre MARIA DEL CRISTO</w:t>
      </w:r>
      <w:r w:rsidR="00D2321A" w:rsidRPr="003209B8">
        <w:rPr>
          <w:rFonts w:ascii="Times New Roman" w:hAnsi="Times New Roman" w:cs="Times New Roman"/>
          <w:sz w:val="24"/>
          <w:szCs w:val="24"/>
        </w:rPr>
        <w:t xml:space="preserve"> V</w:t>
      </w:r>
      <w:r w:rsidR="00D2321A">
        <w:rPr>
          <w:rFonts w:ascii="Times New Roman" w:hAnsi="Times New Roman" w:cs="Times New Roman"/>
          <w:sz w:val="24"/>
          <w:szCs w:val="24"/>
        </w:rPr>
        <w:t>ALLADARES</w:t>
      </w:r>
      <w:r w:rsidR="00D2321A" w:rsidRPr="003209B8">
        <w:rPr>
          <w:rFonts w:ascii="Times New Roman" w:hAnsi="Times New Roman" w:cs="Times New Roman"/>
          <w:sz w:val="24"/>
          <w:szCs w:val="24"/>
        </w:rPr>
        <w:t>, que ha sido</w:t>
      </w:r>
      <w:r w:rsidR="00D2321A">
        <w:rPr>
          <w:rFonts w:ascii="Times New Roman" w:hAnsi="Times New Roman" w:cs="Times New Roman"/>
          <w:sz w:val="24"/>
          <w:szCs w:val="24"/>
        </w:rPr>
        <w:t xml:space="preserve"> y será</w:t>
      </w:r>
      <w:r w:rsidR="00D2321A" w:rsidRPr="003209B8">
        <w:rPr>
          <w:rFonts w:ascii="Times New Roman" w:hAnsi="Times New Roman" w:cs="Times New Roman"/>
          <w:sz w:val="24"/>
          <w:szCs w:val="24"/>
        </w:rPr>
        <w:t xml:space="preserve"> </w:t>
      </w:r>
      <w:r w:rsidR="00D2321A">
        <w:rPr>
          <w:rFonts w:ascii="Times New Roman" w:hAnsi="Times New Roman" w:cs="Times New Roman"/>
          <w:sz w:val="24"/>
          <w:szCs w:val="24"/>
        </w:rPr>
        <w:t>mi gran</w:t>
      </w:r>
      <w:r w:rsidR="00D2321A" w:rsidRPr="003209B8">
        <w:rPr>
          <w:rFonts w:ascii="Times New Roman" w:hAnsi="Times New Roman" w:cs="Times New Roman"/>
          <w:sz w:val="24"/>
          <w:szCs w:val="24"/>
        </w:rPr>
        <w:t xml:space="preserve"> inspiración </w:t>
      </w:r>
      <w:r w:rsidR="00D2321A">
        <w:rPr>
          <w:rFonts w:ascii="Times New Roman" w:hAnsi="Times New Roman" w:cs="Times New Roman"/>
          <w:sz w:val="24"/>
          <w:szCs w:val="24"/>
        </w:rPr>
        <w:t>en mi formación</w:t>
      </w:r>
      <w:r w:rsidR="00D2321A" w:rsidRPr="003209B8">
        <w:rPr>
          <w:rFonts w:ascii="Times New Roman" w:hAnsi="Times New Roman" w:cs="Times New Roman"/>
          <w:sz w:val="24"/>
          <w:szCs w:val="24"/>
        </w:rPr>
        <w:t xml:space="preserve">, gracias por darme la </w:t>
      </w:r>
      <w:r w:rsidR="00D2321A">
        <w:rPr>
          <w:rFonts w:ascii="Times New Roman" w:hAnsi="Times New Roman" w:cs="Times New Roman"/>
          <w:sz w:val="24"/>
          <w:szCs w:val="24"/>
        </w:rPr>
        <w:t xml:space="preserve">vida y por apoyarme en todo </w:t>
      </w:r>
      <w:r w:rsidR="00D2321A" w:rsidRPr="003209B8">
        <w:rPr>
          <w:rFonts w:ascii="Times New Roman" w:hAnsi="Times New Roman" w:cs="Times New Roman"/>
          <w:sz w:val="24"/>
          <w:szCs w:val="24"/>
        </w:rPr>
        <w:t>mo</w:t>
      </w:r>
      <w:r w:rsidR="00D2321A">
        <w:rPr>
          <w:rFonts w:ascii="Times New Roman" w:hAnsi="Times New Roman" w:cs="Times New Roman"/>
          <w:sz w:val="24"/>
          <w:szCs w:val="24"/>
        </w:rPr>
        <w:t>mento y</w:t>
      </w:r>
      <w:r w:rsidR="00D2321A" w:rsidRPr="003209B8">
        <w:rPr>
          <w:rFonts w:ascii="Times New Roman" w:hAnsi="Times New Roman" w:cs="Times New Roman"/>
          <w:sz w:val="24"/>
          <w:szCs w:val="24"/>
        </w:rPr>
        <w:t xml:space="preserve"> mi</w:t>
      </w:r>
      <w:r w:rsidR="00D2321A">
        <w:rPr>
          <w:rFonts w:ascii="Times New Roman" w:hAnsi="Times New Roman" w:cs="Times New Roman"/>
          <w:sz w:val="24"/>
          <w:szCs w:val="24"/>
        </w:rPr>
        <w:t>s</w:t>
      </w:r>
      <w:r w:rsidR="00D2321A" w:rsidRPr="003209B8">
        <w:rPr>
          <w:rFonts w:ascii="Times New Roman" w:hAnsi="Times New Roman" w:cs="Times New Roman"/>
          <w:sz w:val="24"/>
          <w:szCs w:val="24"/>
        </w:rPr>
        <w:t xml:space="preserve"> logro</w:t>
      </w:r>
      <w:r w:rsidR="00D2321A">
        <w:rPr>
          <w:rFonts w:ascii="Times New Roman" w:hAnsi="Times New Roman" w:cs="Times New Roman"/>
          <w:sz w:val="24"/>
          <w:szCs w:val="24"/>
        </w:rPr>
        <w:t>s</w:t>
      </w:r>
      <w:r w:rsidR="00D2321A" w:rsidRPr="003209B8">
        <w:rPr>
          <w:rFonts w:ascii="Times New Roman" w:hAnsi="Times New Roman" w:cs="Times New Roman"/>
          <w:sz w:val="24"/>
          <w:szCs w:val="24"/>
        </w:rPr>
        <w:t xml:space="preserve"> llegara</w:t>
      </w:r>
      <w:r w:rsidR="00D2321A">
        <w:rPr>
          <w:rFonts w:ascii="Times New Roman" w:hAnsi="Times New Roman" w:cs="Times New Roman"/>
          <w:sz w:val="24"/>
          <w:szCs w:val="24"/>
        </w:rPr>
        <w:t>n</w:t>
      </w:r>
      <w:r w:rsidR="00D2321A" w:rsidRPr="003209B8">
        <w:rPr>
          <w:rFonts w:ascii="Times New Roman" w:hAnsi="Times New Roman" w:cs="Times New Roman"/>
          <w:sz w:val="24"/>
          <w:szCs w:val="24"/>
        </w:rPr>
        <w:t xml:space="preserve"> hasta el cielo y te alegraras por ser lo que soy. “</w:t>
      </w:r>
      <w:r w:rsidR="00D2321A" w:rsidRPr="003209B8">
        <w:rPr>
          <w:rFonts w:ascii="Times New Roman" w:hAnsi="Times New Roman" w:cs="Times New Roman"/>
          <w:i/>
          <w:sz w:val="24"/>
          <w:szCs w:val="24"/>
        </w:rPr>
        <w:t xml:space="preserve">Mujer Virtuosa”. </w:t>
      </w:r>
    </w:p>
    <w:p w:rsidR="00D2321A" w:rsidRPr="003209B8" w:rsidRDefault="004E0EB2" w:rsidP="004E0EB2">
      <w:pPr>
        <w:tabs>
          <w:tab w:val="left" w:pos="6051"/>
        </w:tabs>
        <w:jc w:val="both"/>
        <w:rPr>
          <w:rFonts w:ascii="Times New Roman" w:hAnsi="Times New Roman" w:cs="Times New Roman"/>
          <w:sz w:val="24"/>
          <w:szCs w:val="24"/>
        </w:rPr>
      </w:pPr>
      <w:r>
        <w:rPr>
          <w:rFonts w:ascii="Times New Roman" w:hAnsi="Times New Roman" w:cs="Times New Roman"/>
          <w:sz w:val="24"/>
          <w:szCs w:val="24"/>
        </w:rPr>
        <w:t xml:space="preserve">     </w:t>
      </w:r>
      <w:r w:rsidR="00D2321A" w:rsidRPr="003209B8">
        <w:rPr>
          <w:rFonts w:ascii="Times New Roman" w:hAnsi="Times New Roman" w:cs="Times New Roman"/>
          <w:sz w:val="24"/>
          <w:szCs w:val="24"/>
        </w:rPr>
        <w:t>A mi esposo, Álvaro Álvarez, por estar siempre a mi lado, dándome palabra de vida, siendo más que un amigo, reconociendo que es “</w:t>
      </w:r>
      <w:r w:rsidR="00D2321A" w:rsidRPr="003209B8">
        <w:rPr>
          <w:rFonts w:ascii="Times New Roman" w:hAnsi="Times New Roman" w:cs="Times New Roman"/>
          <w:i/>
          <w:sz w:val="24"/>
          <w:szCs w:val="24"/>
        </w:rPr>
        <w:t>Un Varón de Dios”.</w:t>
      </w:r>
    </w:p>
    <w:p w:rsidR="00D2321A" w:rsidRPr="003209B8" w:rsidRDefault="004E0EB2" w:rsidP="004E0EB2">
      <w:pPr>
        <w:tabs>
          <w:tab w:val="left" w:pos="6051"/>
        </w:tabs>
        <w:jc w:val="both"/>
        <w:rPr>
          <w:rFonts w:ascii="Times New Roman" w:hAnsi="Times New Roman" w:cs="Times New Roman"/>
          <w:sz w:val="24"/>
          <w:szCs w:val="24"/>
        </w:rPr>
      </w:pPr>
      <w:r>
        <w:rPr>
          <w:rFonts w:ascii="Times New Roman" w:hAnsi="Times New Roman" w:cs="Times New Roman"/>
          <w:sz w:val="24"/>
          <w:szCs w:val="24"/>
        </w:rPr>
        <w:t xml:space="preserve">     </w:t>
      </w:r>
      <w:r w:rsidR="00D2321A" w:rsidRPr="003209B8">
        <w:rPr>
          <w:rFonts w:ascii="Times New Roman" w:hAnsi="Times New Roman" w:cs="Times New Roman"/>
          <w:sz w:val="24"/>
          <w:szCs w:val="24"/>
        </w:rPr>
        <w:t xml:space="preserve">A mis hijos, Álvaro Javier y Víctor Andrés, por darme esa motivación en continuar luchando por ellos y para ellos, dando gracias a Dios por mi Herencia, </w:t>
      </w:r>
      <w:r w:rsidR="00D2321A" w:rsidRPr="003209B8">
        <w:rPr>
          <w:rFonts w:ascii="Times New Roman" w:hAnsi="Times New Roman" w:cs="Times New Roman"/>
          <w:i/>
          <w:sz w:val="24"/>
          <w:szCs w:val="24"/>
        </w:rPr>
        <w:t>“Mis Hijos”.</w:t>
      </w:r>
    </w:p>
    <w:p w:rsidR="00D2321A" w:rsidRDefault="004E0EB2" w:rsidP="004E0EB2">
      <w:pPr>
        <w:tabs>
          <w:tab w:val="left" w:pos="6051"/>
        </w:tabs>
        <w:jc w:val="both"/>
        <w:rPr>
          <w:rFonts w:ascii="Times New Roman" w:hAnsi="Times New Roman" w:cs="Times New Roman"/>
          <w:sz w:val="24"/>
          <w:szCs w:val="24"/>
        </w:rPr>
      </w:pPr>
      <w:r>
        <w:rPr>
          <w:rFonts w:ascii="Times New Roman" w:hAnsi="Times New Roman" w:cs="Times New Roman"/>
          <w:sz w:val="24"/>
          <w:szCs w:val="24"/>
        </w:rPr>
        <w:t xml:space="preserve">     </w:t>
      </w:r>
      <w:r w:rsidR="00D2321A" w:rsidRPr="003209B8">
        <w:rPr>
          <w:rFonts w:ascii="Times New Roman" w:hAnsi="Times New Roman" w:cs="Times New Roman"/>
          <w:sz w:val="24"/>
          <w:szCs w:val="24"/>
        </w:rPr>
        <w:t>A mi tutora y profesora</w:t>
      </w:r>
      <w:r w:rsidR="00D2321A">
        <w:rPr>
          <w:rFonts w:ascii="Times New Roman" w:hAnsi="Times New Roman" w:cs="Times New Roman"/>
          <w:sz w:val="24"/>
          <w:szCs w:val="24"/>
        </w:rPr>
        <w:t xml:space="preserve"> Doctora</w:t>
      </w:r>
      <w:r w:rsidR="00D2321A" w:rsidRPr="003209B8">
        <w:rPr>
          <w:rFonts w:ascii="Times New Roman" w:hAnsi="Times New Roman" w:cs="Times New Roman"/>
          <w:sz w:val="24"/>
          <w:szCs w:val="24"/>
        </w:rPr>
        <w:t xml:space="preserve"> Ana</w:t>
      </w:r>
      <w:r w:rsidR="00D2321A">
        <w:rPr>
          <w:rFonts w:ascii="Times New Roman" w:hAnsi="Times New Roman" w:cs="Times New Roman"/>
          <w:sz w:val="24"/>
          <w:szCs w:val="24"/>
        </w:rPr>
        <w:t xml:space="preserve"> Luisa</w:t>
      </w:r>
      <w:r w:rsidR="00D2321A" w:rsidRPr="003209B8">
        <w:rPr>
          <w:rFonts w:ascii="Times New Roman" w:hAnsi="Times New Roman" w:cs="Times New Roman"/>
          <w:sz w:val="24"/>
          <w:szCs w:val="24"/>
        </w:rPr>
        <w:t xml:space="preserve"> Arpaia, por su gran colaboración y receptividad en las orientaciones en el desarrollo de este proyecto de investigación, y por sus pa</w:t>
      </w:r>
      <w:r w:rsidR="00D2321A">
        <w:rPr>
          <w:rFonts w:ascii="Times New Roman" w:hAnsi="Times New Roman" w:cs="Times New Roman"/>
          <w:sz w:val="24"/>
          <w:szCs w:val="24"/>
        </w:rPr>
        <w:t>labras de ánimo en no desmayar.</w:t>
      </w:r>
    </w:p>
    <w:p w:rsidR="00D2321A" w:rsidRPr="003209B8" w:rsidRDefault="004E0EB2" w:rsidP="004E0EB2">
      <w:pPr>
        <w:tabs>
          <w:tab w:val="left" w:pos="6051"/>
        </w:tabs>
        <w:jc w:val="both"/>
        <w:rPr>
          <w:rFonts w:ascii="Times New Roman" w:hAnsi="Times New Roman" w:cs="Times New Roman"/>
          <w:sz w:val="24"/>
          <w:szCs w:val="24"/>
        </w:rPr>
      </w:pPr>
      <w:r>
        <w:rPr>
          <w:rFonts w:ascii="Times New Roman" w:hAnsi="Times New Roman" w:cs="Times New Roman"/>
          <w:sz w:val="24"/>
          <w:szCs w:val="24"/>
        </w:rPr>
        <w:t xml:space="preserve">    </w:t>
      </w:r>
      <w:r w:rsidR="00D2321A">
        <w:rPr>
          <w:rFonts w:ascii="Times New Roman" w:hAnsi="Times New Roman" w:cs="Times New Roman"/>
          <w:sz w:val="24"/>
          <w:szCs w:val="24"/>
        </w:rPr>
        <w:t xml:space="preserve">A mis Jurado Magister María Tovar, Clemente Osorio y </w:t>
      </w:r>
      <w:r w:rsidR="00D2321A" w:rsidRPr="003209B8">
        <w:rPr>
          <w:rFonts w:ascii="Times New Roman" w:hAnsi="Times New Roman" w:cs="Times New Roman"/>
          <w:sz w:val="24"/>
          <w:szCs w:val="24"/>
        </w:rPr>
        <w:t>Johnny Morillo</w:t>
      </w:r>
      <w:r w:rsidR="00D2321A">
        <w:rPr>
          <w:rFonts w:ascii="Times New Roman" w:hAnsi="Times New Roman" w:cs="Times New Roman"/>
          <w:sz w:val="24"/>
          <w:szCs w:val="24"/>
        </w:rPr>
        <w:t xml:space="preserve">, por su profesionalismo y dedicación en las correcciones respectivas de mi trabajo de grado y por su gran amabilidad.   </w:t>
      </w:r>
      <w:r w:rsidR="00D2321A" w:rsidRPr="003209B8">
        <w:rPr>
          <w:rFonts w:ascii="Times New Roman" w:hAnsi="Times New Roman" w:cs="Times New Roman"/>
          <w:sz w:val="24"/>
          <w:szCs w:val="24"/>
        </w:rPr>
        <w:t xml:space="preserve"> </w:t>
      </w:r>
    </w:p>
    <w:p w:rsidR="00D2321A" w:rsidRPr="003209B8" w:rsidRDefault="00787F5C" w:rsidP="004E0EB2">
      <w:pPr>
        <w:tabs>
          <w:tab w:val="left" w:pos="6051"/>
        </w:tabs>
        <w:jc w:val="both"/>
        <w:rPr>
          <w:rFonts w:ascii="Times New Roman" w:hAnsi="Times New Roman" w:cs="Times New Roman"/>
          <w:sz w:val="24"/>
          <w:szCs w:val="24"/>
        </w:rPr>
      </w:pPr>
      <w:r>
        <w:rPr>
          <w:rFonts w:ascii="Times New Roman" w:hAnsi="Times New Roman" w:cs="Times New Roman"/>
          <w:sz w:val="24"/>
          <w:szCs w:val="24"/>
        </w:rPr>
        <w:t xml:space="preserve">    </w:t>
      </w:r>
      <w:r w:rsidR="00D2321A" w:rsidRPr="003209B8">
        <w:rPr>
          <w:rFonts w:ascii="Times New Roman" w:hAnsi="Times New Roman" w:cs="Times New Roman"/>
          <w:sz w:val="24"/>
          <w:szCs w:val="24"/>
        </w:rPr>
        <w:t xml:space="preserve">A todos mis compañeros de estudio de la Maestría en Investigación Educativa, dando gracias a Dios por ellos, que durante este periodo sembramos semillas de amistad. </w:t>
      </w:r>
    </w:p>
    <w:p w:rsidR="00D2321A" w:rsidRPr="003209B8" w:rsidRDefault="00787F5C" w:rsidP="004E0EB2">
      <w:pPr>
        <w:tabs>
          <w:tab w:val="left" w:pos="6051"/>
        </w:tabs>
        <w:jc w:val="both"/>
        <w:rPr>
          <w:rFonts w:ascii="Times New Roman" w:hAnsi="Times New Roman" w:cs="Times New Roman"/>
          <w:sz w:val="24"/>
          <w:szCs w:val="24"/>
        </w:rPr>
      </w:pPr>
      <w:r>
        <w:rPr>
          <w:rFonts w:ascii="Times New Roman" w:hAnsi="Times New Roman" w:cs="Times New Roman"/>
          <w:sz w:val="24"/>
          <w:szCs w:val="24"/>
        </w:rPr>
        <w:t xml:space="preserve">     </w:t>
      </w:r>
      <w:r w:rsidR="00D2321A" w:rsidRPr="003209B8">
        <w:rPr>
          <w:rFonts w:ascii="Times New Roman" w:hAnsi="Times New Roman" w:cs="Times New Roman"/>
          <w:sz w:val="24"/>
          <w:szCs w:val="24"/>
        </w:rPr>
        <w:t xml:space="preserve">A todos mis grandes profesores de la Maestría de Investigación, por instruirme y compartir conocimientos invalorables,  Néstor Palacios, Néstor Martínez.  </w:t>
      </w:r>
    </w:p>
    <w:p w:rsidR="00D2321A" w:rsidRPr="003209B8" w:rsidRDefault="00787F5C" w:rsidP="004E0EB2">
      <w:pPr>
        <w:tabs>
          <w:tab w:val="left" w:pos="6051"/>
        </w:tabs>
        <w:jc w:val="both"/>
        <w:rPr>
          <w:rFonts w:ascii="Times New Roman" w:hAnsi="Times New Roman" w:cs="Times New Roman"/>
          <w:sz w:val="24"/>
          <w:szCs w:val="24"/>
        </w:rPr>
      </w:pPr>
      <w:r>
        <w:rPr>
          <w:rFonts w:ascii="Times New Roman" w:hAnsi="Times New Roman" w:cs="Times New Roman"/>
          <w:sz w:val="24"/>
          <w:szCs w:val="24"/>
        </w:rPr>
        <w:t xml:space="preserve">     </w:t>
      </w:r>
      <w:r w:rsidR="00D2321A" w:rsidRPr="003209B8">
        <w:rPr>
          <w:rFonts w:ascii="Times New Roman" w:hAnsi="Times New Roman" w:cs="Times New Roman"/>
          <w:sz w:val="24"/>
          <w:szCs w:val="24"/>
        </w:rPr>
        <w:t xml:space="preserve">A la Universidad de Carabobo y a la Facultad de Ciencias de la </w:t>
      </w:r>
      <w:r w:rsidR="00D2321A">
        <w:rPr>
          <w:rFonts w:ascii="Times New Roman" w:hAnsi="Times New Roman" w:cs="Times New Roman"/>
          <w:sz w:val="24"/>
          <w:szCs w:val="24"/>
        </w:rPr>
        <w:t>E</w:t>
      </w:r>
      <w:r w:rsidR="00D2321A" w:rsidRPr="003209B8">
        <w:rPr>
          <w:rFonts w:ascii="Times New Roman" w:hAnsi="Times New Roman" w:cs="Times New Roman"/>
          <w:sz w:val="24"/>
          <w:szCs w:val="24"/>
        </w:rPr>
        <w:t xml:space="preserve">ducación,  por ser </w:t>
      </w:r>
      <w:r w:rsidRPr="003209B8">
        <w:rPr>
          <w:rFonts w:ascii="Times New Roman" w:hAnsi="Times New Roman" w:cs="Times New Roman"/>
          <w:sz w:val="24"/>
          <w:szCs w:val="24"/>
        </w:rPr>
        <w:t>mi</w:t>
      </w:r>
      <w:r w:rsidR="00D2321A" w:rsidRPr="003209B8">
        <w:rPr>
          <w:rFonts w:ascii="Times New Roman" w:hAnsi="Times New Roman" w:cs="Times New Roman"/>
          <w:sz w:val="24"/>
          <w:szCs w:val="24"/>
        </w:rPr>
        <w:t xml:space="preserve"> segunda casa de estudio y darme la oportunidad de continuar creciendo profesionalmente. </w:t>
      </w:r>
    </w:p>
    <w:p w:rsidR="004E0EB2" w:rsidRPr="004E0EB2" w:rsidRDefault="004E0EB2" w:rsidP="004E0EB2">
      <w:pPr>
        <w:tabs>
          <w:tab w:val="left" w:pos="6051"/>
        </w:tabs>
        <w:spacing w:line="360" w:lineRule="auto"/>
        <w:jc w:val="right"/>
        <w:rPr>
          <w:rFonts w:ascii="Times New Roman" w:hAnsi="Times New Roman" w:cs="Times New Roman"/>
          <w:b/>
          <w:i/>
          <w:sz w:val="32"/>
          <w:szCs w:val="24"/>
        </w:rPr>
      </w:pPr>
      <w:r>
        <w:rPr>
          <w:rFonts w:ascii="Times New Roman" w:hAnsi="Times New Roman" w:cs="Times New Roman"/>
          <w:b/>
          <w:sz w:val="24"/>
          <w:szCs w:val="24"/>
        </w:rPr>
        <w:tab/>
      </w:r>
      <w:r>
        <w:rPr>
          <w:rFonts w:ascii="Times New Roman" w:hAnsi="Times New Roman" w:cs="Times New Roman"/>
          <w:b/>
          <w:sz w:val="24"/>
          <w:szCs w:val="24"/>
        </w:rPr>
        <w:tab/>
      </w:r>
      <w:r w:rsidRPr="004E0EB2">
        <w:rPr>
          <w:rFonts w:ascii="Times New Roman" w:hAnsi="Times New Roman" w:cs="Times New Roman"/>
          <w:b/>
          <w:i/>
          <w:sz w:val="32"/>
          <w:szCs w:val="24"/>
        </w:rPr>
        <w:t>Zoiree</w:t>
      </w:r>
      <w:r>
        <w:rPr>
          <w:rFonts w:ascii="Times New Roman" w:hAnsi="Times New Roman" w:cs="Times New Roman"/>
          <w:b/>
          <w:i/>
          <w:sz w:val="32"/>
          <w:szCs w:val="24"/>
        </w:rPr>
        <w:t>…</w:t>
      </w:r>
    </w:p>
    <w:p w:rsidR="00D2321A" w:rsidRPr="003209B8" w:rsidRDefault="00D2321A" w:rsidP="004E0EB2">
      <w:pPr>
        <w:tabs>
          <w:tab w:val="left" w:pos="420"/>
          <w:tab w:val="left" w:pos="3270"/>
        </w:tabs>
        <w:spacing w:after="0" w:line="240" w:lineRule="auto"/>
        <w:rPr>
          <w:rFonts w:ascii="Times New Roman" w:hAnsi="Times New Roman" w:cs="Times New Roman"/>
          <w:b/>
          <w:sz w:val="24"/>
          <w:szCs w:val="24"/>
        </w:rPr>
      </w:pPr>
    </w:p>
    <w:p w:rsidR="0066198D" w:rsidRDefault="0066198D" w:rsidP="0066198D">
      <w:pPr>
        <w:tabs>
          <w:tab w:val="left" w:pos="3090"/>
          <w:tab w:val="center" w:pos="413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Índice General</w:t>
      </w:r>
    </w:p>
    <w:p w:rsidR="0066198D" w:rsidRPr="003209B8" w:rsidRDefault="0066198D" w:rsidP="0066198D">
      <w:pPr>
        <w:spacing w:after="0" w:line="360" w:lineRule="auto"/>
        <w:jc w:val="right"/>
        <w:rPr>
          <w:rFonts w:ascii="Times New Roman" w:hAnsi="Times New Roman" w:cs="Times New Roman"/>
          <w:b/>
          <w:sz w:val="24"/>
          <w:szCs w:val="24"/>
        </w:rPr>
      </w:pPr>
      <w:r w:rsidRPr="003209B8">
        <w:rPr>
          <w:rFonts w:ascii="Times New Roman" w:hAnsi="Times New Roman" w:cs="Times New Roman"/>
          <w:b/>
          <w:sz w:val="24"/>
          <w:szCs w:val="24"/>
        </w:rPr>
        <w:t>PP.</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05"/>
        <w:gridCol w:w="506"/>
        <w:gridCol w:w="76"/>
      </w:tblGrid>
      <w:tr w:rsidR="0066198D" w:rsidRPr="003209B8" w:rsidTr="00B6444B">
        <w:tc>
          <w:tcPr>
            <w:tcW w:w="7905" w:type="dxa"/>
          </w:tcPr>
          <w:p w:rsidR="0066198D" w:rsidRPr="0066198D" w:rsidRDefault="0066198D" w:rsidP="00F80067">
            <w:pPr>
              <w:jc w:val="both"/>
              <w:rPr>
                <w:rFonts w:ascii="Times New Roman" w:hAnsi="Times New Roman" w:cs="Times New Roman"/>
                <w:sz w:val="24"/>
                <w:szCs w:val="24"/>
              </w:rPr>
            </w:pPr>
            <w:r w:rsidRPr="0066198D">
              <w:rPr>
                <w:rFonts w:ascii="Times New Roman" w:hAnsi="Times New Roman" w:cs="Times New Roman"/>
                <w:sz w:val="24"/>
                <w:szCs w:val="24"/>
              </w:rPr>
              <w:t>Dedicatoria…….…………………………………………………………</w:t>
            </w:r>
            <w:r>
              <w:rPr>
                <w:rFonts w:ascii="Times New Roman" w:hAnsi="Times New Roman" w:cs="Times New Roman"/>
                <w:sz w:val="24"/>
                <w:szCs w:val="24"/>
              </w:rPr>
              <w:t>………</w:t>
            </w:r>
          </w:p>
        </w:tc>
        <w:tc>
          <w:tcPr>
            <w:tcW w:w="582" w:type="dxa"/>
            <w:gridSpan w:val="2"/>
          </w:tcPr>
          <w:p w:rsidR="0066198D" w:rsidRPr="0066198D" w:rsidRDefault="0066198D" w:rsidP="00F80067">
            <w:pPr>
              <w:jc w:val="center"/>
              <w:rPr>
                <w:rFonts w:ascii="Times New Roman" w:hAnsi="Times New Roman" w:cs="Times New Roman"/>
                <w:sz w:val="24"/>
                <w:szCs w:val="24"/>
              </w:rPr>
            </w:pPr>
            <w:r w:rsidRPr="0066198D">
              <w:rPr>
                <w:rFonts w:ascii="Times New Roman" w:hAnsi="Times New Roman" w:cs="Times New Roman"/>
                <w:sz w:val="24"/>
                <w:szCs w:val="24"/>
              </w:rPr>
              <w:t>iv</w:t>
            </w:r>
          </w:p>
        </w:tc>
      </w:tr>
      <w:tr w:rsidR="0066198D" w:rsidRPr="003209B8" w:rsidTr="00B6444B">
        <w:tc>
          <w:tcPr>
            <w:tcW w:w="7905" w:type="dxa"/>
          </w:tcPr>
          <w:p w:rsidR="0066198D" w:rsidRPr="0066198D" w:rsidRDefault="0066198D" w:rsidP="00F80067">
            <w:pPr>
              <w:jc w:val="both"/>
              <w:rPr>
                <w:rFonts w:ascii="Times New Roman" w:hAnsi="Times New Roman" w:cs="Times New Roman"/>
                <w:sz w:val="24"/>
                <w:szCs w:val="24"/>
              </w:rPr>
            </w:pPr>
            <w:r w:rsidRPr="0066198D">
              <w:rPr>
                <w:rFonts w:ascii="Times New Roman" w:hAnsi="Times New Roman" w:cs="Times New Roman"/>
                <w:sz w:val="24"/>
                <w:szCs w:val="24"/>
              </w:rPr>
              <w:t>Agradecimiento…………………………………………………………</w:t>
            </w:r>
            <w:r>
              <w:rPr>
                <w:rFonts w:ascii="Times New Roman" w:hAnsi="Times New Roman" w:cs="Times New Roman"/>
                <w:sz w:val="24"/>
                <w:szCs w:val="24"/>
              </w:rPr>
              <w:t>……….</w:t>
            </w:r>
          </w:p>
        </w:tc>
        <w:tc>
          <w:tcPr>
            <w:tcW w:w="582" w:type="dxa"/>
            <w:gridSpan w:val="2"/>
          </w:tcPr>
          <w:p w:rsidR="0066198D" w:rsidRPr="0066198D" w:rsidRDefault="0066198D" w:rsidP="00F80067">
            <w:pPr>
              <w:jc w:val="center"/>
              <w:rPr>
                <w:rFonts w:ascii="Times New Roman" w:hAnsi="Times New Roman" w:cs="Times New Roman"/>
                <w:sz w:val="24"/>
                <w:szCs w:val="24"/>
              </w:rPr>
            </w:pPr>
            <w:r w:rsidRPr="0066198D">
              <w:rPr>
                <w:rFonts w:ascii="Times New Roman" w:hAnsi="Times New Roman" w:cs="Times New Roman"/>
                <w:sz w:val="24"/>
                <w:szCs w:val="24"/>
              </w:rPr>
              <w:t>v</w:t>
            </w:r>
          </w:p>
        </w:tc>
      </w:tr>
      <w:tr w:rsidR="0066198D" w:rsidRPr="003209B8" w:rsidTr="00B6444B">
        <w:tc>
          <w:tcPr>
            <w:tcW w:w="7905" w:type="dxa"/>
          </w:tcPr>
          <w:p w:rsidR="0066198D" w:rsidRPr="0066198D" w:rsidRDefault="0066198D" w:rsidP="00F80067">
            <w:pPr>
              <w:jc w:val="both"/>
              <w:rPr>
                <w:rFonts w:ascii="Times New Roman" w:hAnsi="Times New Roman" w:cs="Times New Roman"/>
                <w:sz w:val="24"/>
                <w:szCs w:val="24"/>
              </w:rPr>
            </w:pPr>
            <w:r w:rsidRPr="0066198D">
              <w:rPr>
                <w:rFonts w:ascii="Times New Roman" w:hAnsi="Times New Roman" w:cs="Times New Roman"/>
                <w:sz w:val="24"/>
                <w:szCs w:val="24"/>
              </w:rPr>
              <w:t>Lista de Cuadro…………….……………………………………………</w:t>
            </w:r>
            <w:r>
              <w:rPr>
                <w:rFonts w:ascii="Times New Roman" w:hAnsi="Times New Roman" w:cs="Times New Roman"/>
                <w:sz w:val="24"/>
                <w:szCs w:val="24"/>
              </w:rPr>
              <w:t>……….</w:t>
            </w:r>
          </w:p>
        </w:tc>
        <w:tc>
          <w:tcPr>
            <w:tcW w:w="582" w:type="dxa"/>
            <w:gridSpan w:val="2"/>
          </w:tcPr>
          <w:p w:rsidR="0066198D" w:rsidRPr="0066198D" w:rsidRDefault="0066198D" w:rsidP="00F80067">
            <w:pPr>
              <w:jc w:val="center"/>
              <w:rPr>
                <w:rFonts w:ascii="Times New Roman" w:hAnsi="Times New Roman" w:cs="Times New Roman"/>
                <w:sz w:val="24"/>
                <w:szCs w:val="24"/>
              </w:rPr>
            </w:pPr>
            <w:r w:rsidRPr="0066198D">
              <w:rPr>
                <w:rFonts w:ascii="Times New Roman" w:hAnsi="Times New Roman" w:cs="Times New Roman"/>
                <w:sz w:val="24"/>
                <w:szCs w:val="24"/>
              </w:rPr>
              <w:t>viii</w:t>
            </w:r>
          </w:p>
        </w:tc>
      </w:tr>
      <w:tr w:rsidR="0066198D" w:rsidRPr="003209B8" w:rsidTr="00B6444B">
        <w:trPr>
          <w:trHeight w:val="300"/>
        </w:trPr>
        <w:tc>
          <w:tcPr>
            <w:tcW w:w="7905" w:type="dxa"/>
          </w:tcPr>
          <w:p w:rsidR="0066198D" w:rsidRPr="0066198D" w:rsidRDefault="0066198D" w:rsidP="00F80067">
            <w:pPr>
              <w:jc w:val="both"/>
              <w:rPr>
                <w:rFonts w:ascii="Times New Roman" w:hAnsi="Times New Roman" w:cs="Times New Roman"/>
                <w:sz w:val="24"/>
                <w:szCs w:val="24"/>
              </w:rPr>
            </w:pPr>
            <w:r w:rsidRPr="0066198D">
              <w:rPr>
                <w:rFonts w:ascii="Times New Roman" w:hAnsi="Times New Roman" w:cs="Times New Roman"/>
                <w:sz w:val="24"/>
                <w:szCs w:val="24"/>
              </w:rPr>
              <w:t>Lista de Tablas……………………………………………………………</w:t>
            </w:r>
            <w:r>
              <w:rPr>
                <w:rFonts w:ascii="Times New Roman" w:hAnsi="Times New Roman" w:cs="Times New Roman"/>
                <w:sz w:val="24"/>
                <w:szCs w:val="24"/>
              </w:rPr>
              <w:t>……...</w:t>
            </w:r>
          </w:p>
        </w:tc>
        <w:tc>
          <w:tcPr>
            <w:tcW w:w="582" w:type="dxa"/>
            <w:gridSpan w:val="2"/>
          </w:tcPr>
          <w:p w:rsidR="0066198D" w:rsidRPr="0066198D" w:rsidRDefault="0066198D" w:rsidP="00F80067">
            <w:pPr>
              <w:jc w:val="center"/>
              <w:rPr>
                <w:rFonts w:ascii="Times New Roman" w:hAnsi="Times New Roman" w:cs="Times New Roman"/>
                <w:sz w:val="24"/>
                <w:szCs w:val="24"/>
              </w:rPr>
            </w:pPr>
            <w:r w:rsidRPr="0066198D">
              <w:rPr>
                <w:rFonts w:ascii="Times New Roman" w:hAnsi="Times New Roman" w:cs="Times New Roman"/>
                <w:sz w:val="24"/>
                <w:szCs w:val="24"/>
              </w:rPr>
              <w:t>ix</w:t>
            </w:r>
          </w:p>
        </w:tc>
      </w:tr>
      <w:tr w:rsidR="0066198D" w:rsidRPr="003209B8" w:rsidTr="00B6444B">
        <w:trPr>
          <w:trHeight w:val="330"/>
        </w:trPr>
        <w:tc>
          <w:tcPr>
            <w:tcW w:w="7905" w:type="dxa"/>
          </w:tcPr>
          <w:p w:rsidR="0066198D" w:rsidRPr="0066198D" w:rsidRDefault="0066198D" w:rsidP="00F80067">
            <w:pPr>
              <w:jc w:val="both"/>
              <w:rPr>
                <w:rFonts w:ascii="Times New Roman" w:hAnsi="Times New Roman" w:cs="Times New Roman"/>
                <w:sz w:val="24"/>
                <w:szCs w:val="24"/>
              </w:rPr>
            </w:pPr>
            <w:r w:rsidRPr="0066198D">
              <w:rPr>
                <w:rFonts w:ascii="Times New Roman" w:hAnsi="Times New Roman" w:cs="Times New Roman"/>
                <w:sz w:val="24"/>
                <w:szCs w:val="24"/>
              </w:rPr>
              <w:t>Lista de Gráficas………...………………………………………………</w:t>
            </w:r>
            <w:r>
              <w:rPr>
                <w:rFonts w:ascii="Times New Roman" w:hAnsi="Times New Roman" w:cs="Times New Roman"/>
                <w:sz w:val="24"/>
                <w:szCs w:val="24"/>
              </w:rPr>
              <w:t>………</w:t>
            </w:r>
          </w:p>
        </w:tc>
        <w:tc>
          <w:tcPr>
            <w:tcW w:w="582" w:type="dxa"/>
            <w:gridSpan w:val="2"/>
          </w:tcPr>
          <w:p w:rsidR="0066198D" w:rsidRPr="0066198D" w:rsidRDefault="0066198D" w:rsidP="00F80067">
            <w:pPr>
              <w:jc w:val="center"/>
              <w:rPr>
                <w:rFonts w:ascii="Times New Roman" w:hAnsi="Times New Roman" w:cs="Times New Roman"/>
                <w:sz w:val="24"/>
                <w:szCs w:val="24"/>
              </w:rPr>
            </w:pPr>
            <w:r w:rsidRPr="0066198D">
              <w:rPr>
                <w:rFonts w:ascii="Times New Roman" w:hAnsi="Times New Roman" w:cs="Times New Roman"/>
                <w:sz w:val="24"/>
                <w:szCs w:val="24"/>
              </w:rPr>
              <w:t>x</w:t>
            </w:r>
          </w:p>
        </w:tc>
      </w:tr>
      <w:tr w:rsidR="0066198D" w:rsidRPr="003209B8" w:rsidTr="00B6444B">
        <w:trPr>
          <w:trHeight w:val="330"/>
        </w:trPr>
        <w:tc>
          <w:tcPr>
            <w:tcW w:w="7905" w:type="dxa"/>
          </w:tcPr>
          <w:p w:rsidR="0066198D" w:rsidRPr="0066198D" w:rsidRDefault="0066198D" w:rsidP="00F80067">
            <w:pPr>
              <w:jc w:val="both"/>
              <w:rPr>
                <w:rFonts w:ascii="Times New Roman" w:hAnsi="Times New Roman" w:cs="Times New Roman"/>
                <w:sz w:val="24"/>
                <w:szCs w:val="24"/>
              </w:rPr>
            </w:pPr>
            <w:r>
              <w:rPr>
                <w:rFonts w:ascii="Times New Roman" w:hAnsi="Times New Roman" w:cs="Times New Roman"/>
                <w:sz w:val="24"/>
                <w:szCs w:val="24"/>
              </w:rPr>
              <w:t>Resumen………………………………………………………………………….</w:t>
            </w:r>
          </w:p>
        </w:tc>
        <w:tc>
          <w:tcPr>
            <w:tcW w:w="582" w:type="dxa"/>
            <w:gridSpan w:val="2"/>
          </w:tcPr>
          <w:p w:rsidR="0066198D" w:rsidRPr="0066198D" w:rsidRDefault="0066198D" w:rsidP="00F80067">
            <w:pPr>
              <w:jc w:val="center"/>
              <w:rPr>
                <w:rFonts w:ascii="Times New Roman" w:hAnsi="Times New Roman" w:cs="Times New Roman"/>
                <w:sz w:val="24"/>
                <w:szCs w:val="24"/>
              </w:rPr>
            </w:pPr>
            <w:r w:rsidRPr="0066198D">
              <w:rPr>
                <w:rFonts w:ascii="Times New Roman" w:hAnsi="Times New Roman" w:cs="Times New Roman"/>
                <w:sz w:val="24"/>
                <w:szCs w:val="24"/>
              </w:rPr>
              <w:t>xi</w:t>
            </w:r>
          </w:p>
        </w:tc>
      </w:tr>
      <w:tr w:rsidR="0066198D" w:rsidRPr="003209B8" w:rsidTr="00B6444B">
        <w:tc>
          <w:tcPr>
            <w:tcW w:w="7905" w:type="dxa"/>
          </w:tcPr>
          <w:p w:rsidR="0066198D" w:rsidRPr="0066198D" w:rsidRDefault="0066198D" w:rsidP="00F80067">
            <w:pPr>
              <w:jc w:val="both"/>
              <w:rPr>
                <w:rFonts w:ascii="Times New Roman" w:hAnsi="Times New Roman" w:cs="Times New Roman"/>
                <w:sz w:val="24"/>
                <w:szCs w:val="24"/>
              </w:rPr>
            </w:pPr>
            <w:r w:rsidRPr="0066198D">
              <w:rPr>
                <w:rFonts w:ascii="Times New Roman" w:hAnsi="Times New Roman" w:cs="Times New Roman"/>
                <w:sz w:val="24"/>
                <w:szCs w:val="24"/>
              </w:rPr>
              <w:t>Introducción……………………………………………………………</w:t>
            </w:r>
            <w:r>
              <w:rPr>
                <w:rFonts w:ascii="Times New Roman" w:hAnsi="Times New Roman" w:cs="Times New Roman"/>
                <w:sz w:val="24"/>
                <w:szCs w:val="24"/>
              </w:rPr>
              <w:t>………..</w:t>
            </w:r>
          </w:p>
        </w:tc>
        <w:tc>
          <w:tcPr>
            <w:tcW w:w="582" w:type="dxa"/>
            <w:gridSpan w:val="2"/>
          </w:tcPr>
          <w:p w:rsidR="0066198D" w:rsidRPr="0066198D" w:rsidRDefault="0066198D" w:rsidP="00F80067">
            <w:pPr>
              <w:jc w:val="center"/>
              <w:rPr>
                <w:rFonts w:ascii="Times New Roman" w:hAnsi="Times New Roman" w:cs="Times New Roman"/>
                <w:b/>
                <w:sz w:val="24"/>
                <w:szCs w:val="24"/>
              </w:rPr>
            </w:pPr>
            <w:r w:rsidRPr="0066198D">
              <w:rPr>
                <w:rFonts w:ascii="Times New Roman" w:hAnsi="Times New Roman" w:cs="Times New Roman"/>
                <w:b/>
                <w:sz w:val="24"/>
                <w:szCs w:val="24"/>
              </w:rPr>
              <w:t>1</w:t>
            </w:r>
          </w:p>
        </w:tc>
      </w:tr>
      <w:tr w:rsidR="0066198D" w:rsidRPr="003209B8" w:rsidTr="00B6444B">
        <w:tc>
          <w:tcPr>
            <w:tcW w:w="7905" w:type="dxa"/>
          </w:tcPr>
          <w:p w:rsidR="0066198D" w:rsidRPr="003209B8" w:rsidRDefault="0066198D" w:rsidP="00F80067">
            <w:pPr>
              <w:jc w:val="both"/>
              <w:rPr>
                <w:rFonts w:ascii="Times New Roman" w:hAnsi="Times New Roman" w:cs="Times New Roman"/>
                <w:b/>
                <w:sz w:val="24"/>
                <w:szCs w:val="24"/>
              </w:rPr>
            </w:pPr>
          </w:p>
        </w:tc>
        <w:tc>
          <w:tcPr>
            <w:tcW w:w="582" w:type="dxa"/>
            <w:gridSpan w:val="2"/>
          </w:tcPr>
          <w:p w:rsidR="0066198D" w:rsidRPr="003209B8" w:rsidRDefault="0066198D" w:rsidP="00F80067">
            <w:pPr>
              <w:jc w:val="center"/>
              <w:rPr>
                <w:rFonts w:ascii="Times New Roman" w:hAnsi="Times New Roman" w:cs="Times New Roman"/>
                <w:b/>
                <w:sz w:val="24"/>
                <w:szCs w:val="24"/>
              </w:rPr>
            </w:pPr>
          </w:p>
        </w:tc>
      </w:tr>
      <w:tr w:rsidR="0066198D" w:rsidRPr="003209B8" w:rsidTr="00B6444B">
        <w:tc>
          <w:tcPr>
            <w:tcW w:w="7905" w:type="dxa"/>
          </w:tcPr>
          <w:p w:rsidR="0066198D" w:rsidRPr="003209B8" w:rsidRDefault="0066198D" w:rsidP="00F80067">
            <w:pPr>
              <w:jc w:val="both"/>
              <w:rPr>
                <w:rFonts w:ascii="Times New Roman" w:hAnsi="Times New Roman" w:cs="Times New Roman"/>
                <w:b/>
                <w:sz w:val="24"/>
                <w:szCs w:val="24"/>
              </w:rPr>
            </w:pPr>
            <w:r>
              <w:rPr>
                <w:rFonts w:ascii="Times New Roman" w:hAnsi="Times New Roman" w:cs="Times New Roman"/>
                <w:b/>
                <w:sz w:val="24"/>
                <w:szCs w:val="24"/>
              </w:rPr>
              <w:t>CAPÌTULOS</w:t>
            </w:r>
          </w:p>
        </w:tc>
        <w:tc>
          <w:tcPr>
            <w:tcW w:w="582" w:type="dxa"/>
            <w:gridSpan w:val="2"/>
          </w:tcPr>
          <w:p w:rsidR="0066198D" w:rsidRPr="003209B8" w:rsidRDefault="0066198D" w:rsidP="00F80067">
            <w:pPr>
              <w:jc w:val="center"/>
              <w:rPr>
                <w:rFonts w:ascii="Times New Roman" w:hAnsi="Times New Roman" w:cs="Times New Roman"/>
                <w:b/>
                <w:sz w:val="24"/>
                <w:szCs w:val="24"/>
              </w:rPr>
            </w:pPr>
          </w:p>
        </w:tc>
      </w:tr>
      <w:tr w:rsidR="0066198D" w:rsidRPr="003209B8" w:rsidTr="00B6444B">
        <w:tc>
          <w:tcPr>
            <w:tcW w:w="7905" w:type="dxa"/>
          </w:tcPr>
          <w:p w:rsidR="0066198D" w:rsidRPr="003209B8" w:rsidRDefault="0066198D" w:rsidP="00F80067">
            <w:pPr>
              <w:jc w:val="both"/>
              <w:rPr>
                <w:rFonts w:ascii="Times New Roman" w:hAnsi="Times New Roman" w:cs="Times New Roman"/>
                <w:b/>
                <w:sz w:val="24"/>
                <w:szCs w:val="24"/>
              </w:rPr>
            </w:pPr>
            <w:r>
              <w:rPr>
                <w:rFonts w:ascii="Times New Roman" w:hAnsi="Times New Roman" w:cs="Times New Roman"/>
                <w:b/>
                <w:sz w:val="24"/>
                <w:szCs w:val="24"/>
              </w:rPr>
              <w:t xml:space="preserve">I.- </w:t>
            </w:r>
            <w:r w:rsidRPr="003209B8">
              <w:rPr>
                <w:rFonts w:ascii="Times New Roman" w:hAnsi="Times New Roman" w:cs="Times New Roman"/>
                <w:b/>
                <w:sz w:val="24"/>
                <w:szCs w:val="24"/>
              </w:rPr>
              <w:t>EL PROBLEMA</w:t>
            </w:r>
          </w:p>
        </w:tc>
        <w:tc>
          <w:tcPr>
            <w:tcW w:w="582" w:type="dxa"/>
            <w:gridSpan w:val="2"/>
          </w:tcPr>
          <w:p w:rsidR="0066198D" w:rsidRPr="003209B8" w:rsidRDefault="0066198D" w:rsidP="00F80067">
            <w:pPr>
              <w:jc w:val="center"/>
              <w:rPr>
                <w:rFonts w:ascii="Times New Roman" w:hAnsi="Times New Roman" w:cs="Times New Roman"/>
                <w:b/>
                <w:sz w:val="24"/>
                <w:szCs w:val="24"/>
              </w:rPr>
            </w:pPr>
          </w:p>
        </w:tc>
      </w:tr>
      <w:tr w:rsidR="0066198D" w:rsidRPr="003209B8" w:rsidTr="00B6444B">
        <w:tc>
          <w:tcPr>
            <w:tcW w:w="7905" w:type="dxa"/>
          </w:tcPr>
          <w:p w:rsidR="0066198D" w:rsidRPr="003209B8" w:rsidRDefault="0066198D" w:rsidP="00F80067">
            <w:pPr>
              <w:tabs>
                <w:tab w:val="left" w:pos="540"/>
              </w:tabs>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Planteamiento del Problema…………………………………………………</w:t>
            </w:r>
          </w:p>
        </w:tc>
        <w:tc>
          <w:tcPr>
            <w:tcW w:w="582" w:type="dxa"/>
            <w:gridSpan w:val="2"/>
          </w:tcPr>
          <w:p w:rsidR="0066198D" w:rsidRPr="003209B8" w:rsidRDefault="0066198D" w:rsidP="00F80067">
            <w:pPr>
              <w:jc w:val="center"/>
              <w:rPr>
                <w:rFonts w:ascii="Times New Roman" w:hAnsi="Times New Roman" w:cs="Times New Roman"/>
                <w:b/>
                <w:sz w:val="24"/>
                <w:szCs w:val="24"/>
              </w:rPr>
            </w:pPr>
            <w:r>
              <w:rPr>
                <w:rFonts w:ascii="Times New Roman" w:hAnsi="Times New Roman" w:cs="Times New Roman"/>
                <w:b/>
                <w:sz w:val="24"/>
                <w:szCs w:val="24"/>
              </w:rPr>
              <w:t>4</w:t>
            </w:r>
          </w:p>
        </w:tc>
      </w:tr>
      <w:tr w:rsidR="0066198D" w:rsidRPr="003209B8" w:rsidTr="00B6444B">
        <w:tc>
          <w:tcPr>
            <w:tcW w:w="7905" w:type="dxa"/>
          </w:tcPr>
          <w:p w:rsidR="0066198D" w:rsidRPr="003209B8" w:rsidRDefault="0066198D" w:rsidP="00F80067">
            <w:pPr>
              <w:jc w:val="both"/>
              <w:rPr>
                <w:rFonts w:ascii="Times New Roman" w:hAnsi="Times New Roman" w:cs="Times New Roman"/>
                <w:b/>
                <w:sz w:val="24"/>
                <w:szCs w:val="24"/>
              </w:rPr>
            </w:pPr>
            <w:r w:rsidRPr="003209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09B8">
              <w:rPr>
                <w:rFonts w:ascii="Times New Roman" w:hAnsi="Times New Roman" w:cs="Times New Roman"/>
                <w:sz w:val="24"/>
                <w:szCs w:val="24"/>
              </w:rPr>
              <w:t>Objetivos de la Investigación….….…………………..……………………</w:t>
            </w:r>
            <w:r>
              <w:rPr>
                <w:rFonts w:ascii="Times New Roman" w:hAnsi="Times New Roman" w:cs="Times New Roman"/>
                <w:sz w:val="24"/>
                <w:szCs w:val="24"/>
              </w:rPr>
              <w:t>..</w:t>
            </w:r>
          </w:p>
        </w:tc>
        <w:tc>
          <w:tcPr>
            <w:tcW w:w="582" w:type="dxa"/>
            <w:gridSpan w:val="2"/>
          </w:tcPr>
          <w:p w:rsidR="0066198D" w:rsidRPr="003209B8" w:rsidRDefault="0066198D" w:rsidP="00F80067">
            <w:pPr>
              <w:jc w:val="center"/>
              <w:rPr>
                <w:rFonts w:ascii="Times New Roman" w:hAnsi="Times New Roman" w:cs="Times New Roman"/>
                <w:b/>
                <w:sz w:val="24"/>
                <w:szCs w:val="24"/>
              </w:rPr>
            </w:pPr>
            <w:r>
              <w:rPr>
                <w:rFonts w:ascii="Times New Roman" w:hAnsi="Times New Roman" w:cs="Times New Roman"/>
                <w:b/>
                <w:sz w:val="24"/>
                <w:szCs w:val="24"/>
              </w:rPr>
              <w:t>8</w:t>
            </w:r>
          </w:p>
        </w:tc>
      </w:tr>
      <w:tr w:rsidR="0066198D" w:rsidRPr="003209B8" w:rsidTr="00B6444B">
        <w:tc>
          <w:tcPr>
            <w:tcW w:w="7905" w:type="dxa"/>
          </w:tcPr>
          <w:p w:rsidR="0066198D" w:rsidRPr="003209B8" w:rsidRDefault="0066198D" w:rsidP="00F80067">
            <w:pPr>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Objetivo General……………..……………………………………………</w:t>
            </w:r>
            <w:r>
              <w:rPr>
                <w:rFonts w:ascii="Times New Roman" w:hAnsi="Times New Roman" w:cs="Times New Roman"/>
                <w:sz w:val="24"/>
                <w:szCs w:val="24"/>
              </w:rPr>
              <w:t>…</w:t>
            </w:r>
          </w:p>
        </w:tc>
        <w:tc>
          <w:tcPr>
            <w:tcW w:w="582" w:type="dxa"/>
            <w:gridSpan w:val="2"/>
          </w:tcPr>
          <w:p w:rsidR="0066198D" w:rsidRPr="003209B8" w:rsidRDefault="0066198D" w:rsidP="00F80067">
            <w:pPr>
              <w:jc w:val="center"/>
              <w:rPr>
                <w:rFonts w:ascii="Times New Roman" w:hAnsi="Times New Roman" w:cs="Times New Roman"/>
                <w:b/>
                <w:sz w:val="24"/>
                <w:szCs w:val="24"/>
              </w:rPr>
            </w:pPr>
            <w:r>
              <w:rPr>
                <w:rFonts w:ascii="Times New Roman" w:hAnsi="Times New Roman" w:cs="Times New Roman"/>
                <w:b/>
                <w:sz w:val="24"/>
                <w:szCs w:val="24"/>
              </w:rPr>
              <w:t>8</w:t>
            </w:r>
          </w:p>
        </w:tc>
      </w:tr>
      <w:tr w:rsidR="0066198D" w:rsidRPr="003209B8" w:rsidTr="00B6444B">
        <w:tc>
          <w:tcPr>
            <w:tcW w:w="7905" w:type="dxa"/>
          </w:tcPr>
          <w:p w:rsidR="0066198D" w:rsidRPr="003209B8" w:rsidRDefault="0066198D" w:rsidP="00F80067">
            <w:pPr>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Objetivos Específicos………...……………………………………………</w:t>
            </w:r>
            <w:r>
              <w:rPr>
                <w:rFonts w:ascii="Times New Roman" w:hAnsi="Times New Roman" w:cs="Times New Roman"/>
                <w:sz w:val="24"/>
                <w:szCs w:val="24"/>
              </w:rPr>
              <w:t>…</w:t>
            </w:r>
          </w:p>
        </w:tc>
        <w:tc>
          <w:tcPr>
            <w:tcW w:w="582" w:type="dxa"/>
            <w:gridSpan w:val="2"/>
          </w:tcPr>
          <w:p w:rsidR="0066198D" w:rsidRPr="003209B8" w:rsidRDefault="0066198D" w:rsidP="00F80067">
            <w:pPr>
              <w:jc w:val="center"/>
              <w:rPr>
                <w:rFonts w:ascii="Times New Roman" w:hAnsi="Times New Roman" w:cs="Times New Roman"/>
                <w:b/>
                <w:sz w:val="24"/>
                <w:szCs w:val="24"/>
              </w:rPr>
            </w:pPr>
            <w:r>
              <w:rPr>
                <w:rFonts w:ascii="Times New Roman" w:hAnsi="Times New Roman" w:cs="Times New Roman"/>
                <w:b/>
                <w:sz w:val="24"/>
                <w:szCs w:val="24"/>
              </w:rPr>
              <w:t>9</w:t>
            </w:r>
          </w:p>
        </w:tc>
      </w:tr>
      <w:tr w:rsidR="0066198D" w:rsidRPr="003209B8" w:rsidTr="00B6444B">
        <w:tc>
          <w:tcPr>
            <w:tcW w:w="7905" w:type="dxa"/>
          </w:tcPr>
          <w:p w:rsidR="0066198D" w:rsidRPr="003209B8" w:rsidRDefault="0066198D" w:rsidP="00F80067">
            <w:pPr>
              <w:jc w:val="both"/>
              <w:rPr>
                <w:rFonts w:ascii="Times New Roman" w:hAnsi="Times New Roman" w:cs="Times New Roman"/>
                <w:sz w:val="24"/>
                <w:szCs w:val="24"/>
              </w:rPr>
            </w:pPr>
            <w:r w:rsidRPr="003209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09B8">
              <w:rPr>
                <w:rFonts w:ascii="Times New Roman" w:hAnsi="Times New Roman" w:cs="Times New Roman"/>
                <w:sz w:val="24"/>
                <w:szCs w:val="24"/>
              </w:rPr>
              <w:t>Justificación…………………….…………………………………………</w:t>
            </w:r>
            <w:r>
              <w:rPr>
                <w:rFonts w:ascii="Times New Roman" w:hAnsi="Times New Roman" w:cs="Times New Roman"/>
                <w:sz w:val="24"/>
                <w:szCs w:val="24"/>
              </w:rPr>
              <w:t>…</w:t>
            </w:r>
          </w:p>
        </w:tc>
        <w:tc>
          <w:tcPr>
            <w:tcW w:w="582" w:type="dxa"/>
            <w:gridSpan w:val="2"/>
          </w:tcPr>
          <w:p w:rsidR="0066198D" w:rsidRPr="0066198D" w:rsidRDefault="0066198D" w:rsidP="00F80067">
            <w:pPr>
              <w:jc w:val="center"/>
              <w:rPr>
                <w:rFonts w:ascii="Times New Roman" w:hAnsi="Times New Roman" w:cs="Times New Roman"/>
                <w:b/>
                <w:sz w:val="24"/>
                <w:szCs w:val="24"/>
              </w:rPr>
            </w:pPr>
            <w:r>
              <w:rPr>
                <w:rFonts w:ascii="Times New Roman" w:hAnsi="Times New Roman" w:cs="Times New Roman"/>
                <w:b/>
                <w:sz w:val="24"/>
                <w:szCs w:val="24"/>
              </w:rPr>
              <w:t>10</w:t>
            </w:r>
          </w:p>
        </w:tc>
      </w:tr>
      <w:tr w:rsidR="0066198D" w:rsidRPr="003209B8" w:rsidTr="00B6444B">
        <w:trPr>
          <w:gridAfter w:val="1"/>
          <w:wAfter w:w="76" w:type="dxa"/>
        </w:trPr>
        <w:tc>
          <w:tcPr>
            <w:tcW w:w="7905" w:type="dxa"/>
          </w:tcPr>
          <w:p w:rsidR="0066198D" w:rsidRPr="003209B8" w:rsidRDefault="0066198D" w:rsidP="00F80067">
            <w:pPr>
              <w:jc w:val="both"/>
              <w:rPr>
                <w:rFonts w:ascii="Times New Roman" w:hAnsi="Times New Roman" w:cs="Times New Roman"/>
                <w:b/>
                <w:sz w:val="24"/>
                <w:szCs w:val="24"/>
              </w:rPr>
            </w:pPr>
          </w:p>
        </w:tc>
        <w:tc>
          <w:tcPr>
            <w:tcW w:w="506" w:type="dxa"/>
          </w:tcPr>
          <w:p w:rsidR="0066198D" w:rsidRPr="003209B8" w:rsidRDefault="0066198D" w:rsidP="00F80067">
            <w:pPr>
              <w:jc w:val="both"/>
              <w:rPr>
                <w:rFonts w:ascii="Times New Roman" w:hAnsi="Times New Roman" w:cs="Times New Roman"/>
                <w:sz w:val="24"/>
                <w:szCs w:val="24"/>
              </w:rPr>
            </w:pPr>
          </w:p>
        </w:tc>
      </w:tr>
      <w:tr w:rsidR="0066198D" w:rsidRPr="003209B8" w:rsidTr="00B6444B">
        <w:trPr>
          <w:gridAfter w:val="1"/>
          <w:wAfter w:w="76" w:type="dxa"/>
        </w:trPr>
        <w:tc>
          <w:tcPr>
            <w:tcW w:w="7905" w:type="dxa"/>
          </w:tcPr>
          <w:p w:rsidR="0066198D" w:rsidRPr="003209B8" w:rsidRDefault="0066198D" w:rsidP="00F80067">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Pr="003209B8">
              <w:rPr>
                <w:rFonts w:ascii="Times New Roman" w:hAnsi="Times New Roman" w:cs="Times New Roman"/>
                <w:b/>
                <w:sz w:val="24"/>
                <w:szCs w:val="24"/>
              </w:rPr>
              <w:t>MARCO TEORÍCO</w:t>
            </w:r>
          </w:p>
        </w:tc>
        <w:tc>
          <w:tcPr>
            <w:tcW w:w="506" w:type="dxa"/>
          </w:tcPr>
          <w:p w:rsidR="0066198D" w:rsidRPr="003209B8" w:rsidRDefault="0066198D" w:rsidP="00F80067">
            <w:pPr>
              <w:jc w:val="both"/>
              <w:rPr>
                <w:rFonts w:ascii="Times New Roman" w:hAnsi="Times New Roman" w:cs="Times New Roman"/>
                <w:sz w:val="24"/>
                <w:szCs w:val="24"/>
              </w:rPr>
            </w:pPr>
          </w:p>
        </w:tc>
      </w:tr>
      <w:tr w:rsidR="0066198D" w:rsidRPr="003209B8" w:rsidTr="00B6444B">
        <w:trPr>
          <w:gridAfter w:val="1"/>
          <w:wAfter w:w="76" w:type="dxa"/>
        </w:trPr>
        <w:tc>
          <w:tcPr>
            <w:tcW w:w="7905" w:type="dxa"/>
          </w:tcPr>
          <w:p w:rsidR="0066198D" w:rsidRPr="003209B8" w:rsidRDefault="0066198D" w:rsidP="00F80067">
            <w:pPr>
              <w:ind w:left="426"/>
              <w:jc w:val="both"/>
              <w:rPr>
                <w:rFonts w:ascii="Times New Roman" w:hAnsi="Times New Roman" w:cs="Times New Roman"/>
                <w:sz w:val="24"/>
                <w:szCs w:val="24"/>
              </w:rPr>
            </w:pPr>
            <w:r w:rsidRPr="003209B8">
              <w:rPr>
                <w:rFonts w:ascii="Times New Roman" w:hAnsi="Times New Roman" w:cs="Times New Roman"/>
                <w:sz w:val="24"/>
                <w:szCs w:val="24"/>
              </w:rPr>
              <w:t>Antecedentes de la Investigación</w:t>
            </w:r>
          </w:p>
        </w:tc>
        <w:tc>
          <w:tcPr>
            <w:tcW w:w="506" w:type="dxa"/>
          </w:tcPr>
          <w:p w:rsidR="0066198D" w:rsidRPr="003209B8" w:rsidRDefault="0057610E" w:rsidP="00F80067">
            <w:pPr>
              <w:jc w:val="both"/>
              <w:rPr>
                <w:rFonts w:ascii="Times New Roman" w:hAnsi="Times New Roman" w:cs="Times New Roman"/>
                <w:sz w:val="24"/>
                <w:szCs w:val="24"/>
              </w:rPr>
            </w:pPr>
            <w:r>
              <w:rPr>
                <w:rFonts w:ascii="Times New Roman" w:hAnsi="Times New Roman" w:cs="Times New Roman"/>
                <w:sz w:val="24"/>
                <w:szCs w:val="24"/>
              </w:rPr>
              <w:t>12</w:t>
            </w:r>
          </w:p>
        </w:tc>
      </w:tr>
      <w:tr w:rsidR="0066198D" w:rsidRPr="003209B8" w:rsidTr="00B6444B">
        <w:trPr>
          <w:gridAfter w:val="1"/>
          <w:wAfter w:w="76" w:type="dxa"/>
          <w:trHeight w:val="330"/>
        </w:trPr>
        <w:tc>
          <w:tcPr>
            <w:tcW w:w="7905" w:type="dxa"/>
          </w:tcPr>
          <w:p w:rsidR="0066198D" w:rsidRPr="003209B8" w:rsidRDefault="0066198D" w:rsidP="00F80067">
            <w:pPr>
              <w:ind w:left="426"/>
              <w:jc w:val="both"/>
              <w:rPr>
                <w:rFonts w:ascii="Times New Roman" w:hAnsi="Times New Roman" w:cs="Times New Roman"/>
                <w:sz w:val="24"/>
                <w:szCs w:val="24"/>
              </w:rPr>
            </w:pPr>
            <w:r w:rsidRPr="003209B8">
              <w:rPr>
                <w:rFonts w:ascii="Times New Roman" w:hAnsi="Times New Roman" w:cs="Times New Roman"/>
                <w:sz w:val="24"/>
                <w:szCs w:val="24"/>
              </w:rPr>
              <w:t>Bases Teóricas…….</w:t>
            </w:r>
            <w:r w:rsidR="0057610E">
              <w:rPr>
                <w:rFonts w:ascii="Times New Roman" w:hAnsi="Times New Roman" w:cs="Times New Roman"/>
                <w:sz w:val="24"/>
                <w:szCs w:val="24"/>
              </w:rPr>
              <w:t>.…………………………………………………..........</w:t>
            </w:r>
          </w:p>
        </w:tc>
        <w:tc>
          <w:tcPr>
            <w:tcW w:w="506" w:type="dxa"/>
          </w:tcPr>
          <w:p w:rsidR="0066198D" w:rsidRPr="003209B8" w:rsidRDefault="0057610E" w:rsidP="00F80067">
            <w:pPr>
              <w:jc w:val="both"/>
              <w:rPr>
                <w:rFonts w:ascii="Times New Roman" w:hAnsi="Times New Roman" w:cs="Times New Roman"/>
                <w:sz w:val="24"/>
                <w:szCs w:val="24"/>
              </w:rPr>
            </w:pPr>
            <w:r>
              <w:rPr>
                <w:rFonts w:ascii="Times New Roman" w:hAnsi="Times New Roman" w:cs="Times New Roman"/>
                <w:sz w:val="24"/>
                <w:szCs w:val="24"/>
              </w:rPr>
              <w:t>15</w:t>
            </w:r>
          </w:p>
        </w:tc>
      </w:tr>
      <w:tr w:rsidR="0057610E" w:rsidRPr="003209B8" w:rsidTr="00B6444B">
        <w:trPr>
          <w:gridAfter w:val="1"/>
          <w:wAfter w:w="76" w:type="dxa"/>
          <w:trHeight w:val="285"/>
        </w:trPr>
        <w:tc>
          <w:tcPr>
            <w:tcW w:w="7905" w:type="dxa"/>
          </w:tcPr>
          <w:p w:rsidR="0057610E" w:rsidRPr="003209B8" w:rsidRDefault="0057610E" w:rsidP="00F80067">
            <w:pPr>
              <w:ind w:left="426"/>
              <w:jc w:val="both"/>
              <w:rPr>
                <w:rFonts w:ascii="Times New Roman" w:hAnsi="Times New Roman" w:cs="Times New Roman"/>
                <w:sz w:val="24"/>
                <w:szCs w:val="24"/>
              </w:rPr>
            </w:pPr>
            <w:r w:rsidRPr="003209B8">
              <w:rPr>
                <w:rFonts w:ascii="Times New Roman" w:hAnsi="Times New Roman" w:cs="Times New Roman"/>
                <w:sz w:val="24"/>
                <w:szCs w:val="24"/>
              </w:rPr>
              <w:t>Bases Legal</w:t>
            </w:r>
            <w:r>
              <w:rPr>
                <w:rFonts w:ascii="Times New Roman" w:hAnsi="Times New Roman" w:cs="Times New Roman"/>
                <w:sz w:val="24"/>
                <w:szCs w:val="24"/>
              </w:rPr>
              <w:t>es……..…..……………………………………………………..</w:t>
            </w:r>
          </w:p>
        </w:tc>
        <w:tc>
          <w:tcPr>
            <w:tcW w:w="506" w:type="dxa"/>
          </w:tcPr>
          <w:p w:rsidR="0057610E" w:rsidRPr="003209B8" w:rsidRDefault="0057610E" w:rsidP="00F80067">
            <w:pPr>
              <w:jc w:val="both"/>
              <w:rPr>
                <w:rFonts w:ascii="Times New Roman" w:hAnsi="Times New Roman" w:cs="Times New Roman"/>
                <w:sz w:val="24"/>
                <w:szCs w:val="24"/>
              </w:rPr>
            </w:pPr>
            <w:r>
              <w:rPr>
                <w:rFonts w:ascii="Times New Roman" w:hAnsi="Times New Roman" w:cs="Times New Roman"/>
                <w:sz w:val="24"/>
                <w:szCs w:val="24"/>
              </w:rPr>
              <w:t>20</w:t>
            </w:r>
          </w:p>
        </w:tc>
      </w:tr>
      <w:tr w:rsidR="0057610E" w:rsidRPr="003209B8" w:rsidTr="00B6444B">
        <w:trPr>
          <w:gridAfter w:val="1"/>
          <w:wAfter w:w="76" w:type="dxa"/>
          <w:trHeight w:val="344"/>
        </w:trPr>
        <w:tc>
          <w:tcPr>
            <w:tcW w:w="7905" w:type="dxa"/>
          </w:tcPr>
          <w:p w:rsidR="0057610E" w:rsidRPr="003209B8" w:rsidRDefault="0057610E" w:rsidP="00F80067">
            <w:pPr>
              <w:ind w:left="426"/>
              <w:jc w:val="both"/>
              <w:rPr>
                <w:rFonts w:ascii="Times New Roman" w:hAnsi="Times New Roman" w:cs="Times New Roman"/>
                <w:sz w:val="24"/>
                <w:szCs w:val="24"/>
              </w:rPr>
            </w:pPr>
            <w:r w:rsidRPr="003209B8">
              <w:rPr>
                <w:rFonts w:ascii="Times New Roman" w:hAnsi="Times New Roman" w:cs="Times New Roman"/>
                <w:sz w:val="24"/>
                <w:szCs w:val="24"/>
              </w:rPr>
              <w:t>Operacionalización de Variables……………………………………………</w:t>
            </w:r>
          </w:p>
        </w:tc>
        <w:tc>
          <w:tcPr>
            <w:tcW w:w="506" w:type="dxa"/>
          </w:tcPr>
          <w:p w:rsidR="0057610E" w:rsidRPr="003209B8" w:rsidRDefault="0057610E" w:rsidP="00F80067">
            <w:pPr>
              <w:jc w:val="both"/>
              <w:rPr>
                <w:rFonts w:ascii="Times New Roman" w:hAnsi="Times New Roman" w:cs="Times New Roman"/>
                <w:sz w:val="24"/>
                <w:szCs w:val="24"/>
              </w:rPr>
            </w:pPr>
            <w:r>
              <w:rPr>
                <w:rFonts w:ascii="Times New Roman" w:hAnsi="Times New Roman" w:cs="Times New Roman"/>
                <w:sz w:val="24"/>
                <w:szCs w:val="24"/>
              </w:rPr>
              <w:t>23</w:t>
            </w:r>
          </w:p>
        </w:tc>
      </w:tr>
      <w:tr w:rsidR="0066198D" w:rsidRPr="003209B8" w:rsidTr="00B6444B">
        <w:trPr>
          <w:gridAfter w:val="1"/>
          <w:wAfter w:w="76" w:type="dxa"/>
        </w:trPr>
        <w:tc>
          <w:tcPr>
            <w:tcW w:w="7905" w:type="dxa"/>
          </w:tcPr>
          <w:p w:rsidR="0066198D" w:rsidRPr="003209B8" w:rsidRDefault="0066198D" w:rsidP="00F80067">
            <w:pPr>
              <w:jc w:val="both"/>
              <w:rPr>
                <w:rFonts w:ascii="Times New Roman" w:hAnsi="Times New Roman" w:cs="Times New Roman"/>
                <w:sz w:val="24"/>
                <w:szCs w:val="24"/>
              </w:rPr>
            </w:pPr>
          </w:p>
        </w:tc>
        <w:tc>
          <w:tcPr>
            <w:tcW w:w="506" w:type="dxa"/>
          </w:tcPr>
          <w:p w:rsidR="0066198D" w:rsidRPr="003209B8" w:rsidRDefault="0066198D" w:rsidP="00F80067">
            <w:pPr>
              <w:jc w:val="both"/>
              <w:rPr>
                <w:rFonts w:ascii="Times New Roman" w:hAnsi="Times New Roman" w:cs="Times New Roman"/>
                <w:sz w:val="24"/>
                <w:szCs w:val="24"/>
              </w:rPr>
            </w:pPr>
          </w:p>
        </w:tc>
      </w:tr>
      <w:tr w:rsidR="0066198D" w:rsidRPr="003209B8" w:rsidTr="00B6444B">
        <w:trPr>
          <w:gridAfter w:val="1"/>
          <w:wAfter w:w="76" w:type="dxa"/>
        </w:trPr>
        <w:tc>
          <w:tcPr>
            <w:tcW w:w="7905" w:type="dxa"/>
          </w:tcPr>
          <w:p w:rsidR="0066198D" w:rsidRPr="003209B8" w:rsidRDefault="0057610E" w:rsidP="00F80067">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0066198D" w:rsidRPr="003209B8">
              <w:rPr>
                <w:rFonts w:ascii="Times New Roman" w:hAnsi="Times New Roman" w:cs="Times New Roman"/>
                <w:b/>
                <w:sz w:val="24"/>
                <w:szCs w:val="24"/>
              </w:rPr>
              <w:t>MARCO METODOLÓGICO</w:t>
            </w:r>
          </w:p>
        </w:tc>
        <w:tc>
          <w:tcPr>
            <w:tcW w:w="506" w:type="dxa"/>
          </w:tcPr>
          <w:p w:rsidR="0066198D" w:rsidRPr="003209B8" w:rsidRDefault="0066198D" w:rsidP="00F80067">
            <w:pPr>
              <w:jc w:val="both"/>
              <w:rPr>
                <w:rFonts w:ascii="Times New Roman" w:hAnsi="Times New Roman" w:cs="Times New Roman"/>
                <w:sz w:val="24"/>
                <w:szCs w:val="24"/>
              </w:rPr>
            </w:pPr>
          </w:p>
        </w:tc>
      </w:tr>
      <w:tr w:rsidR="0066198D" w:rsidRPr="003209B8" w:rsidTr="00B6444B">
        <w:trPr>
          <w:gridAfter w:val="1"/>
          <w:wAfter w:w="76" w:type="dxa"/>
          <w:trHeight w:val="285"/>
        </w:trPr>
        <w:tc>
          <w:tcPr>
            <w:tcW w:w="7905" w:type="dxa"/>
          </w:tcPr>
          <w:p w:rsidR="0066198D" w:rsidRPr="003209B8" w:rsidRDefault="0066198D" w:rsidP="00F80067">
            <w:pPr>
              <w:ind w:left="426"/>
              <w:jc w:val="both"/>
              <w:rPr>
                <w:rFonts w:ascii="Times New Roman" w:hAnsi="Times New Roman" w:cs="Times New Roman"/>
                <w:sz w:val="24"/>
                <w:szCs w:val="24"/>
              </w:rPr>
            </w:pPr>
            <w:r w:rsidRPr="003209B8">
              <w:rPr>
                <w:rFonts w:ascii="Times New Roman" w:hAnsi="Times New Roman" w:cs="Times New Roman"/>
                <w:sz w:val="24"/>
                <w:szCs w:val="24"/>
              </w:rPr>
              <w:t xml:space="preserve">Naturaleza </w:t>
            </w:r>
            <w:r w:rsidR="00F80067">
              <w:rPr>
                <w:rFonts w:ascii="Times New Roman" w:hAnsi="Times New Roman" w:cs="Times New Roman"/>
                <w:sz w:val="24"/>
                <w:szCs w:val="24"/>
              </w:rPr>
              <w:t>de la Investigación………………………………</w:t>
            </w:r>
            <w:r w:rsidRPr="003209B8">
              <w:rPr>
                <w:rFonts w:ascii="Times New Roman" w:hAnsi="Times New Roman" w:cs="Times New Roman"/>
                <w:sz w:val="24"/>
                <w:szCs w:val="24"/>
              </w:rPr>
              <w:t>……………</w:t>
            </w:r>
            <w:r w:rsidR="00F80067">
              <w:rPr>
                <w:rFonts w:ascii="Times New Roman" w:hAnsi="Times New Roman" w:cs="Times New Roman"/>
                <w:sz w:val="24"/>
                <w:szCs w:val="24"/>
              </w:rPr>
              <w:t>…</w:t>
            </w:r>
          </w:p>
        </w:tc>
        <w:tc>
          <w:tcPr>
            <w:tcW w:w="506" w:type="dxa"/>
          </w:tcPr>
          <w:p w:rsidR="0066198D" w:rsidRPr="003209B8" w:rsidRDefault="00F80067" w:rsidP="00F80067">
            <w:pPr>
              <w:jc w:val="both"/>
              <w:rPr>
                <w:rFonts w:ascii="Times New Roman" w:hAnsi="Times New Roman" w:cs="Times New Roman"/>
                <w:sz w:val="24"/>
                <w:szCs w:val="24"/>
              </w:rPr>
            </w:pPr>
            <w:r>
              <w:rPr>
                <w:rFonts w:ascii="Times New Roman" w:hAnsi="Times New Roman" w:cs="Times New Roman"/>
                <w:sz w:val="24"/>
                <w:szCs w:val="24"/>
              </w:rPr>
              <w:t>24</w:t>
            </w:r>
          </w:p>
        </w:tc>
      </w:tr>
      <w:tr w:rsidR="0057610E" w:rsidRPr="003209B8" w:rsidTr="00B6444B">
        <w:trPr>
          <w:gridAfter w:val="1"/>
          <w:wAfter w:w="76" w:type="dxa"/>
          <w:trHeight w:val="285"/>
        </w:trPr>
        <w:tc>
          <w:tcPr>
            <w:tcW w:w="7905" w:type="dxa"/>
          </w:tcPr>
          <w:p w:rsidR="0057610E" w:rsidRPr="003209B8" w:rsidRDefault="0057610E" w:rsidP="00F80067">
            <w:pPr>
              <w:ind w:left="426"/>
              <w:jc w:val="both"/>
              <w:rPr>
                <w:rFonts w:ascii="Times New Roman" w:hAnsi="Times New Roman" w:cs="Times New Roman"/>
                <w:sz w:val="24"/>
                <w:szCs w:val="24"/>
              </w:rPr>
            </w:pPr>
            <w:r w:rsidRPr="003209B8">
              <w:rPr>
                <w:rFonts w:ascii="Times New Roman" w:hAnsi="Times New Roman" w:cs="Times New Roman"/>
                <w:sz w:val="24"/>
                <w:szCs w:val="24"/>
              </w:rPr>
              <w:t>Ti</w:t>
            </w:r>
            <w:r w:rsidR="00F80067">
              <w:rPr>
                <w:rFonts w:ascii="Times New Roman" w:hAnsi="Times New Roman" w:cs="Times New Roman"/>
                <w:sz w:val="24"/>
                <w:szCs w:val="24"/>
              </w:rPr>
              <w:t>po de Investigación………………………………</w:t>
            </w:r>
            <w:r w:rsidRPr="003209B8">
              <w:rPr>
                <w:rFonts w:ascii="Times New Roman" w:hAnsi="Times New Roman" w:cs="Times New Roman"/>
                <w:sz w:val="24"/>
                <w:szCs w:val="24"/>
              </w:rPr>
              <w:t>………………………</w:t>
            </w:r>
            <w:r w:rsidR="00F80067">
              <w:rPr>
                <w:rFonts w:ascii="Times New Roman" w:hAnsi="Times New Roman" w:cs="Times New Roman"/>
                <w:sz w:val="24"/>
                <w:szCs w:val="24"/>
              </w:rPr>
              <w:t>.</w:t>
            </w:r>
          </w:p>
        </w:tc>
        <w:tc>
          <w:tcPr>
            <w:tcW w:w="506" w:type="dxa"/>
          </w:tcPr>
          <w:p w:rsidR="0057610E" w:rsidRPr="003209B8" w:rsidRDefault="00F80067" w:rsidP="00F80067">
            <w:pPr>
              <w:jc w:val="both"/>
              <w:rPr>
                <w:rFonts w:ascii="Times New Roman" w:hAnsi="Times New Roman" w:cs="Times New Roman"/>
                <w:sz w:val="24"/>
                <w:szCs w:val="24"/>
              </w:rPr>
            </w:pPr>
            <w:r>
              <w:rPr>
                <w:rFonts w:ascii="Times New Roman" w:hAnsi="Times New Roman" w:cs="Times New Roman"/>
                <w:sz w:val="24"/>
                <w:szCs w:val="24"/>
              </w:rPr>
              <w:t>24</w:t>
            </w:r>
          </w:p>
        </w:tc>
      </w:tr>
      <w:tr w:rsidR="0057610E" w:rsidRPr="003209B8" w:rsidTr="00B6444B">
        <w:trPr>
          <w:gridAfter w:val="1"/>
          <w:wAfter w:w="76" w:type="dxa"/>
          <w:trHeight w:val="330"/>
        </w:trPr>
        <w:tc>
          <w:tcPr>
            <w:tcW w:w="7905" w:type="dxa"/>
          </w:tcPr>
          <w:p w:rsidR="0057610E" w:rsidRPr="003209B8" w:rsidRDefault="0057610E" w:rsidP="00F80067">
            <w:pPr>
              <w:ind w:left="426"/>
              <w:jc w:val="both"/>
              <w:rPr>
                <w:rFonts w:ascii="Times New Roman" w:hAnsi="Times New Roman" w:cs="Times New Roman"/>
                <w:sz w:val="24"/>
                <w:szCs w:val="24"/>
              </w:rPr>
            </w:pPr>
            <w:r w:rsidRPr="003209B8">
              <w:rPr>
                <w:rFonts w:ascii="Times New Roman" w:hAnsi="Times New Roman" w:cs="Times New Roman"/>
                <w:sz w:val="24"/>
                <w:szCs w:val="24"/>
              </w:rPr>
              <w:t xml:space="preserve">Diseño de </w:t>
            </w:r>
            <w:r w:rsidR="00F80067">
              <w:rPr>
                <w:rFonts w:ascii="Times New Roman" w:hAnsi="Times New Roman" w:cs="Times New Roman"/>
                <w:sz w:val="24"/>
                <w:szCs w:val="24"/>
              </w:rPr>
              <w:t>la Investigación…………………….………………</w:t>
            </w:r>
            <w:r w:rsidRPr="003209B8">
              <w:rPr>
                <w:rFonts w:ascii="Times New Roman" w:hAnsi="Times New Roman" w:cs="Times New Roman"/>
                <w:sz w:val="24"/>
                <w:szCs w:val="24"/>
              </w:rPr>
              <w:t>……………</w:t>
            </w:r>
            <w:r w:rsidR="00F80067">
              <w:rPr>
                <w:rFonts w:ascii="Times New Roman" w:hAnsi="Times New Roman" w:cs="Times New Roman"/>
                <w:sz w:val="24"/>
                <w:szCs w:val="24"/>
              </w:rPr>
              <w:t>.</w:t>
            </w:r>
          </w:p>
        </w:tc>
        <w:tc>
          <w:tcPr>
            <w:tcW w:w="506" w:type="dxa"/>
          </w:tcPr>
          <w:p w:rsidR="0057610E" w:rsidRPr="003209B8" w:rsidRDefault="00F80067" w:rsidP="00F80067">
            <w:pPr>
              <w:jc w:val="both"/>
              <w:rPr>
                <w:rFonts w:ascii="Times New Roman" w:hAnsi="Times New Roman" w:cs="Times New Roman"/>
                <w:sz w:val="24"/>
                <w:szCs w:val="24"/>
              </w:rPr>
            </w:pPr>
            <w:r>
              <w:rPr>
                <w:rFonts w:ascii="Times New Roman" w:hAnsi="Times New Roman" w:cs="Times New Roman"/>
                <w:sz w:val="24"/>
                <w:szCs w:val="24"/>
              </w:rPr>
              <w:t>25</w:t>
            </w:r>
          </w:p>
        </w:tc>
      </w:tr>
      <w:tr w:rsidR="0057610E" w:rsidRPr="003209B8" w:rsidTr="00B6444B">
        <w:trPr>
          <w:gridAfter w:val="1"/>
          <w:wAfter w:w="76" w:type="dxa"/>
          <w:trHeight w:val="363"/>
        </w:trPr>
        <w:tc>
          <w:tcPr>
            <w:tcW w:w="7905" w:type="dxa"/>
          </w:tcPr>
          <w:p w:rsidR="0057610E" w:rsidRPr="003209B8" w:rsidRDefault="0057610E" w:rsidP="00F80067">
            <w:pPr>
              <w:ind w:left="426"/>
              <w:jc w:val="both"/>
              <w:rPr>
                <w:rFonts w:ascii="Times New Roman" w:hAnsi="Times New Roman" w:cs="Times New Roman"/>
                <w:sz w:val="24"/>
                <w:szCs w:val="24"/>
              </w:rPr>
            </w:pPr>
            <w:r w:rsidRPr="003209B8">
              <w:rPr>
                <w:rFonts w:ascii="Times New Roman" w:hAnsi="Times New Roman" w:cs="Times New Roman"/>
                <w:sz w:val="24"/>
                <w:szCs w:val="24"/>
              </w:rPr>
              <w:t>Población y Muestra……………………</w:t>
            </w:r>
            <w:r w:rsidR="00F80067">
              <w:rPr>
                <w:rFonts w:ascii="Times New Roman" w:hAnsi="Times New Roman" w:cs="Times New Roman"/>
                <w:sz w:val="24"/>
                <w:szCs w:val="24"/>
              </w:rPr>
              <w:t>……………………</w:t>
            </w:r>
            <w:r w:rsidRPr="003209B8">
              <w:rPr>
                <w:rFonts w:ascii="Times New Roman" w:hAnsi="Times New Roman" w:cs="Times New Roman"/>
                <w:sz w:val="24"/>
                <w:szCs w:val="24"/>
              </w:rPr>
              <w:t>……………..</w:t>
            </w:r>
            <w:r w:rsidR="00F80067">
              <w:rPr>
                <w:rFonts w:ascii="Times New Roman" w:hAnsi="Times New Roman" w:cs="Times New Roman"/>
                <w:sz w:val="24"/>
                <w:szCs w:val="24"/>
              </w:rPr>
              <w:t>.</w:t>
            </w:r>
          </w:p>
        </w:tc>
        <w:tc>
          <w:tcPr>
            <w:tcW w:w="506" w:type="dxa"/>
          </w:tcPr>
          <w:p w:rsidR="0057610E" w:rsidRPr="003209B8" w:rsidRDefault="00F80067" w:rsidP="00F80067">
            <w:pPr>
              <w:jc w:val="both"/>
              <w:rPr>
                <w:rFonts w:ascii="Times New Roman" w:hAnsi="Times New Roman" w:cs="Times New Roman"/>
                <w:sz w:val="24"/>
                <w:szCs w:val="24"/>
              </w:rPr>
            </w:pPr>
            <w:r>
              <w:rPr>
                <w:rFonts w:ascii="Times New Roman" w:hAnsi="Times New Roman" w:cs="Times New Roman"/>
                <w:sz w:val="24"/>
                <w:szCs w:val="24"/>
              </w:rPr>
              <w:t>25</w:t>
            </w:r>
          </w:p>
        </w:tc>
      </w:tr>
      <w:tr w:rsidR="00F80067" w:rsidRPr="003209B8" w:rsidTr="00B6444B">
        <w:trPr>
          <w:gridAfter w:val="1"/>
          <w:wAfter w:w="76" w:type="dxa"/>
          <w:trHeight w:val="450"/>
        </w:trPr>
        <w:tc>
          <w:tcPr>
            <w:tcW w:w="7905" w:type="dxa"/>
          </w:tcPr>
          <w:p w:rsidR="00F80067" w:rsidRPr="003209B8" w:rsidRDefault="00F80067" w:rsidP="00F80067">
            <w:pPr>
              <w:ind w:left="426"/>
              <w:jc w:val="both"/>
              <w:rPr>
                <w:rFonts w:ascii="Times New Roman" w:hAnsi="Times New Roman" w:cs="Times New Roman"/>
                <w:sz w:val="24"/>
                <w:szCs w:val="24"/>
              </w:rPr>
            </w:pPr>
            <w:r w:rsidRPr="003209B8">
              <w:rPr>
                <w:rFonts w:ascii="Times New Roman" w:hAnsi="Times New Roman" w:cs="Times New Roman"/>
                <w:sz w:val="24"/>
                <w:szCs w:val="24"/>
              </w:rPr>
              <w:t xml:space="preserve">Técnicas e Instrumento de Recolección de </w:t>
            </w:r>
            <w:r>
              <w:rPr>
                <w:rFonts w:ascii="Times New Roman" w:hAnsi="Times New Roman" w:cs="Times New Roman"/>
                <w:sz w:val="24"/>
                <w:szCs w:val="24"/>
              </w:rPr>
              <w:t>Datos…….……………………</w:t>
            </w:r>
          </w:p>
        </w:tc>
        <w:tc>
          <w:tcPr>
            <w:tcW w:w="506" w:type="dxa"/>
          </w:tcPr>
          <w:p w:rsidR="00F80067" w:rsidRPr="003209B8" w:rsidRDefault="00F80067" w:rsidP="00F80067">
            <w:pPr>
              <w:jc w:val="both"/>
              <w:rPr>
                <w:rFonts w:ascii="Times New Roman" w:hAnsi="Times New Roman" w:cs="Times New Roman"/>
                <w:sz w:val="24"/>
                <w:szCs w:val="24"/>
              </w:rPr>
            </w:pPr>
            <w:r>
              <w:rPr>
                <w:rFonts w:ascii="Times New Roman" w:hAnsi="Times New Roman" w:cs="Times New Roman"/>
                <w:sz w:val="24"/>
                <w:szCs w:val="24"/>
              </w:rPr>
              <w:t>26</w:t>
            </w:r>
          </w:p>
        </w:tc>
      </w:tr>
      <w:tr w:rsidR="0057610E" w:rsidRPr="003209B8" w:rsidTr="00B6444B">
        <w:trPr>
          <w:gridAfter w:val="1"/>
          <w:wAfter w:w="76" w:type="dxa"/>
          <w:trHeight w:val="284"/>
        </w:trPr>
        <w:tc>
          <w:tcPr>
            <w:tcW w:w="7905" w:type="dxa"/>
          </w:tcPr>
          <w:p w:rsidR="0057610E" w:rsidRPr="00F80067" w:rsidRDefault="0057610E" w:rsidP="00F80067">
            <w:pPr>
              <w:ind w:left="426"/>
              <w:jc w:val="both"/>
              <w:rPr>
                <w:rFonts w:ascii="Times New Roman" w:hAnsi="Times New Roman" w:cs="Times New Roman"/>
                <w:sz w:val="24"/>
                <w:szCs w:val="24"/>
              </w:rPr>
            </w:pPr>
            <w:r w:rsidRPr="003209B8">
              <w:rPr>
                <w:rFonts w:ascii="Times New Roman" w:hAnsi="Times New Roman" w:cs="Times New Roman"/>
                <w:sz w:val="24"/>
                <w:szCs w:val="24"/>
              </w:rPr>
              <w:t>Validación y Confiabilidad…………………………….……………….......</w:t>
            </w:r>
          </w:p>
        </w:tc>
        <w:tc>
          <w:tcPr>
            <w:tcW w:w="506" w:type="dxa"/>
          </w:tcPr>
          <w:p w:rsidR="0057610E" w:rsidRPr="003209B8" w:rsidRDefault="00F80067" w:rsidP="00F80067">
            <w:pPr>
              <w:jc w:val="both"/>
              <w:rPr>
                <w:rFonts w:ascii="Times New Roman" w:hAnsi="Times New Roman" w:cs="Times New Roman"/>
                <w:sz w:val="24"/>
                <w:szCs w:val="24"/>
              </w:rPr>
            </w:pPr>
            <w:r>
              <w:rPr>
                <w:rFonts w:ascii="Times New Roman" w:hAnsi="Times New Roman" w:cs="Times New Roman"/>
                <w:sz w:val="24"/>
                <w:szCs w:val="24"/>
              </w:rPr>
              <w:t>27</w:t>
            </w:r>
          </w:p>
        </w:tc>
      </w:tr>
      <w:tr w:rsidR="0066198D" w:rsidRPr="003209B8" w:rsidTr="00B6444B">
        <w:trPr>
          <w:gridAfter w:val="1"/>
          <w:wAfter w:w="76" w:type="dxa"/>
        </w:trPr>
        <w:tc>
          <w:tcPr>
            <w:tcW w:w="7905" w:type="dxa"/>
          </w:tcPr>
          <w:p w:rsidR="0066198D" w:rsidRPr="003209B8" w:rsidRDefault="0066198D" w:rsidP="00F80067">
            <w:pPr>
              <w:jc w:val="both"/>
              <w:rPr>
                <w:rFonts w:ascii="Times New Roman" w:hAnsi="Times New Roman" w:cs="Times New Roman"/>
                <w:sz w:val="24"/>
                <w:szCs w:val="24"/>
              </w:rPr>
            </w:pPr>
          </w:p>
        </w:tc>
        <w:tc>
          <w:tcPr>
            <w:tcW w:w="506" w:type="dxa"/>
          </w:tcPr>
          <w:p w:rsidR="0066198D" w:rsidRPr="003209B8" w:rsidRDefault="0066198D" w:rsidP="00F80067">
            <w:pPr>
              <w:jc w:val="both"/>
              <w:rPr>
                <w:rFonts w:ascii="Times New Roman" w:hAnsi="Times New Roman" w:cs="Times New Roman"/>
                <w:sz w:val="24"/>
                <w:szCs w:val="24"/>
              </w:rPr>
            </w:pPr>
          </w:p>
        </w:tc>
      </w:tr>
      <w:tr w:rsidR="00F80067" w:rsidRPr="003209B8" w:rsidTr="00B6444B">
        <w:trPr>
          <w:gridAfter w:val="1"/>
          <w:wAfter w:w="76" w:type="dxa"/>
          <w:trHeight w:val="345"/>
        </w:trPr>
        <w:tc>
          <w:tcPr>
            <w:tcW w:w="7905" w:type="dxa"/>
          </w:tcPr>
          <w:p w:rsidR="00F80067" w:rsidRPr="003209B8" w:rsidRDefault="00F80067" w:rsidP="00F80067">
            <w:pPr>
              <w:jc w:val="both"/>
              <w:rPr>
                <w:rFonts w:ascii="Times New Roman" w:hAnsi="Times New Roman" w:cs="Times New Roman"/>
                <w:b/>
                <w:sz w:val="24"/>
                <w:szCs w:val="24"/>
              </w:rPr>
            </w:pPr>
            <w:r>
              <w:rPr>
                <w:rFonts w:ascii="Times New Roman" w:hAnsi="Times New Roman" w:cs="Times New Roman"/>
                <w:b/>
                <w:sz w:val="24"/>
                <w:szCs w:val="24"/>
              </w:rPr>
              <w:t>IV.-</w:t>
            </w:r>
            <w:r w:rsidRPr="003209B8">
              <w:rPr>
                <w:rFonts w:ascii="Times New Roman" w:hAnsi="Times New Roman" w:cs="Times New Roman"/>
                <w:b/>
                <w:sz w:val="24"/>
                <w:szCs w:val="24"/>
              </w:rPr>
              <w:t xml:space="preserve">ANÁLISIS E INTERPRETACIÓN DE LOS RESULTADOS </w:t>
            </w:r>
          </w:p>
        </w:tc>
        <w:tc>
          <w:tcPr>
            <w:tcW w:w="506" w:type="dxa"/>
          </w:tcPr>
          <w:p w:rsidR="00F80067" w:rsidRPr="003209B8" w:rsidRDefault="00F80067" w:rsidP="00F80067">
            <w:pPr>
              <w:jc w:val="both"/>
              <w:rPr>
                <w:rFonts w:ascii="Times New Roman" w:hAnsi="Times New Roman" w:cs="Times New Roman"/>
                <w:sz w:val="24"/>
                <w:szCs w:val="24"/>
              </w:rPr>
            </w:pPr>
          </w:p>
        </w:tc>
      </w:tr>
      <w:tr w:rsidR="00F80067" w:rsidRPr="003209B8" w:rsidTr="00B6444B">
        <w:trPr>
          <w:gridAfter w:val="1"/>
          <w:wAfter w:w="76" w:type="dxa"/>
          <w:trHeight w:val="393"/>
        </w:trPr>
        <w:tc>
          <w:tcPr>
            <w:tcW w:w="7905" w:type="dxa"/>
          </w:tcPr>
          <w:p w:rsidR="00F80067" w:rsidRPr="003209B8" w:rsidRDefault="00F80067" w:rsidP="00F80067">
            <w:pPr>
              <w:jc w:val="both"/>
              <w:rPr>
                <w:rFonts w:ascii="Times New Roman" w:hAnsi="Times New Roman" w:cs="Times New Roman"/>
                <w:b/>
                <w:sz w:val="24"/>
                <w:szCs w:val="24"/>
              </w:rPr>
            </w:pPr>
            <w:r w:rsidRPr="003209B8">
              <w:rPr>
                <w:rFonts w:ascii="Times New Roman" w:hAnsi="Times New Roman" w:cs="Times New Roman"/>
                <w:sz w:val="24"/>
                <w:szCs w:val="24"/>
              </w:rPr>
              <w:t xml:space="preserve">     Presentación y Análisis de Datos……………………………………………</w:t>
            </w:r>
          </w:p>
        </w:tc>
        <w:tc>
          <w:tcPr>
            <w:tcW w:w="506" w:type="dxa"/>
          </w:tcPr>
          <w:p w:rsidR="00F80067" w:rsidRPr="003209B8" w:rsidRDefault="00F80067" w:rsidP="00F80067">
            <w:pPr>
              <w:jc w:val="both"/>
              <w:rPr>
                <w:rFonts w:ascii="Times New Roman" w:hAnsi="Times New Roman" w:cs="Times New Roman"/>
                <w:sz w:val="24"/>
                <w:szCs w:val="24"/>
              </w:rPr>
            </w:pPr>
            <w:r>
              <w:rPr>
                <w:rFonts w:ascii="Times New Roman" w:hAnsi="Times New Roman" w:cs="Times New Roman"/>
                <w:sz w:val="24"/>
                <w:szCs w:val="24"/>
              </w:rPr>
              <w:t>31</w:t>
            </w:r>
          </w:p>
        </w:tc>
      </w:tr>
      <w:tr w:rsidR="00F80067" w:rsidRPr="003209B8" w:rsidTr="00B6444B">
        <w:trPr>
          <w:gridAfter w:val="1"/>
          <w:wAfter w:w="76" w:type="dxa"/>
          <w:trHeight w:val="675"/>
        </w:trPr>
        <w:tc>
          <w:tcPr>
            <w:tcW w:w="7905" w:type="dxa"/>
          </w:tcPr>
          <w:p w:rsidR="00F80067" w:rsidRPr="003209B8" w:rsidRDefault="00F80067" w:rsidP="00F80067">
            <w:pPr>
              <w:jc w:val="both"/>
              <w:rPr>
                <w:rFonts w:ascii="Times New Roman" w:hAnsi="Times New Roman" w:cs="Times New Roman"/>
                <w:sz w:val="24"/>
                <w:szCs w:val="24"/>
              </w:rPr>
            </w:pPr>
          </w:p>
          <w:p w:rsidR="00F80067" w:rsidRDefault="00F80067" w:rsidP="00F80067">
            <w:pPr>
              <w:jc w:val="both"/>
              <w:rPr>
                <w:rFonts w:ascii="Times New Roman" w:hAnsi="Times New Roman" w:cs="Times New Roman"/>
                <w:sz w:val="24"/>
                <w:szCs w:val="24"/>
              </w:rPr>
            </w:pPr>
          </w:p>
          <w:p w:rsidR="00B6444B" w:rsidRDefault="00B6444B" w:rsidP="00F80067">
            <w:pPr>
              <w:jc w:val="both"/>
              <w:rPr>
                <w:rFonts w:ascii="Times New Roman" w:hAnsi="Times New Roman" w:cs="Times New Roman"/>
                <w:sz w:val="24"/>
                <w:szCs w:val="24"/>
              </w:rPr>
            </w:pPr>
          </w:p>
          <w:p w:rsidR="00B6444B" w:rsidRPr="003209B8" w:rsidRDefault="00B6444B" w:rsidP="00F80067">
            <w:pPr>
              <w:jc w:val="both"/>
              <w:rPr>
                <w:rFonts w:ascii="Times New Roman" w:hAnsi="Times New Roman" w:cs="Times New Roman"/>
                <w:sz w:val="24"/>
                <w:szCs w:val="24"/>
              </w:rPr>
            </w:pPr>
          </w:p>
        </w:tc>
        <w:tc>
          <w:tcPr>
            <w:tcW w:w="506" w:type="dxa"/>
          </w:tcPr>
          <w:p w:rsidR="00F80067" w:rsidRPr="003209B8" w:rsidRDefault="00F80067" w:rsidP="00F80067">
            <w:pPr>
              <w:jc w:val="both"/>
              <w:rPr>
                <w:rFonts w:ascii="Times New Roman" w:hAnsi="Times New Roman" w:cs="Times New Roman"/>
                <w:sz w:val="24"/>
                <w:szCs w:val="24"/>
              </w:rPr>
            </w:pPr>
          </w:p>
        </w:tc>
      </w:tr>
      <w:tr w:rsidR="00F80067" w:rsidRPr="003209B8" w:rsidTr="00B6444B">
        <w:trPr>
          <w:gridAfter w:val="1"/>
          <w:wAfter w:w="76" w:type="dxa"/>
          <w:trHeight w:val="255"/>
        </w:trPr>
        <w:tc>
          <w:tcPr>
            <w:tcW w:w="7905" w:type="dxa"/>
          </w:tcPr>
          <w:p w:rsidR="00F80067" w:rsidRPr="003209B8" w:rsidRDefault="00F80067" w:rsidP="00F80067">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V.- </w:t>
            </w:r>
            <w:r w:rsidRPr="003209B8">
              <w:rPr>
                <w:rFonts w:ascii="Times New Roman" w:hAnsi="Times New Roman" w:cs="Times New Roman"/>
                <w:b/>
                <w:sz w:val="24"/>
                <w:szCs w:val="24"/>
              </w:rPr>
              <w:t>PROPUESTA</w:t>
            </w:r>
          </w:p>
        </w:tc>
        <w:tc>
          <w:tcPr>
            <w:tcW w:w="506" w:type="dxa"/>
          </w:tcPr>
          <w:p w:rsidR="00F80067" w:rsidRPr="003209B8" w:rsidRDefault="00F80067" w:rsidP="00F80067">
            <w:pPr>
              <w:jc w:val="both"/>
              <w:rPr>
                <w:rFonts w:ascii="Times New Roman" w:hAnsi="Times New Roman" w:cs="Times New Roman"/>
                <w:sz w:val="24"/>
                <w:szCs w:val="24"/>
              </w:rPr>
            </w:pPr>
          </w:p>
        </w:tc>
      </w:tr>
      <w:tr w:rsidR="00F80067" w:rsidRPr="003209B8" w:rsidTr="00B6444B">
        <w:trPr>
          <w:gridAfter w:val="1"/>
          <w:wAfter w:w="76" w:type="dxa"/>
          <w:trHeight w:val="255"/>
        </w:trPr>
        <w:tc>
          <w:tcPr>
            <w:tcW w:w="7905" w:type="dxa"/>
          </w:tcPr>
          <w:p w:rsidR="00F80067" w:rsidRPr="003209B8" w:rsidRDefault="00F80067" w:rsidP="002D0566">
            <w:pPr>
              <w:ind w:left="567"/>
              <w:jc w:val="both"/>
              <w:rPr>
                <w:rFonts w:ascii="Times New Roman" w:hAnsi="Times New Roman" w:cs="Times New Roman"/>
                <w:b/>
                <w:sz w:val="24"/>
                <w:szCs w:val="24"/>
              </w:rPr>
            </w:pPr>
            <w:r w:rsidRPr="003209B8">
              <w:rPr>
                <w:rFonts w:ascii="Times New Roman" w:hAnsi="Times New Roman" w:cs="Times New Roman"/>
                <w:sz w:val="24"/>
                <w:szCs w:val="24"/>
              </w:rPr>
              <w:t>Planteam</w:t>
            </w:r>
            <w:r w:rsidR="002D0566">
              <w:rPr>
                <w:rFonts w:ascii="Times New Roman" w:hAnsi="Times New Roman" w:cs="Times New Roman"/>
                <w:sz w:val="24"/>
                <w:szCs w:val="24"/>
              </w:rPr>
              <w:t>iento de la Propuesta.………………………</w:t>
            </w:r>
            <w:r w:rsidRPr="003209B8">
              <w:rPr>
                <w:rFonts w:ascii="Times New Roman" w:hAnsi="Times New Roman" w:cs="Times New Roman"/>
                <w:sz w:val="24"/>
                <w:szCs w:val="24"/>
              </w:rPr>
              <w:t>…………………….</w:t>
            </w:r>
          </w:p>
        </w:tc>
        <w:tc>
          <w:tcPr>
            <w:tcW w:w="506" w:type="dxa"/>
          </w:tcPr>
          <w:p w:rsidR="00F80067"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51</w:t>
            </w:r>
          </w:p>
        </w:tc>
      </w:tr>
      <w:tr w:rsidR="00F80067" w:rsidRPr="003209B8" w:rsidTr="00B6444B">
        <w:trPr>
          <w:gridAfter w:val="1"/>
          <w:wAfter w:w="76" w:type="dxa"/>
          <w:trHeight w:val="278"/>
        </w:trPr>
        <w:tc>
          <w:tcPr>
            <w:tcW w:w="7905" w:type="dxa"/>
          </w:tcPr>
          <w:p w:rsidR="00F80067" w:rsidRPr="003209B8" w:rsidRDefault="00F80067" w:rsidP="002D0566">
            <w:pPr>
              <w:tabs>
                <w:tab w:val="left" w:pos="1170"/>
              </w:tabs>
              <w:ind w:left="567"/>
              <w:jc w:val="both"/>
              <w:rPr>
                <w:rFonts w:ascii="Times New Roman" w:hAnsi="Times New Roman" w:cs="Times New Roman"/>
                <w:sz w:val="24"/>
                <w:szCs w:val="24"/>
              </w:rPr>
            </w:pPr>
            <w:r w:rsidRPr="003209B8">
              <w:rPr>
                <w:rFonts w:ascii="Times New Roman" w:hAnsi="Times New Roman" w:cs="Times New Roman"/>
                <w:sz w:val="24"/>
                <w:szCs w:val="24"/>
              </w:rPr>
              <w:t>Justificación………………..</w:t>
            </w:r>
            <w:r w:rsidR="002D0566">
              <w:rPr>
                <w:rFonts w:ascii="Times New Roman" w:hAnsi="Times New Roman" w:cs="Times New Roman"/>
                <w:sz w:val="24"/>
                <w:szCs w:val="24"/>
              </w:rPr>
              <w:t>………………………………………………</w:t>
            </w:r>
          </w:p>
        </w:tc>
        <w:tc>
          <w:tcPr>
            <w:tcW w:w="506" w:type="dxa"/>
          </w:tcPr>
          <w:p w:rsidR="00F80067"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52</w:t>
            </w:r>
          </w:p>
        </w:tc>
      </w:tr>
      <w:tr w:rsidR="00F80067" w:rsidRPr="003209B8" w:rsidTr="00B6444B">
        <w:trPr>
          <w:gridAfter w:val="1"/>
          <w:wAfter w:w="76" w:type="dxa"/>
          <w:trHeight w:val="330"/>
        </w:trPr>
        <w:tc>
          <w:tcPr>
            <w:tcW w:w="7905" w:type="dxa"/>
          </w:tcPr>
          <w:p w:rsidR="00F80067" w:rsidRPr="003209B8" w:rsidRDefault="00F80067" w:rsidP="002D0566">
            <w:pPr>
              <w:ind w:left="567"/>
              <w:jc w:val="both"/>
              <w:rPr>
                <w:rFonts w:ascii="Times New Roman" w:hAnsi="Times New Roman" w:cs="Times New Roman"/>
                <w:b/>
                <w:sz w:val="24"/>
                <w:szCs w:val="24"/>
              </w:rPr>
            </w:pPr>
            <w:r w:rsidRPr="003209B8">
              <w:rPr>
                <w:rFonts w:ascii="Times New Roman" w:hAnsi="Times New Roman" w:cs="Times New Roman"/>
                <w:sz w:val="24"/>
                <w:szCs w:val="24"/>
              </w:rPr>
              <w:t>Objetivo General………...</w:t>
            </w:r>
            <w:r w:rsidR="002D0566">
              <w:rPr>
                <w:rFonts w:ascii="Times New Roman" w:hAnsi="Times New Roman" w:cs="Times New Roman"/>
                <w:sz w:val="24"/>
                <w:szCs w:val="24"/>
              </w:rPr>
              <w:t>…………</w:t>
            </w:r>
            <w:r w:rsidRPr="003209B8">
              <w:rPr>
                <w:rFonts w:ascii="Times New Roman" w:hAnsi="Times New Roman" w:cs="Times New Roman"/>
                <w:sz w:val="24"/>
                <w:szCs w:val="24"/>
              </w:rPr>
              <w:t>………………………………………</w:t>
            </w:r>
          </w:p>
        </w:tc>
        <w:tc>
          <w:tcPr>
            <w:tcW w:w="506" w:type="dxa"/>
          </w:tcPr>
          <w:p w:rsidR="00F80067"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53</w:t>
            </w:r>
          </w:p>
        </w:tc>
      </w:tr>
      <w:tr w:rsidR="00F80067" w:rsidRPr="003209B8" w:rsidTr="00B6444B">
        <w:trPr>
          <w:gridAfter w:val="1"/>
          <w:wAfter w:w="76" w:type="dxa"/>
          <w:trHeight w:val="330"/>
        </w:trPr>
        <w:tc>
          <w:tcPr>
            <w:tcW w:w="7905" w:type="dxa"/>
          </w:tcPr>
          <w:p w:rsidR="00F80067" w:rsidRPr="003209B8" w:rsidRDefault="002D0566" w:rsidP="002D0566">
            <w:pPr>
              <w:ind w:left="567"/>
              <w:jc w:val="both"/>
              <w:rPr>
                <w:rFonts w:ascii="Times New Roman" w:hAnsi="Times New Roman" w:cs="Times New Roman"/>
                <w:sz w:val="24"/>
                <w:szCs w:val="24"/>
              </w:rPr>
            </w:pPr>
            <w:r>
              <w:rPr>
                <w:rFonts w:ascii="Times New Roman" w:hAnsi="Times New Roman" w:cs="Times New Roman"/>
                <w:sz w:val="24"/>
                <w:szCs w:val="24"/>
              </w:rPr>
              <w:t>Objetivos Específicos…………………</w:t>
            </w:r>
            <w:r w:rsidR="00F80067" w:rsidRPr="003209B8">
              <w:rPr>
                <w:rFonts w:ascii="Times New Roman" w:hAnsi="Times New Roman" w:cs="Times New Roman"/>
                <w:sz w:val="24"/>
                <w:szCs w:val="24"/>
              </w:rPr>
              <w:t>…………………………………</w:t>
            </w:r>
          </w:p>
        </w:tc>
        <w:tc>
          <w:tcPr>
            <w:tcW w:w="506" w:type="dxa"/>
          </w:tcPr>
          <w:p w:rsidR="00F80067"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53</w:t>
            </w:r>
          </w:p>
        </w:tc>
      </w:tr>
      <w:tr w:rsidR="00F80067" w:rsidRPr="003209B8" w:rsidTr="00B6444B">
        <w:trPr>
          <w:gridAfter w:val="1"/>
          <w:wAfter w:w="76" w:type="dxa"/>
          <w:trHeight w:val="292"/>
        </w:trPr>
        <w:tc>
          <w:tcPr>
            <w:tcW w:w="7905" w:type="dxa"/>
          </w:tcPr>
          <w:p w:rsidR="00F80067" w:rsidRPr="003209B8" w:rsidRDefault="00F80067" w:rsidP="002D0566">
            <w:pPr>
              <w:ind w:left="567"/>
              <w:jc w:val="both"/>
              <w:rPr>
                <w:rFonts w:ascii="Times New Roman" w:hAnsi="Times New Roman" w:cs="Times New Roman"/>
                <w:sz w:val="24"/>
                <w:szCs w:val="24"/>
              </w:rPr>
            </w:pPr>
            <w:r w:rsidRPr="003209B8">
              <w:rPr>
                <w:rFonts w:ascii="Times New Roman" w:hAnsi="Times New Roman" w:cs="Times New Roman"/>
                <w:sz w:val="24"/>
                <w:szCs w:val="24"/>
              </w:rPr>
              <w:t>Estr</w:t>
            </w:r>
            <w:r w:rsidR="002D0566">
              <w:rPr>
                <w:rFonts w:ascii="Times New Roman" w:hAnsi="Times New Roman" w:cs="Times New Roman"/>
                <w:sz w:val="24"/>
                <w:szCs w:val="24"/>
              </w:rPr>
              <w:t>ategias Motivacionales………………………</w:t>
            </w:r>
            <w:r w:rsidRPr="003209B8">
              <w:rPr>
                <w:rFonts w:ascii="Times New Roman" w:hAnsi="Times New Roman" w:cs="Times New Roman"/>
                <w:sz w:val="24"/>
                <w:szCs w:val="24"/>
              </w:rPr>
              <w:t>………………………...</w:t>
            </w:r>
          </w:p>
        </w:tc>
        <w:tc>
          <w:tcPr>
            <w:tcW w:w="506" w:type="dxa"/>
          </w:tcPr>
          <w:p w:rsidR="00F80067"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55</w:t>
            </w:r>
          </w:p>
        </w:tc>
      </w:tr>
      <w:tr w:rsidR="00F80067" w:rsidRPr="003209B8" w:rsidTr="00B6444B">
        <w:trPr>
          <w:gridAfter w:val="1"/>
          <w:wAfter w:w="76" w:type="dxa"/>
          <w:trHeight w:val="330"/>
        </w:trPr>
        <w:tc>
          <w:tcPr>
            <w:tcW w:w="7905" w:type="dxa"/>
          </w:tcPr>
          <w:p w:rsidR="00F80067" w:rsidRPr="003209B8" w:rsidRDefault="002D0566" w:rsidP="002D0566">
            <w:pPr>
              <w:ind w:left="567"/>
              <w:jc w:val="both"/>
              <w:rPr>
                <w:rFonts w:ascii="Times New Roman" w:hAnsi="Times New Roman" w:cs="Times New Roman"/>
                <w:sz w:val="24"/>
                <w:szCs w:val="24"/>
              </w:rPr>
            </w:pPr>
            <w:r>
              <w:rPr>
                <w:rFonts w:ascii="Times New Roman" w:hAnsi="Times New Roman" w:cs="Times New Roman"/>
                <w:sz w:val="24"/>
                <w:szCs w:val="24"/>
              </w:rPr>
              <w:t>Desarrollo del Plan de Acción……………………………………………..</w:t>
            </w:r>
          </w:p>
        </w:tc>
        <w:tc>
          <w:tcPr>
            <w:tcW w:w="506" w:type="dxa"/>
          </w:tcPr>
          <w:p w:rsidR="00F80067"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58</w:t>
            </w:r>
          </w:p>
        </w:tc>
      </w:tr>
      <w:tr w:rsidR="002D0566" w:rsidRPr="003209B8" w:rsidTr="00B6444B">
        <w:trPr>
          <w:gridAfter w:val="1"/>
          <w:wAfter w:w="76" w:type="dxa"/>
          <w:trHeight w:val="255"/>
        </w:trPr>
        <w:tc>
          <w:tcPr>
            <w:tcW w:w="7905" w:type="dxa"/>
          </w:tcPr>
          <w:p w:rsidR="002D0566" w:rsidRDefault="002D0566" w:rsidP="002D0566">
            <w:pPr>
              <w:ind w:left="567"/>
              <w:jc w:val="both"/>
              <w:rPr>
                <w:rFonts w:ascii="Times New Roman" w:hAnsi="Times New Roman" w:cs="Times New Roman"/>
                <w:sz w:val="24"/>
                <w:szCs w:val="24"/>
              </w:rPr>
            </w:pPr>
            <w:r>
              <w:rPr>
                <w:rFonts w:ascii="Times New Roman" w:hAnsi="Times New Roman" w:cs="Times New Roman"/>
                <w:sz w:val="24"/>
                <w:szCs w:val="24"/>
              </w:rPr>
              <w:t>Evaluación de la Propuesta………………………………………………..</w:t>
            </w:r>
          </w:p>
        </w:tc>
        <w:tc>
          <w:tcPr>
            <w:tcW w:w="506" w:type="dxa"/>
          </w:tcPr>
          <w:p w:rsidR="002D0566"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60</w:t>
            </w:r>
          </w:p>
        </w:tc>
      </w:tr>
      <w:tr w:rsidR="002D0566" w:rsidRPr="003209B8" w:rsidTr="00B6444B">
        <w:trPr>
          <w:gridAfter w:val="1"/>
          <w:wAfter w:w="76" w:type="dxa"/>
          <w:trHeight w:val="525"/>
        </w:trPr>
        <w:tc>
          <w:tcPr>
            <w:tcW w:w="7905" w:type="dxa"/>
          </w:tcPr>
          <w:p w:rsidR="002D0566" w:rsidRDefault="002D0566" w:rsidP="002D0566">
            <w:pPr>
              <w:ind w:left="567"/>
              <w:jc w:val="both"/>
              <w:rPr>
                <w:rFonts w:ascii="Times New Roman" w:hAnsi="Times New Roman" w:cs="Times New Roman"/>
                <w:sz w:val="24"/>
                <w:szCs w:val="24"/>
              </w:rPr>
            </w:pPr>
            <w:r>
              <w:rPr>
                <w:rFonts w:ascii="Times New Roman" w:hAnsi="Times New Roman" w:cs="Times New Roman"/>
                <w:sz w:val="24"/>
                <w:szCs w:val="24"/>
              </w:rPr>
              <w:t>Factibilidad de la Propuesta……………………………………………….</w:t>
            </w:r>
          </w:p>
        </w:tc>
        <w:tc>
          <w:tcPr>
            <w:tcW w:w="506" w:type="dxa"/>
          </w:tcPr>
          <w:p w:rsidR="002D0566"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60</w:t>
            </w:r>
          </w:p>
        </w:tc>
      </w:tr>
      <w:tr w:rsidR="0066198D" w:rsidRPr="003209B8" w:rsidTr="00B6444B">
        <w:trPr>
          <w:gridAfter w:val="1"/>
          <w:wAfter w:w="76" w:type="dxa"/>
        </w:trPr>
        <w:tc>
          <w:tcPr>
            <w:tcW w:w="7905" w:type="dxa"/>
          </w:tcPr>
          <w:p w:rsidR="0066198D" w:rsidRPr="003209B8" w:rsidRDefault="0066198D" w:rsidP="00F80067">
            <w:pPr>
              <w:jc w:val="both"/>
              <w:rPr>
                <w:rFonts w:ascii="Times New Roman" w:hAnsi="Times New Roman" w:cs="Times New Roman"/>
                <w:sz w:val="24"/>
                <w:szCs w:val="24"/>
              </w:rPr>
            </w:pPr>
          </w:p>
        </w:tc>
        <w:tc>
          <w:tcPr>
            <w:tcW w:w="506" w:type="dxa"/>
          </w:tcPr>
          <w:p w:rsidR="0066198D" w:rsidRPr="003209B8" w:rsidRDefault="0066198D" w:rsidP="00F80067">
            <w:pPr>
              <w:jc w:val="both"/>
              <w:rPr>
                <w:rFonts w:ascii="Times New Roman" w:hAnsi="Times New Roman" w:cs="Times New Roman"/>
                <w:sz w:val="24"/>
                <w:szCs w:val="24"/>
              </w:rPr>
            </w:pPr>
          </w:p>
        </w:tc>
      </w:tr>
      <w:tr w:rsidR="0066198D" w:rsidRPr="003209B8" w:rsidTr="00B6444B">
        <w:trPr>
          <w:gridAfter w:val="1"/>
          <w:wAfter w:w="76" w:type="dxa"/>
        </w:trPr>
        <w:tc>
          <w:tcPr>
            <w:tcW w:w="7905" w:type="dxa"/>
          </w:tcPr>
          <w:p w:rsidR="0066198D" w:rsidRPr="002D0566" w:rsidRDefault="002D0566" w:rsidP="00F80067">
            <w:pPr>
              <w:jc w:val="both"/>
              <w:rPr>
                <w:rFonts w:ascii="Times New Roman" w:hAnsi="Times New Roman" w:cs="Times New Roman"/>
                <w:b/>
                <w:sz w:val="24"/>
                <w:szCs w:val="24"/>
              </w:rPr>
            </w:pPr>
            <w:r w:rsidRPr="002D0566">
              <w:rPr>
                <w:rFonts w:ascii="Times New Roman" w:hAnsi="Times New Roman" w:cs="Times New Roman"/>
                <w:b/>
                <w:sz w:val="24"/>
                <w:szCs w:val="24"/>
              </w:rPr>
              <w:t>CONCLUSIÓN Y RECOMENDACIONES</w:t>
            </w:r>
          </w:p>
        </w:tc>
        <w:tc>
          <w:tcPr>
            <w:tcW w:w="506" w:type="dxa"/>
          </w:tcPr>
          <w:p w:rsidR="0066198D" w:rsidRPr="003209B8" w:rsidRDefault="0066198D" w:rsidP="00F80067">
            <w:pPr>
              <w:jc w:val="both"/>
              <w:rPr>
                <w:rFonts w:ascii="Times New Roman" w:hAnsi="Times New Roman" w:cs="Times New Roman"/>
                <w:sz w:val="24"/>
                <w:szCs w:val="24"/>
              </w:rPr>
            </w:pPr>
          </w:p>
        </w:tc>
      </w:tr>
      <w:tr w:rsidR="0066198D" w:rsidRPr="003209B8" w:rsidTr="00B6444B">
        <w:trPr>
          <w:gridAfter w:val="1"/>
          <w:wAfter w:w="76" w:type="dxa"/>
        </w:trPr>
        <w:tc>
          <w:tcPr>
            <w:tcW w:w="7905" w:type="dxa"/>
          </w:tcPr>
          <w:p w:rsidR="0066198D"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 xml:space="preserve">       Conclusión…………………………………………………………………..</w:t>
            </w:r>
          </w:p>
        </w:tc>
        <w:tc>
          <w:tcPr>
            <w:tcW w:w="506" w:type="dxa"/>
          </w:tcPr>
          <w:p w:rsidR="0066198D"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61</w:t>
            </w:r>
          </w:p>
        </w:tc>
      </w:tr>
      <w:tr w:rsidR="0066198D" w:rsidRPr="003209B8" w:rsidTr="00B6444B">
        <w:trPr>
          <w:gridAfter w:val="1"/>
          <w:wAfter w:w="76" w:type="dxa"/>
        </w:trPr>
        <w:tc>
          <w:tcPr>
            <w:tcW w:w="7905" w:type="dxa"/>
          </w:tcPr>
          <w:p w:rsidR="0066198D"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 xml:space="preserve">       Recomendación…………………………………………………………….</w:t>
            </w:r>
          </w:p>
        </w:tc>
        <w:tc>
          <w:tcPr>
            <w:tcW w:w="506" w:type="dxa"/>
          </w:tcPr>
          <w:p w:rsidR="0066198D" w:rsidRPr="003209B8" w:rsidRDefault="002D0566" w:rsidP="00F80067">
            <w:pPr>
              <w:jc w:val="both"/>
              <w:rPr>
                <w:rFonts w:ascii="Times New Roman" w:hAnsi="Times New Roman" w:cs="Times New Roman"/>
                <w:sz w:val="24"/>
                <w:szCs w:val="24"/>
              </w:rPr>
            </w:pPr>
            <w:r>
              <w:rPr>
                <w:rFonts w:ascii="Times New Roman" w:hAnsi="Times New Roman" w:cs="Times New Roman"/>
                <w:sz w:val="24"/>
                <w:szCs w:val="24"/>
              </w:rPr>
              <w:t>62</w:t>
            </w:r>
          </w:p>
        </w:tc>
      </w:tr>
      <w:tr w:rsidR="002D0566" w:rsidRPr="003209B8" w:rsidTr="00B6444B">
        <w:trPr>
          <w:gridAfter w:val="1"/>
          <w:wAfter w:w="76" w:type="dxa"/>
        </w:trPr>
        <w:tc>
          <w:tcPr>
            <w:tcW w:w="7905" w:type="dxa"/>
          </w:tcPr>
          <w:p w:rsidR="002D0566" w:rsidRDefault="002D0566" w:rsidP="00F80067">
            <w:pPr>
              <w:jc w:val="both"/>
              <w:rPr>
                <w:rFonts w:ascii="Times New Roman" w:hAnsi="Times New Roman" w:cs="Times New Roman"/>
                <w:sz w:val="24"/>
                <w:szCs w:val="24"/>
              </w:rPr>
            </w:pPr>
          </w:p>
        </w:tc>
        <w:tc>
          <w:tcPr>
            <w:tcW w:w="506" w:type="dxa"/>
          </w:tcPr>
          <w:p w:rsidR="002D0566" w:rsidRDefault="002D0566" w:rsidP="00F80067">
            <w:pPr>
              <w:jc w:val="both"/>
              <w:rPr>
                <w:rFonts w:ascii="Times New Roman" w:hAnsi="Times New Roman" w:cs="Times New Roman"/>
                <w:sz w:val="24"/>
                <w:szCs w:val="24"/>
              </w:rPr>
            </w:pPr>
          </w:p>
        </w:tc>
      </w:tr>
      <w:tr w:rsidR="002D0566" w:rsidRPr="003209B8" w:rsidTr="00B6444B">
        <w:trPr>
          <w:gridAfter w:val="1"/>
          <w:wAfter w:w="76" w:type="dxa"/>
        </w:trPr>
        <w:tc>
          <w:tcPr>
            <w:tcW w:w="7905" w:type="dxa"/>
          </w:tcPr>
          <w:p w:rsidR="002D0566" w:rsidRDefault="002D0566" w:rsidP="00F80067">
            <w:pPr>
              <w:jc w:val="both"/>
              <w:rPr>
                <w:rFonts w:ascii="Times New Roman" w:hAnsi="Times New Roman" w:cs="Times New Roman"/>
                <w:sz w:val="24"/>
                <w:szCs w:val="24"/>
              </w:rPr>
            </w:pPr>
          </w:p>
        </w:tc>
        <w:tc>
          <w:tcPr>
            <w:tcW w:w="506" w:type="dxa"/>
          </w:tcPr>
          <w:p w:rsidR="002D0566" w:rsidRDefault="002D0566" w:rsidP="00F80067">
            <w:pPr>
              <w:jc w:val="both"/>
              <w:rPr>
                <w:rFonts w:ascii="Times New Roman" w:hAnsi="Times New Roman" w:cs="Times New Roman"/>
                <w:sz w:val="24"/>
                <w:szCs w:val="24"/>
              </w:rPr>
            </w:pPr>
          </w:p>
        </w:tc>
      </w:tr>
      <w:tr w:rsidR="0066198D" w:rsidRPr="003209B8" w:rsidTr="00B6444B">
        <w:trPr>
          <w:gridAfter w:val="1"/>
          <w:wAfter w:w="76" w:type="dxa"/>
        </w:trPr>
        <w:tc>
          <w:tcPr>
            <w:tcW w:w="7905" w:type="dxa"/>
          </w:tcPr>
          <w:p w:rsidR="0066198D" w:rsidRPr="003209B8" w:rsidRDefault="0066198D" w:rsidP="00F80067">
            <w:pPr>
              <w:jc w:val="both"/>
              <w:rPr>
                <w:rFonts w:ascii="Times New Roman" w:hAnsi="Times New Roman" w:cs="Times New Roman"/>
                <w:b/>
                <w:sz w:val="24"/>
                <w:szCs w:val="24"/>
              </w:rPr>
            </w:pPr>
            <w:r w:rsidRPr="003209B8">
              <w:rPr>
                <w:rFonts w:ascii="Times New Roman" w:hAnsi="Times New Roman" w:cs="Times New Roman"/>
                <w:b/>
                <w:sz w:val="24"/>
                <w:szCs w:val="24"/>
              </w:rPr>
              <w:t>ANEXOS</w:t>
            </w:r>
          </w:p>
        </w:tc>
        <w:tc>
          <w:tcPr>
            <w:tcW w:w="506" w:type="dxa"/>
          </w:tcPr>
          <w:p w:rsidR="0066198D" w:rsidRPr="003209B8" w:rsidRDefault="0066198D" w:rsidP="00F80067">
            <w:pPr>
              <w:jc w:val="both"/>
              <w:rPr>
                <w:rFonts w:ascii="Times New Roman" w:hAnsi="Times New Roman" w:cs="Times New Roman"/>
                <w:sz w:val="24"/>
                <w:szCs w:val="24"/>
              </w:rPr>
            </w:pPr>
          </w:p>
        </w:tc>
      </w:tr>
      <w:tr w:rsidR="002D0566" w:rsidRPr="003209B8" w:rsidTr="00B6444B">
        <w:trPr>
          <w:gridAfter w:val="1"/>
          <w:wAfter w:w="76" w:type="dxa"/>
          <w:trHeight w:val="300"/>
        </w:trPr>
        <w:tc>
          <w:tcPr>
            <w:tcW w:w="7905" w:type="dxa"/>
          </w:tcPr>
          <w:p w:rsidR="002D0566" w:rsidRPr="003209B8" w:rsidRDefault="002D0566" w:rsidP="002D0566">
            <w:pPr>
              <w:jc w:val="both"/>
              <w:rPr>
                <w:rFonts w:ascii="Times New Roman" w:hAnsi="Times New Roman" w:cs="Times New Roman"/>
                <w:sz w:val="24"/>
                <w:szCs w:val="24"/>
              </w:rPr>
            </w:pPr>
            <w:r w:rsidRPr="003209B8">
              <w:rPr>
                <w:rFonts w:ascii="Times New Roman" w:hAnsi="Times New Roman" w:cs="Times New Roman"/>
                <w:sz w:val="24"/>
                <w:szCs w:val="24"/>
              </w:rPr>
              <w:t xml:space="preserve">     A. Instrumento de recolección de datos</w:t>
            </w:r>
          </w:p>
        </w:tc>
        <w:tc>
          <w:tcPr>
            <w:tcW w:w="506" w:type="dxa"/>
            <w:vMerge w:val="restart"/>
          </w:tcPr>
          <w:p w:rsidR="002D0566" w:rsidRPr="003209B8" w:rsidRDefault="002D0566" w:rsidP="00F80067">
            <w:pPr>
              <w:jc w:val="both"/>
              <w:rPr>
                <w:rFonts w:ascii="Times New Roman" w:hAnsi="Times New Roman" w:cs="Times New Roman"/>
                <w:sz w:val="24"/>
                <w:szCs w:val="24"/>
              </w:rPr>
            </w:pPr>
          </w:p>
        </w:tc>
      </w:tr>
      <w:tr w:rsidR="002D0566" w:rsidRPr="003209B8" w:rsidTr="00B6444B">
        <w:trPr>
          <w:gridAfter w:val="1"/>
          <w:wAfter w:w="76" w:type="dxa"/>
          <w:trHeight w:val="222"/>
        </w:trPr>
        <w:tc>
          <w:tcPr>
            <w:tcW w:w="7905" w:type="dxa"/>
          </w:tcPr>
          <w:p w:rsidR="002D0566" w:rsidRPr="003209B8" w:rsidRDefault="002D0566" w:rsidP="00F80067">
            <w:pPr>
              <w:jc w:val="both"/>
              <w:rPr>
                <w:rFonts w:ascii="Times New Roman" w:hAnsi="Times New Roman" w:cs="Times New Roman"/>
                <w:sz w:val="24"/>
                <w:szCs w:val="24"/>
              </w:rPr>
            </w:pPr>
            <w:r w:rsidRPr="003209B8">
              <w:rPr>
                <w:rFonts w:ascii="Times New Roman" w:hAnsi="Times New Roman" w:cs="Times New Roman"/>
                <w:sz w:val="24"/>
                <w:szCs w:val="24"/>
              </w:rPr>
              <w:t xml:space="preserve">     B. Formato para la validación del instrumento</w:t>
            </w:r>
          </w:p>
        </w:tc>
        <w:tc>
          <w:tcPr>
            <w:tcW w:w="506" w:type="dxa"/>
            <w:vMerge/>
          </w:tcPr>
          <w:p w:rsidR="002D0566" w:rsidRPr="003209B8" w:rsidRDefault="002D0566" w:rsidP="00F80067">
            <w:pPr>
              <w:jc w:val="both"/>
              <w:rPr>
                <w:rFonts w:ascii="Times New Roman" w:hAnsi="Times New Roman" w:cs="Times New Roman"/>
                <w:sz w:val="24"/>
                <w:szCs w:val="24"/>
              </w:rPr>
            </w:pPr>
          </w:p>
        </w:tc>
      </w:tr>
      <w:tr w:rsidR="002D0566" w:rsidRPr="003209B8" w:rsidTr="00B6444B">
        <w:trPr>
          <w:gridAfter w:val="1"/>
          <w:wAfter w:w="76" w:type="dxa"/>
          <w:trHeight w:val="315"/>
        </w:trPr>
        <w:tc>
          <w:tcPr>
            <w:tcW w:w="7905" w:type="dxa"/>
          </w:tcPr>
          <w:p w:rsidR="002D0566" w:rsidRPr="003209B8" w:rsidRDefault="002D0566" w:rsidP="002D0566">
            <w:pPr>
              <w:jc w:val="both"/>
              <w:rPr>
                <w:rFonts w:ascii="Times New Roman" w:hAnsi="Times New Roman" w:cs="Times New Roman"/>
                <w:sz w:val="24"/>
                <w:szCs w:val="24"/>
              </w:rPr>
            </w:pPr>
            <w:r w:rsidRPr="003209B8">
              <w:rPr>
                <w:rFonts w:ascii="Times New Roman" w:hAnsi="Times New Roman" w:cs="Times New Roman"/>
                <w:sz w:val="24"/>
                <w:szCs w:val="24"/>
              </w:rPr>
              <w:t xml:space="preserve">     C. Prueba piloto aplicada a los padres y representantes</w:t>
            </w:r>
          </w:p>
        </w:tc>
        <w:tc>
          <w:tcPr>
            <w:tcW w:w="506" w:type="dxa"/>
            <w:vMerge/>
          </w:tcPr>
          <w:p w:rsidR="002D0566" w:rsidRPr="003209B8" w:rsidRDefault="002D0566" w:rsidP="00F80067">
            <w:pPr>
              <w:jc w:val="both"/>
              <w:rPr>
                <w:rFonts w:ascii="Times New Roman" w:hAnsi="Times New Roman" w:cs="Times New Roman"/>
                <w:sz w:val="24"/>
                <w:szCs w:val="24"/>
              </w:rPr>
            </w:pPr>
          </w:p>
        </w:tc>
      </w:tr>
    </w:tbl>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Default="0066198D" w:rsidP="0066198D">
      <w:pPr>
        <w:tabs>
          <w:tab w:val="left" w:pos="420"/>
        </w:tabs>
        <w:spacing w:after="0" w:line="360" w:lineRule="auto"/>
        <w:jc w:val="center"/>
        <w:rPr>
          <w:rFonts w:ascii="Times New Roman" w:hAnsi="Times New Roman" w:cs="Times New Roman"/>
          <w:b/>
          <w:sz w:val="24"/>
          <w:szCs w:val="24"/>
        </w:rPr>
      </w:pPr>
    </w:p>
    <w:p w:rsidR="002D0566" w:rsidRDefault="002D0566" w:rsidP="0066198D">
      <w:pPr>
        <w:tabs>
          <w:tab w:val="left" w:pos="420"/>
        </w:tabs>
        <w:spacing w:after="0" w:line="360" w:lineRule="auto"/>
        <w:jc w:val="center"/>
        <w:rPr>
          <w:rFonts w:ascii="Times New Roman" w:hAnsi="Times New Roman" w:cs="Times New Roman"/>
          <w:b/>
          <w:sz w:val="24"/>
          <w:szCs w:val="24"/>
        </w:rPr>
      </w:pPr>
    </w:p>
    <w:p w:rsidR="002D0566" w:rsidRDefault="002D0566" w:rsidP="0066198D">
      <w:pPr>
        <w:tabs>
          <w:tab w:val="left" w:pos="420"/>
        </w:tabs>
        <w:spacing w:after="0" w:line="360" w:lineRule="auto"/>
        <w:jc w:val="center"/>
        <w:rPr>
          <w:rFonts w:ascii="Times New Roman" w:hAnsi="Times New Roman" w:cs="Times New Roman"/>
          <w:b/>
          <w:sz w:val="24"/>
          <w:szCs w:val="24"/>
        </w:rPr>
      </w:pPr>
    </w:p>
    <w:p w:rsidR="002D0566" w:rsidRDefault="002D0566" w:rsidP="0066198D">
      <w:pPr>
        <w:tabs>
          <w:tab w:val="left" w:pos="420"/>
        </w:tabs>
        <w:spacing w:after="0" w:line="360" w:lineRule="auto"/>
        <w:jc w:val="center"/>
        <w:rPr>
          <w:rFonts w:ascii="Times New Roman" w:hAnsi="Times New Roman" w:cs="Times New Roman"/>
          <w:b/>
          <w:sz w:val="24"/>
          <w:szCs w:val="24"/>
        </w:rPr>
      </w:pPr>
    </w:p>
    <w:p w:rsidR="002D0566" w:rsidRDefault="002D0566" w:rsidP="0066198D">
      <w:pPr>
        <w:tabs>
          <w:tab w:val="left" w:pos="420"/>
        </w:tabs>
        <w:spacing w:after="0" w:line="360" w:lineRule="auto"/>
        <w:jc w:val="center"/>
        <w:rPr>
          <w:rFonts w:ascii="Times New Roman" w:hAnsi="Times New Roman" w:cs="Times New Roman"/>
          <w:b/>
          <w:sz w:val="24"/>
          <w:szCs w:val="24"/>
        </w:rPr>
      </w:pPr>
    </w:p>
    <w:p w:rsidR="002D0566" w:rsidRDefault="002D0566" w:rsidP="0066198D">
      <w:pPr>
        <w:tabs>
          <w:tab w:val="left" w:pos="420"/>
        </w:tabs>
        <w:spacing w:after="0" w:line="360" w:lineRule="auto"/>
        <w:jc w:val="center"/>
        <w:rPr>
          <w:rFonts w:ascii="Times New Roman" w:hAnsi="Times New Roman" w:cs="Times New Roman"/>
          <w:b/>
          <w:sz w:val="24"/>
          <w:szCs w:val="24"/>
        </w:rPr>
      </w:pPr>
    </w:p>
    <w:p w:rsidR="002D0566" w:rsidRDefault="002D0566" w:rsidP="0066198D">
      <w:pPr>
        <w:tabs>
          <w:tab w:val="left" w:pos="420"/>
        </w:tabs>
        <w:spacing w:after="0" w:line="360" w:lineRule="auto"/>
        <w:jc w:val="center"/>
        <w:rPr>
          <w:rFonts w:ascii="Times New Roman" w:hAnsi="Times New Roman" w:cs="Times New Roman"/>
          <w:b/>
          <w:sz w:val="24"/>
          <w:szCs w:val="24"/>
        </w:rPr>
      </w:pPr>
    </w:p>
    <w:p w:rsidR="002D0566" w:rsidRDefault="002D0566" w:rsidP="0066198D">
      <w:pPr>
        <w:tabs>
          <w:tab w:val="left" w:pos="420"/>
        </w:tabs>
        <w:spacing w:after="0" w:line="360" w:lineRule="auto"/>
        <w:jc w:val="center"/>
        <w:rPr>
          <w:rFonts w:ascii="Times New Roman" w:hAnsi="Times New Roman" w:cs="Times New Roman"/>
          <w:b/>
          <w:sz w:val="24"/>
          <w:szCs w:val="24"/>
        </w:rPr>
      </w:pPr>
    </w:p>
    <w:p w:rsidR="002D0566" w:rsidRDefault="002D0566" w:rsidP="0066198D">
      <w:pPr>
        <w:tabs>
          <w:tab w:val="left" w:pos="420"/>
        </w:tabs>
        <w:spacing w:after="0" w:line="360" w:lineRule="auto"/>
        <w:jc w:val="center"/>
        <w:rPr>
          <w:rFonts w:ascii="Times New Roman" w:hAnsi="Times New Roman" w:cs="Times New Roman"/>
          <w:b/>
          <w:sz w:val="24"/>
          <w:szCs w:val="24"/>
        </w:rPr>
      </w:pPr>
    </w:p>
    <w:p w:rsidR="002D0566" w:rsidRDefault="002D0566" w:rsidP="0066198D">
      <w:pPr>
        <w:tabs>
          <w:tab w:val="left" w:pos="420"/>
        </w:tabs>
        <w:spacing w:after="0" w:line="360" w:lineRule="auto"/>
        <w:jc w:val="center"/>
        <w:rPr>
          <w:rFonts w:ascii="Times New Roman" w:hAnsi="Times New Roman" w:cs="Times New Roman"/>
          <w:b/>
          <w:sz w:val="24"/>
          <w:szCs w:val="24"/>
        </w:rPr>
      </w:pPr>
    </w:p>
    <w:p w:rsidR="002D0566" w:rsidRDefault="002D0566" w:rsidP="0066198D">
      <w:pPr>
        <w:tabs>
          <w:tab w:val="left" w:pos="420"/>
        </w:tabs>
        <w:spacing w:after="0" w:line="360" w:lineRule="auto"/>
        <w:jc w:val="center"/>
        <w:rPr>
          <w:rFonts w:ascii="Times New Roman" w:hAnsi="Times New Roman" w:cs="Times New Roman"/>
          <w:b/>
          <w:sz w:val="24"/>
          <w:szCs w:val="24"/>
        </w:rPr>
      </w:pPr>
    </w:p>
    <w:p w:rsidR="002D0566" w:rsidRDefault="002D0566" w:rsidP="0066198D">
      <w:pPr>
        <w:tabs>
          <w:tab w:val="left" w:pos="420"/>
        </w:tabs>
        <w:spacing w:after="0" w:line="360" w:lineRule="auto"/>
        <w:jc w:val="center"/>
        <w:rPr>
          <w:rFonts w:ascii="Times New Roman" w:hAnsi="Times New Roman" w:cs="Times New Roman"/>
          <w:b/>
          <w:sz w:val="24"/>
          <w:szCs w:val="24"/>
        </w:rPr>
      </w:pPr>
    </w:p>
    <w:p w:rsidR="00B6444B" w:rsidRPr="003209B8" w:rsidRDefault="00B6444B"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LISTA DE CUADROS</w:t>
      </w:r>
    </w:p>
    <w:p w:rsidR="0066198D" w:rsidRPr="003209B8" w:rsidRDefault="0066198D" w:rsidP="0066198D">
      <w:pPr>
        <w:tabs>
          <w:tab w:val="left" w:pos="420"/>
        </w:tabs>
        <w:spacing w:after="0"/>
        <w:jc w:val="both"/>
        <w:rPr>
          <w:rFonts w:ascii="Times New Roman" w:hAnsi="Times New Roman" w:cs="Times New Roman"/>
          <w:b/>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371"/>
        <w:gridCol w:w="543"/>
      </w:tblGrid>
      <w:tr w:rsidR="0066198D" w:rsidRPr="003209B8" w:rsidTr="00B6444B">
        <w:trPr>
          <w:jc w:val="center"/>
        </w:trPr>
        <w:tc>
          <w:tcPr>
            <w:tcW w:w="534" w:type="dxa"/>
          </w:tcPr>
          <w:p w:rsidR="0066198D" w:rsidRPr="003209B8" w:rsidRDefault="0066198D" w:rsidP="002D0566">
            <w:pPr>
              <w:tabs>
                <w:tab w:val="left" w:pos="420"/>
              </w:tabs>
              <w:spacing w:line="276" w:lineRule="auto"/>
              <w:jc w:val="right"/>
              <w:rPr>
                <w:rFonts w:ascii="Times New Roman" w:hAnsi="Times New Roman" w:cs="Times New Roman"/>
                <w:b/>
                <w:sz w:val="24"/>
                <w:szCs w:val="24"/>
              </w:rPr>
            </w:pPr>
          </w:p>
          <w:p w:rsidR="0066198D" w:rsidRPr="003209B8" w:rsidRDefault="0066198D" w:rsidP="002D0566">
            <w:pPr>
              <w:tabs>
                <w:tab w:val="left" w:pos="420"/>
              </w:tabs>
              <w:spacing w:line="276" w:lineRule="auto"/>
              <w:jc w:val="right"/>
              <w:rPr>
                <w:rFonts w:ascii="Times New Roman" w:hAnsi="Times New Roman" w:cs="Times New Roman"/>
                <w:sz w:val="24"/>
                <w:szCs w:val="24"/>
              </w:rPr>
            </w:pPr>
          </w:p>
          <w:p w:rsidR="0066198D" w:rsidRPr="003209B8" w:rsidRDefault="0066198D" w:rsidP="002D0566">
            <w:pPr>
              <w:tabs>
                <w:tab w:val="left" w:pos="420"/>
              </w:tabs>
              <w:spacing w:line="276" w:lineRule="auto"/>
              <w:jc w:val="right"/>
              <w:rPr>
                <w:rFonts w:ascii="Times New Roman" w:hAnsi="Times New Roman" w:cs="Times New Roman"/>
                <w:sz w:val="24"/>
                <w:szCs w:val="24"/>
              </w:rPr>
            </w:pPr>
            <w:r w:rsidRPr="003209B8">
              <w:rPr>
                <w:rFonts w:ascii="Times New Roman" w:hAnsi="Times New Roman" w:cs="Times New Roman"/>
                <w:sz w:val="24"/>
                <w:szCs w:val="24"/>
              </w:rPr>
              <w:t>1</w:t>
            </w:r>
          </w:p>
        </w:tc>
        <w:tc>
          <w:tcPr>
            <w:tcW w:w="7371" w:type="dxa"/>
          </w:tcPr>
          <w:p w:rsidR="0066198D" w:rsidRPr="003209B8" w:rsidRDefault="0066198D" w:rsidP="002D0566">
            <w:pPr>
              <w:tabs>
                <w:tab w:val="left" w:pos="420"/>
              </w:tabs>
              <w:spacing w:line="276" w:lineRule="auto"/>
              <w:jc w:val="both"/>
              <w:rPr>
                <w:rFonts w:ascii="Times New Roman" w:hAnsi="Times New Roman" w:cs="Times New Roman"/>
                <w:b/>
                <w:sz w:val="24"/>
                <w:szCs w:val="24"/>
              </w:rPr>
            </w:pPr>
            <w:r w:rsidRPr="003209B8">
              <w:rPr>
                <w:rFonts w:ascii="Times New Roman" w:hAnsi="Times New Roman" w:cs="Times New Roman"/>
                <w:b/>
                <w:sz w:val="24"/>
                <w:szCs w:val="24"/>
              </w:rPr>
              <w:t>CUADROS</w:t>
            </w:r>
          </w:p>
          <w:p w:rsidR="0066198D" w:rsidRPr="003209B8" w:rsidRDefault="0066198D" w:rsidP="002D0566">
            <w:pPr>
              <w:tabs>
                <w:tab w:val="left" w:pos="420"/>
              </w:tabs>
              <w:spacing w:line="276" w:lineRule="auto"/>
              <w:jc w:val="both"/>
              <w:rPr>
                <w:rFonts w:ascii="Times New Roman" w:hAnsi="Times New Roman" w:cs="Times New Roman"/>
                <w:b/>
                <w:sz w:val="24"/>
                <w:szCs w:val="24"/>
              </w:rPr>
            </w:pPr>
          </w:p>
          <w:p w:rsidR="0066198D" w:rsidRPr="003209B8" w:rsidRDefault="0066198D" w:rsidP="002D0566">
            <w:pPr>
              <w:tabs>
                <w:tab w:val="left" w:pos="420"/>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Operacionalización de las variables……………………………………….</w:t>
            </w:r>
          </w:p>
        </w:tc>
        <w:tc>
          <w:tcPr>
            <w:tcW w:w="543" w:type="dxa"/>
          </w:tcPr>
          <w:p w:rsidR="0066198D" w:rsidRPr="003209B8" w:rsidRDefault="0066198D" w:rsidP="002D0566">
            <w:pPr>
              <w:tabs>
                <w:tab w:val="left" w:pos="420"/>
              </w:tabs>
              <w:spacing w:line="276" w:lineRule="auto"/>
              <w:jc w:val="both"/>
              <w:rPr>
                <w:rFonts w:ascii="Times New Roman" w:hAnsi="Times New Roman" w:cs="Times New Roman"/>
                <w:b/>
                <w:sz w:val="24"/>
                <w:szCs w:val="24"/>
              </w:rPr>
            </w:pPr>
            <w:r w:rsidRPr="003209B8">
              <w:rPr>
                <w:rFonts w:ascii="Times New Roman" w:hAnsi="Times New Roman" w:cs="Times New Roman"/>
                <w:b/>
                <w:sz w:val="24"/>
                <w:szCs w:val="24"/>
              </w:rPr>
              <w:t>pp.</w:t>
            </w:r>
          </w:p>
          <w:p w:rsidR="0066198D" w:rsidRPr="003209B8" w:rsidRDefault="0066198D" w:rsidP="002D0566">
            <w:pPr>
              <w:tabs>
                <w:tab w:val="left" w:pos="420"/>
              </w:tabs>
              <w:spacing w:line="276" w:lineRule="auto"/>
              <w:jc w:val="both"/>
              <w:rPr>
                <w:rFonts w:ascii="Times New Roman" w:hAnsi="Times New Roman" w:cs="Times New Roman"/>
                <w:b/>
                <w:sz w:val="24"/>
                <w:szCs w:val="24"/>
              </w:rPr>
            </w:pPr>
          </w:p>
          <w:p w:rsidR="0066198D" w:rsidRPr="003209B8" w:rsidRDefault="002D0566" w:rsidP="002D0566">
            <w:pPr>
              <w:tabs>
                <w:tab w:val="left" w:pos="420"/>
              </w:tabs>
              <w:spacing w:line="276" w:lineRule="auto"/>
              <w:jc w:val="both"/>
              <w:rPr>
                <w:rFonts w:ascii="Times New Roman" w:hAnsi="Times New Roman" w:cs="Times New Roman"/>
                <w:sz w:val="24"/>
                <w:szCs w:val="24"/>
              </w:rPr>
            </w:pPr>
            <w:r>
              <w:rPr>
                <w:rFonts w:ascii="Times New Roman" w:hAnsi="Times New Roman" w:cs="Times New Roman"/>
                <w:sz w:val="24"/>
                <w:szCs w:val="24"/>
              </w:rPr>
              <w:t>23</w:t>
            </w:r>
          </w:p>
        </w:tc>
      </w:tr>
      <w:tr w:rsidR="0066198D" w:rsidRPr="003209B8" w:rsidTr="00B6444B">
        <w:trPr>
          <w:trHeight w:val="315"/>
          <w:jc w:val="center"/>
        </w:trPr>
        <w:tc>
          <w:tcPr>
            <w:tcW w:w="534" w:type="dxa"/>
          </w:tcPr>
          <w:p w:rsidR="0066198D" w:rsidRPr="003209B8" w:rsidRDefault="0066198D" w:rsidP="002D0566">
            <w:pPr>
              <w:tabs>
                <w:tab w:val="left" w:pos="420"/>
              </w:tabs>
              <w:spacing w:line="276" w:lineRule="auto"/>
              <w:jc w:val="right"/>
              <w:rPr>
                <w:rFonts w:ascii="Times New Roman" w:hAnsi="Times New Roman" w:cs="Times New Roman"/>
                <w:sz w:val="24"/>
                <w:szCs w:val="24"/>
              </w:rPr>
            </w:pPr>
            <w:r w:rsidRPr="003209B8">
              <w:rPr>
                <w:rFonts w:ascii="Times New Roman" w:hAnsi="Times New Roman" w:cs="Times New Roman"/>
                <w:sz w:val="24"/>
                <w:szCs w:val="24"/>
              </w:rPr>
              <w:t>2</w:t>
            </w:r>
          </w:p>
        </w:tc>
        <w:tc>
          <w:tcPr>
            <w:tcW w:w="7371" w:type="dxa"/>
          </w:tcPr>
          <w:p w:rsidR="0066198D" w:rsidRPr="003209B8" w:rsidRDefault="0066198D" w:rsidP="002D0566">
            <w:pPr>
              <w:tabs>
                <w:tab w:val="left" w:pos="420"/>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Distribución de la población……………………………………………….</w:t>
            </w:r>
          </w:p>
        </w:tc>
        <w:tc>
          <w:tcPr>
            <w:tcW w:w="543" w:type="dxa"/>
          </w:tcPr>
          <w:p w:rsidR="0066198D" w:rsidRPr="003209B8" w:rsidRDefault="002D0566" w:rsidP="002D0566">
            <w:pPr>
              <w:tabs>
                <w:tab w:val="left" w:pos="420"/>
              </w:tabs>
              <w:spacing w:line="276" w:lineRule="auto"/>
              <w:jc w:val="both"/>
              <w:rPr>
                <w:rFonts w:ascii="Times New Roman" w:hAnsi="Times New Roman" w:cs="Times New Roman"/>
                <w:sz w:val="24"/>
                <w:szCs w:val="24"/>
              </w:rPr>
            </w:pPr>
            <w:r>
              <w:rPr>
                <w:rFonts w:ascii="Times New Roman" w:hAnsi="Times New Roman" w:cs="Times New Roman"/>
                <w:sz w:val="24"/>
                <w:szCs w:val="24"/>
              </w:rPr>
              <w:t>26</w:t>
            </w:r>
          </w:p>
        </w:tc>
      </w:tr>
      <w:tr w:rsidR="00F80067" w:rsidRPr="003209B8" w:rsidTr="00B6444B">
        <w:trPr>
          <w:trHeight w:val="243"/>
          <w:jc w:val="center"/>
        </w:trPr>
        <w:tc>
          <w:tcPr>
            <w:tcW w:w="534" w:type="dxa"/>
          </w:tcPr>
          <w:p w:rsidR="00F80067" w:rsidRPr="003209B8" w:rsidRDefault="00F80067" w:rsidP="002D0566">
            <w:pPr>
              <w:tabs>
                <w:tab w:val="left" w:pos="420"/>
              </w:tabs>
              <w:spacing w:line="276" w:lineRule="auto"/>
              <w:jc w:val="right"/>
              <w:rPr>
                <w:rFonts w:ascii="Times New Roman" w:hAnsi="Times New Roman" w:cs="Times New Roman"/>
                <w:sz w:val="24"/>
                <w:szCs w:val="24"/>
              </w:rPr>
            </w:pPr>
            <w:r w:rsidRPr="003209B8">
              <w:rPr>
                <w:rFonts w:ascii="Times New Roman" w:hAnsi="Times New Roman" w:cs="Times New Roman"/>
                <w:sz w:val="24"/>
                <w:szCs w:val="24"/>
              </w:rPr>
              <w:t>3</w:t>
            </w:r>
          </w:p>
        </w:tc>
        <w:tc>
          <w:tcPr>
            <w:tcW w:w="7371" w:type="dxa"/>
          </w:tcPr>
          <w:p w:rsidR="00F80067" w:rsidRPr="003209B8" w:rsidRDefault="00F80067" w:rsidP="002D0566">
            <w:pPr>
              <w:tabs>
                <w:tab w:val="left" w:pos="420"/>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Criterio de confiabilidad de valores……………………………………….</w:t>
            </w:r>
          </w:p>
        </w:tc>
        <w:tc>
          <w:tcPr>
            <w:tcW w:w="543" w:type="dxa"/>
          </w:tcPr>
          <w:p w:rsidR="00F80067" w:rsidRPr="003209B8" w:rsidRDefault="002D0566" w:rsidP="002D0566">
            <w:pPr>
              <w:tabs>
                <w:tab w:val="left" w:pos="420"/>
              </w:tabs>
              <w:spacing w:line="276" w:lineRule="auto"/>
              <w:jc w:val="both"/>
              <w:rPr>
                <w:rFonts w:ascii="Times New Roman" w:hAnsi="Times New Roman" w:cs="Times New Roman"/>
                <w:sz w:val="24"/>
                <w:szCs w:val="24"/>
              </w:rPr>
            </w:pPr>
            <w:r>
              <w:rPr>
                <w:rFonts w:ascii="Times New Roman" w:hAnsi="Times New Roman" w:cs="Times New Roman"/>
                <w:sz w:val="24"/>
                <w:szCs w:val="24"/>
              </w:rPr>
              <w:t>28</w:t>
            </w:r>
          </w:p>
        </w:tc>
      </w:tr>
      <w:tr w:rsidR="00F80067" w:rsidRPr="003209B8" w:rsidTr="00B6444B">
        <w:trPr>
          <w:trHeight w:val="412"/>
          <w:jc w:val="center"/>
        </w:trPr>
        <w:tc>
          <w:tcPr>
            <w:tcW w:w="534" w:type="dxa"/>
          </w:tcPr>
          <w:p w:rsidR="00F80067" w:rsidRPr="003209B8" w:rsidRDefault="00F80067" w:rsidP="002D0566">
            <w:pPr>
              <w:tabs>
                <w:tab w:val="left" w:pos="420"/>
              </w:tabs>
              <w:spacing w:line="276" w:lineRule="auto"/>
              <w:jc w:val="right"/>
              <w:rPr>
                <w:rFonts w:ascii="Times New Roman" w:hAnsi="Times New Roman" w:cs="Times New Roman"/>
                <w:sz w:val="24"/>
                <w:szCs w:val="24"/>
              </w:rPr>
            </w:pPr>
            <w:r w:rsidRPr="003209B8">
              <w:rPr>
                <w:rFonts w:ascii="Times New Roman" w:hAnsi="Times New Roman" w:cs="Times New Roman"/>
                <w:sz w:val="24"/>
                <w:szCs w:val="24"/>
              </w:rPr>
              <w:t>4</w:t>
            </w:r>
          </w:p>
        </w:tc>
        <w:tc>
          <w:tcPr>
            <w:tcW w:w="7371" w:type="dxa"/>
          </w:tcPr>
          <w:p w:rsidR="00F80067" w:rsidRPr="003209B8" w:rsidRDefault="00F80067" w:rsidP="002D0566">
            <w:pPr>
              <w:tabs>
                <w:tab w:val="left" w:pos="420"/>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Plan de Acción…………………………………………………………….</w:t>
            </w:r>
          </w:p>
        </w:tc>
        <w:tc>
          <w:tcPr>
            <w:tcW w:w="543" w:type="dxa"/>
          </w:tcPr>
          <w:p w:rsidR="00F80067" w:rsidRPr="003209B8" w:rsidRDefault="002D0566" w:rsidP="002D0566">
            <w:pPr>
              <w:tabs>
                <w:tab w:val="left" w:pos="420"/>
              </w:tabs>
              <w:jc w:val="both"/>
              <w:rPr>
                <w:rFonts w:ascii="Times New Roman" w:hAnsi="Times New Roman" w:cs="Times New Roman"/>
                <w:sz w:val="24"/>
                <w:szCs w:val="24"/>
              </w:rPr>
            </w:pPr>
            <w:r>
              <w:rPr>
                <w:rFonts w:ascii="Times New Roman" w:hAnsi="Times New Roman" w:cs="Times New Roman"/>
                <w:sz w:val="24"/>
                <w:szCs w:val="24"/>
              </w:rPr>
              <w:t>55</w:t>
            </w:r>
          </w:p>
        </w:tc>
      </w:tr>
    </w:tbl>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371"/>
        <w:gridCol w:w="543"/>
      </w:tblGrid>
      <w:tr w:rsidR="0066198D" w:rsidRPr="003209B8" w:rsidTr="00B6444B">
        <w:trPr>
          <w:trHeight w:val="1270"/>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p>
          <w:p w:rsidR="0066198D" w:rsidRPr="003209B8" w:rsidRDefault="0066198D" w:rsidP="002D0566">
            <w:pPr>
              <w:tabs>
                <w:tab w:val="left" w:pos="420"/>
              </w:tabs>
              <w:spacing w:line="360" w:lineRule="auto"/>
              <w:jc w:val="right"/>
              <w:rPr>
                <w:rFonts w:ascii="Times New Roman" w:hAnsi="Times New Roman" w:cs="Times New Roman"/>
                <w:sz w:val="24"/>
                <w:szCs w:val="24"/>
              </w:rPr>
            </w:pPr>
          </w:p>
          <w:p w:rsidR="0066198D" w:rsidRPr="003209B8" w:rsidRDefault="0066198D" w:rsidP="002D0566">
            <w:pPr>
              <w:tabs>
                <w:tab w:val="left" w:pos="420"/>
              </w:tabs>
              <w:spacing w:line="360" w:lineRule="auto"/>
              <w:jc w:val="right"/>
              <w:rPr>
                <w:rFonts w:ascii="Times New Roman" w:hAnsi="Times New Roman" w:cs="Times New Roman"/>
                <w:sz w:val="24"/>
                <w:szCs w:val="24"/>
              </w:rPr>
            </w:pPr>
          </w:p>
          <w:p w:rsidR="0066198D" w:rsidRPr="003209B8" w:rsidRDefault="0066198D" w:rsidP="002D0566">
            <w:pPr>
              <w:tabs>
                <w:tab w:val="left" w:pos="420"/>
              </w:tabs>
              <w:spacing w:line="360" w:lineRule="auto"/>
              <w:jc w:val="right"/>
              <w:rPr>
                <w:rFonts w:ascii="Times New Roman" w:hAnsi="Times New Roman" w:cs="Times New Roman"/>
                <w:sz w:val="24"/>
                <w:szCs w:val="24"/>
              </w:rPr>
            </w:pPr>
          </w:p>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w:t>
            </w:r>
          </w:p>
        </w:tc>
        <w:tc>
          <w:tcPr>
            <w:tcW w:w="7371" w:type="dxa"/>
          </w:tcPr>
          <w:p w:rsidR="0066198D" w:rsidRPr="003209B8" w:rsidRDefault="0066198D" w:rsidP="002D0566">
            <w:pPr>
              <w:tabs>
                <w:tab w:val="left" w:pos="420"/>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LISTA DE TABLAS</w:t>
            </w:r>
          </w:p>
          <w:p w:rsidR="0066198D" w:rsidRPr="003209B8" w:rsidRDefault="0066198D" w:rsidP="002D0566">
            <w:pPr>
              <w:tabs>
                <w:tab w:val="left" w:pos="420"/>
              </w:tabs>
              <w:spacing w:line="360" w:lineRule="auto"/>
              <w:jc w:val="center"/>
              <w:rPr>
                <w:rFonts w:ascii="Times New Roman" w:hAnsi="Times New Roman" w:cs="Times New Roman"/>
                <w:b/>
                <w:sz w:val="24"/>
                <w:szCs w:val="24"/>
              </w:rPr>
            </w:pPr>
          </w:p>
          <w:p w:rsidR="0066198D" w:rsidRPr="003209B8" w:rsidRDefault="0066198D" w:rsidP="002D0566">
            <w:pPr>
              <w:tabs>
                <w:tab w:val="left" w:pos="420"/>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TABLAS</w:t>
            </w:r>
          </w:p>
          <w:p w:rsidR="0066198D" w:rsidRPr="003209B8" w:rsidRDefault="0066198D" w:rsidP="002D0566">
            <w:pPr>
              <w:tabs>
                <w:tab w:val="left" w:pos="1388"/>
              </w:tabs>
              <w:spacing w:line="360" w:lineRule="auto"/>
              <w:jc w:val="both"/>
              <w:rPr>
                <w:rFonts w:ascii="Times New Roman" w:hAnsi="Times New Roman" w:cs="Times New Roman"/>
                <w:sz w:val="24"/>
                <w:szCs w:val="24"/>
              </w:rPr>
            </w:pPr>
            <w:r w:rsidRPr="003209B8">
              <w:rPr>
                <w:rFonts w:ascii="Times New Roman" w:hAnsi="Times New Roman" w:cs="Times New Roman"/>
                <w:b/>
                <w:sz w:val="24"/>
                <w:szCs w:val="24"/>
              </w:rPr>
              <w:tab/>
            </w:r>
          </w:p>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1………………</w:t>
            </w:r>
          </w:p>
        </w:tc>
        <w:tc>
          <w:tcPr>
            <w:tcW w:w="543"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p>
          <w:p w:rsidR="0066198D" w:rsidRPr="003209B8" w:rsidRDefault="0066198D" w:rsidP="002D0566">
            <w:pPr>
              <w:tabs>
                <w:tab w:val="left" w:pos="420"/>
              </w:tabs>
              <w:spacing w:line="360" w:lineRule="auto"/>
              <w:jc w:val="both"/>
              <w:rPr>
                <w:rFonts w:ascii="Times New Roman" w:hAnsi="Times New Roman" w:cs="Times New Roman"/>
                <w:sz w:val="24"/>
                <w:szCs w:val="24"/>
              </w:rPr>
            </w:pPr>
          </w:p>
          <w:p w:rsidR="0066198D" w:rsidRPr="003209B8" w:rsidRDefault="0066198D" w:rsidP="002D0566">
            <w:pPr>
              <w:tabs>
                <w:tab w:val="left" w:pos="420"/>
              </w:tabs>
              <w:spacing w:line="360" w:lineRule="auto"/>
              <w:jc w:val="both"/>
              <w:rPr>
                <w:rFonts w:ascii="Times New Roman" w:hAnsi="Times New Roman" w:cs="Times New Roman"/>
                <w:sz w:val="24"/>
                <w:szCs w:val="24"/>
              </w:rPr>
            </w:pPr>
          </w:p>
          <w:p w:rsidR="0066198D" w:rsidRPr="003209B8" w:rsidRDefault="0066198D" w:rsidP="002D0566">
            <w:pPr>
              <w:tabs>
                <w:tab w:val="left" w:pos="420"/>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pp.</w:t>
            </w:r>
          </w:p>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2</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2……………….</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3</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3……………….</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4</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4……………….</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5</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5……………….</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6</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6……………….</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7</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7……………….</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8</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8……………….</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9</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9……………….</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10</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10……………..</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11</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11……………..</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12</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12……………...</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13</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13……………...</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14</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14……………..</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15</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15……………..</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16</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16……………..</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17</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17……………..</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18</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18……………..</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19</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19……………..</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r>
      <w:tr w:rsidR="0066198D" w:rsidRPr="003209B8" w:rsidTr="00B6444B">
        <w:trPr>
          <w:jc w:val="center"/>
        </w:trPr>
        <w:tc>
          <w:tcPr>
            <w:tcW w:w="534" w:type="dxa"/>
          </w:tcPr>
          <w:p w:rsidR="0066198D" w:rsidRPr="003209B8" w:rsidRDefault="0066198D"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20</w:t>
            </w:r>
          </w:p>
        </w:tc>
        <w:tc>
          <w:tcPr>
            <w:tcW w:w="7371" w:type="dxa"/>
          </w:tcPr>
          <w:p w:rsidR="0066198D" w:rsidRPr="003209B8" w:rsidRDefault="0066198D"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Distribución porcentual de los resultados del ítem N° 20…………….</w:t>
            </w:r>
          </w:p>
        </w:tc>
        <w:tc>
          <w:tcPr>
            <w:tcW w:w="543" w:type="dxa"/>
          </w:tcPr>
          <w:p w:rsidR="0066198D" w:rsidRPr="003209B8" w:rsidRDefault="00B6444B" w:rsidP="002D0566">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r>
    </w:tbl>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p>
    <w:p w:rsidR="0066198D" w:rsidRPr="003209B8" w:rsidRDefault="0066198D" w:rsidP="0066198D">
      <w:pPr>
        <w:tabs>
          <w:tab w:val="left" w:pos="42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LISTA DE GRAFI</w:t>
      </w:r>
      <w:r w:rsidRPr="003209B8">
        <w:rPr>
          <w:rFonts w:ascii="Times New Roman" w:hAnsi="Times New Roman" w:cs="Times New Roman"/>
          <w:b/>
          <w:sz w:val="24"/>
          <w:szCs w:val="24"/>
        </w:rPr>
        <w:t>CAS</w:t>
      </w:r>
      <w:r>
        <w:rPr>
          <w:rFonts w:ascii="Times New Roman" w:hAnsi="Times New Roman" w:cs="Times New Roman"/>
          <w:b/>
          <w:sz w:val="24"/>
          <w:szCs w:val="24"/>
        </w:rPr>
        <w:t xml:space="preserve">  </w:t>
      </w:r>
    </w:p>
    <w:p w:rsidR="0066198D" w:rsidRPr="003209B8" w:rsidRDefault="0066198D" w:rsidP="0066198D">
      <w:pPr>
        <w:tabs>
          <w:tab w:val="left" w:pos="420"/>
        </w:tabs>
        <w:spacing w:after="0" w:line="480" w:lineRule="auto"/>
        <w:jc w:val="both"/>
        <w:rPr>
          <w:rFonts w:ascii="Times New Roman" w:hAnsi="Times New Roman" w:cs="Times New Roman"/>
          <w:b/>
          <w:sz w:val="24"/>
          <w:szCs w:val="24"/>
        </w:rPr>
      </w:pPr>
    </w:p>
    <w:p w:rsidR="0066198D" w:rsidRPr="003209B8" w:rsidRDefault="0066198D" w:rsidP="0066198D">
      <w:pPr>
        <w:tabs>
          <w:tab w:val="left" w:pos="42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GRAFI</w:t>
      </w:r>
      <w:r w:rsidRPr="003209B8">
        <w:rPr>
          <w:rFonts w:ascii="Times New Roman" w:hAnsi="Times New Roman" w:cs="Times New Roman"/>
          <w:b/>
          <w:sz w:val="24"/>
          <w:szCs w:val="24"/>
        </w:rPr>
        <w:t>CAS                                                                                                              pp.</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371"/>
        <w:gridCol w:w="506"/>
      </w:tblGrid>
      <w:tr w:rsidR="0066198D" w:rsidRPr="003209B8" w:rsidTr="00B6444B">
        <w:trPr>
          <w:jc w:val="center"/>
        </w:trPr>
        <w:tc>
          <w:tcPr>
            <w:tcW w:w="534" w:type="dxa"/>
          </w:tcPr>
          <w:p w:rsidR="0066198D" w:rsidRPr="003209B8" w:rsidRDefault="0066198D" w:rsidP="002D0566">
            <w:pPr>
              <w:tabs>
                <w:tab w:val="left" w:pos="420"/>
              </w:tabs>
              <w:spacing w:line="480" w:lineRule="auto"/>
              <w:jc w:val="right"/>
              <w:rPr>
                <w:rFonts w:ascii="Times New Roman" w:hAnsi="Times New Roman" w:cs="Times New Roman"/>
                <w:sz w:val="24"/>
                <w:szCs w:val="24"/>
              </w:rPr>
            </w:pPr>
            <w:r w:rsidRPr="003209B8">
              <w:rPr>
                <w:rFonts w:ascii="Times New Roman" w:hAnsi="Times New Roman" w:cs="Times New Roman"/>
                <w:sz w:val="24"/>
                <w:szCs w:val="24"/>
              </w:rPr>
              <w:t>1</w:t>
            </w:r>
          </w:p>
        </w:tc>
        <w:tc>
          <w:tcPr>
            <w:tcW w:w="7371" w:type="dxa"/>
          </w:tcPr>
          <w:p w:rsidR="0066198D" w:rsidRPr="003209B8" w:rsidRDefault="0066198D" w:rsidP="002D0566">
            <w:pPr>
              <w:tabs>
                <w:tab w:val="left" w:pos="420"/>
              </w:tabs>
              <w:spacing w:line="48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N°1……………………………………...</w:t>
            </w:r>
          </w:p>
        </w:tc>
        <w:tc>
          <w:tcPr>
            <w:tcW w:w="506" w:type="dxa"/>
          </w:tcPr>
          <w:p w:rsidR="0066198D" w:rsidRPr="003209B8" w:rsidRDefault="00B6444B" w:rsidP="002D0566">
            <w:pPr>
              <w:tabs>
                <w:tab w:val="left" w:pos="420"/>
              </w:tabs>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0066198D" w:rsidRPr="003209B8">
              <w:rPr>
                <w:rFonts w:ascii="Times New Roman" w:hAnsi="Times New Roman" w:cs="Times New Roman"/>
                <w:sz w:val="24"/>
                <w:szCs w:val="24"/>
              </w:rPr>
              <w:t>1</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2</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2……………………………………...</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3</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3………………………………………</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4</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4………………………………………</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5</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5………………………………………</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6</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6………………………………………</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7</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7………………………………………</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8</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8………………………………………</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9</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9………………………………………</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10</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10……………………………………..</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11</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11……………………………………..</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12</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12……………………………………..</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13</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13……………………………………..</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14</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14……………………………………..</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15</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15……………………………………..</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16</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16……………………………………..</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46</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17</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17……………………………………..</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47</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18</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18……………………………………..</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19</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19……………………………………..</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r>
      <w:tr w:rsidR="00B6444B" w:rsidRPr="003209B8" w:rsidTr="00B6444B">
        <w:trPr>
          <w:jc w:val="center"/>
        </w:trPr>
        <w:tc>
          <w:tcPr>
            <w:tcW w:w="534" w:type="dxa"/>
          </w:tcPr>
          <w:p w:rsidR="00B6444B" w:rsidRPr="003209B8" w:rsidRDefault="00B6444B" w:rsidP="002D0566">
            <w:pPr>
              <w:tabs>
                <w:tab w:val="left" w:pos="420"/>
              </w:tabs>
              <w:spacing w:line="360" w:lineRule="auto"/>
              <w:jc w:val="right"/>
              <w:rPr>
                <w:rFonts w:ascii="Times New Roman" w:hAnsi="Times New Roman" w:cs="Times New Roman"/>
                <w:sz w:val="24"/>
                <w:szCs w:val="24"/>
              </w:rPr>
            </w:pPr>
            <w:r w:rsidRPr="003209B8">
              <w:rPr>
                <w:rFonts w:ascii="Times New Roman" w:hAnsi="Times New Roman" w:cs="Times New Roman"/>
                <w:sz w:val="24"/>
                <w:szCs w:val="24"/>
              </w:rPr>
              <w:t>20</w:t>
            </w:r>
          </w:p>
        </w:tc>
        <w:tc>
          <w:tcPr>
            <w:tcW w:w="7371" w:type="dxa"/>
          </w:tcPr>
          <w:p w:rsidR="00B6444B" w:rsidRPr="003209B8" w:rsidRDefault="00B6444B" w:rsidP="002D0566">
            <w:pPr>
              <w:tabs>
                <w:tab w:val="left" w:pos="420"/>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Representación gráfica del ítem N° 20……………………………………..</w:t>
            </w:r>
          </w:p>
        </w:tc>
        <w:tc>
          <w:tcPr>
            <w:tcW w:w="506" w:type="dxa"/>
          </w:tcPr>
          <w:p w:rsidR="00B6444B" w:rsidRPr="003209B8" w:rsidRDefault="00B6444B" w:rsidP="00743783">
            <w:pPr>
              <w:tabs>
                <w:tab w:val="left" w:pos="420"/>
              </w:tabs>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r>
    </w:tbl>
    <w:p w:rsidR="0066198D" w:rsidRPr="003209B8" w:rsidRDefault="0066198D" w:rsidP="0066198D">
      <w:pPr>
        <w:tabs>
          <w:tab w:val="left" w:pos="420"/>
        </w:tabs>
        <w:spacing w:after="0" w:line="240" w:lineRule="auto"/>
        <w:jc w:val="center"/>
        <w:rPr>
          <w:rFonts w:ascii="Times New Roman" w:hAnsi="Times New Roman" w:cs="Times New Roman"/>
          <w:b/>
          <w:sz w:val="24"/>
          <w:szCs w:val="24"/>
        </w:rPr>
      </w:pPr>
    </w:p>
    <w:p w:rsidR="0066198D" w:rsidRPr="003209B8" w:rsidRDefault="0066198D" w:rsidP="0066198D">
      <w:pPr>
        <w:spacing w:after="0"/>
        <w:jc w:val="center"/>
        <w:rPr>
          <w:rFonts w:ascii="Times New Roman" w:hAnsi="Times New Roman" w:cs="Times New Roman"/>
          <w:b/>
          <w:sz w:val="24"/>
          <w:szCs w:val="24"/>
        </w:rPr>
      </w:pPr>
    </w:p>
    <w:p w:rsidR="0066198D" w:rsidRPr="003209B8" w:rsidRDefault="0066198D" w:rsidP="0066198D">
      <w:pPr>
        <w:spacing w:after="0"/>
        <w:jc w:val="center"/>
        <w:rPr>
          <w:rFonts w:ascii="Times New Roman" w:hAnsi="Times New Roman" w:cs="Times New Roman"/>
          <w:b/>
          <w:sz w:val="24"/>
          <w:szCs w:val="24"/>
        </w:rPr>
      </w:pPr>
    </w:p>
    <w:p w:rsidR="0066198D" w:rsidRDefault="0066198D" w:rsidP="00D2321A">
      <w:pPr>
        <w:tabs>
          <w:tab w:val="left" w:pos="420"/>
        </w:tabs>
        <w:spacing w:after="0" w:line="240" w:lineRule="auto"/>
        <w:jc w:val="center"/>
        <w:rPr>
          <w:rFonts w:ascii="Times New Roman" w:hAnsi="Times New Roman" w:cs="Times New Roman"/>
          <w:sz w:val="24"/>
          <w:szCs w:val="24"/>
        </w:rPr>
      </w:pPr>
    </w:p>
    <w:p w:rsidR="0066198D" w:rsidRDefault="0066198D" w:rsidP="00D2321A">
      <w:pPr>
        <w:tabs>
          <w:tab w:val="left" w:pos="420"/>
        </w:tabs>
        <w:spacing w:after="0" w:line="240" w:lineRule="auto"/>
        <w:jc w:val="center"/>
        <w:rPr>
          <w:rFonts w:ascii="Times New Roman" w:hAnsi="Times New Roman" w:cs="Times New Roman"/>
          <w:sz w:val="24"/>
          <w:szCs w:val="24"/>
        </w:rPr>
      </w:pPr>
    </w:p>
    <w:p w:rsidR="0066198D" w:rsidRDefault="0066198D" w:rsidP="00D2321A">
      <w:pPr>
        <w:tabs>
          <w:tab w:val="left" w:pos="420"/>
        </w:tabs>
        <w:spacing w:after="0" w:line="240" w:lineRule="auto"/>
        <w:jc w:val="center"/>
        <w:rPr>
          <w:rFonts w:ascii="Times New Roman" w:hAnsi="Times New Roman" w:cs="Times New Roman"/>
          <w:sz w:val="24"/>
          <w:szCs w:val="24"/>
        </w:rPr>
      </w:pPr>
    </w:p>
    <w:p w:rsidR="00D2321A" w:rsidRPr="003209B8" w:rsidRDefault="00B6444B" w:rsidP="00D2321A">
      <w:pPr>
        <w:tabs>
          <w:tab w:val="left" w:pos="420"/>
        </w:tabs>
        <w:spacing w:after="0" w:line="240" w:lineRule="auto"/>
        <w:jc w:val="center"/>
        <w:rPr>
          <w:rFonts w:ascii="Times New Roman" w:hAnsi="Times New Roman" w:cs="Times New Roman"/>
          <w:sz w:val="24"/>
          <w:szCs w:val="24"/>
        </w:rPr>
      </w:pPr>
      <w:r w:rsidRPr="003209B8">
        <w:rPr>
          <w:rFonts w:ascii="Times New Roman" w:hAnsi="Times New Roman" w:cs="Times New Roman"/>
          <w:noProof/>
          <w:sz w:val="24"/>
          <w:szCs w:val="24"/>
          <w:lang w:val="es-VE" w:eastAsia="es-VE"/>
        </w:rPr>
        <w:lastRenderedPageBreak/>
        <w:drawing>
          <wp:anchor distT="0" distB="0" distL="114300" distR="114300" simplePos="0" relativeHeight="251684864" behindDoc="1" locked="0" layoutInCell="1" allowOverlap="1" wp14:anchorId="0D97FAFE" wp14:editId="1A84A1BE">
            <wp:simplePos x="0" y="0"/>
            <wp:positionH relativeFrom="margin">
              <wp:posOffset>4491990</wp:posOffset>
            </wp:positionH>
            <wp:positionV relativeFrom="margin">
              <wp:posOffset>-43180</wp:posOffset>
            </wp:positionV>
            <wp:extent cx="800100" cy="800100"/>
            <wp:effectExtent l="0" t="0" r="0" b="0"/>
            <wp:wrapNone/>
            <wp:docPr id="15" name="Imagen 2"/>
            <wp:cNvGraphicFramePr/>
            <a:graphic xmlns:a="http://schemas.openxmlformats.org/drawingml/2006/main">
              <a:graphicData uri="http://schemas.openxmlformats.org/drawingml/2006/picture">
                <pic:pic xmlns:pic="http://schemas.openxmlformats.org/drawingml/2006/picture">
                  <pic:nvPicPr>
                    <pic:cNvPr id="5123" name="Picture 4"/>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D2321A" w:rsidRPr="003209B8">
        <w:rPr>
          <w:rFonts w:ascii="Times New Roman" w:hAnsi="Times New Roman" w:cs="Times New Roman"/>
          <w:noProof/>
          <w:sz w:val="24"/>
          <w:szCs w:val="24"/>
          <w:lang w:val="es-VE" w:eastAsia="es-VE"/>
        </w:rPr>
        <w:drawing>
          <wp:anchor distT="0" distB="0" distL="114300" distR="114300" simplePos="0" relativeHeight="251667456" behindDoc="1" locked="0" layoutInCell="1" allowOverlap="1" wp14:anchorId="4152D831" wp14:editId="223CB27C">
            <wp:simplePos x="0" y="0"/>
            <wp:positionH relativeFrom="column">
              <wp:posOffset>139065</wp:posOffset>
            </wp:positionH>
            <wp:positionV relativeFrom="paragraph">
              <wp:posOffset>-42545</wp:posOffset>
            </wp:positionV>
            <wp:extent cx="628650" cy="838200"/>
            <wp:effectExtent l="19050" t="0" r="0" b="0"/>
            <wp:wrapNone/>
            <wp:docPr id="17" name="Imagen 1" descr="escudouc"/>
            <wp:cNvGraphicFramePr/>
            <a:graphic xmlns:a="http://schemas.openxmlformats.org/drawingml/2006/main">
              <a:graphicData uri="http://schemas.openxmlformats.org/drawingml/2006/picture">
                <pic:pic xmlns:pic="http://schemas.openxmlformats.org/drawingml/2006/picture">
                  <pic:nvPicPr>
                    <pic:cNvPr id="7" name="6 Imagen" descr="escudouc"/>
                    <pic:cNvPicPr/>
                  </pic:nvPicPr>
                  <pic:blipFill>
                    <a:blip r:embed="rId8" cstate="print"/>
                    <a:srcRect/>
                    <a:stretch>
                      <a:fillRect/>
                    </a:stretch>
                  </pic:blipFill>
                  <pic:spPr bwMode="auto">
                    <a:xfrm>
                      <a:off x="0" y="0"/>
                      <a:ext cx="628650" cy="838200"/>
                    </a:xfrm>
                    <a:prstGeom prst="rect">
                      <a:avLst/>
                    </a:prstGeom>
                    <a:noFill/>
                    <a:ln w="9525">
                      <a:noFill/>
                      <a:miter lim="800000"/>
                      <a:headEnd/>
                      <a:tailEnd/>
                    </a:ln>
                  </pic:spPr>
                </pic:pic>
              </a:graphicData>
            </a:graphic>
          </wp:anchor>
        </w:drawing>
      </w:r>
      <w:r w:rsidR="00D2321A" w:rsidRPr="003209B8">
        <w:rPr>
          <w:rFonts w:ascii="Times New Roman" w:hAnsi="Times New Roman" w:cs="Times New Roman"/>
          <w:sz w:val="24"/>
          <w:szCs w:val="24"/>
        </w:rPr>
        <w:t>UNIVERSIDAD DE CARABOBO</w:t>
      </w:r>
    </w:p>
    <w:p w:rsidR="00D2321A" w:rsidRPr="003209B8" w:rsidRDefault="00D2321A" w:rsidP="00D2321A">
      <w:pPr>
        <w:tabs>
          <w:tab w:val="left" w:pos="675"/>
          <w:tab w:val="left" w:pos="810"/>
          <w:tab w:val="left" w:pos="915"/>
          <w:tab w:val="center" w:pos="3965"/>
        </w:tabs>
        <w:spacing w:after="0" w:line="240" w:lineRule="auto"/>
        <w:jc w:val="center"/>
        <w:rPr>
          <w:rFonts w:ascii="Times New Roman" w:hAnsi="Times New Roman" w:cs="Times New Roman"/>
          <w:sz w:val="24"/>
          <w:szCs w:val="24"/>
        </w:rPr>
      </w:pPr>
      <w:r w:rsidRPr="003209B8">
        <w:rPr>
          <w:rFonts w:ascii="Times New Roman" w:hAnsi="Times New Roman" w:cs="Times New Roman"/>
          <w:sz w:val="24"/>
          <w:szCs w:val="24"/>
        </w:rPr>
        <w:t>FACULTAD DE CIENCIAS DE LA EDUCACIÓN</w:t>
      </w:r>
    </w:p>
    <w:p w:rsidR="00D2321A" w:rsidRPr="003209B8" w:rsidRDefault="00D2321A" w:rsidP="00D23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DIRECCIÓ</w:t>
      </w:r>
      <w:r w:rsidRPr="003209B8">
        <w:rPr>
          <w:rFonts w:ascii="Times New Roman" w:hAnsi="Times New Roman" w:cs="Times New Roman"/>
          <w:sz w:val="24"/>
          <w:szCs w:val="24"/>
        </w:rPr>
        <w:t>N DE POSTGRADO</w:t>
      </w:r>
    </w:p>
    <w:p w:rsidR="00D2321A" w:rsidRPr="003209B8" w:rsidRDefault="00D2321A" w:rsidP="00D2321A">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sz w:val="24"/>
          <w:szCs w:val="24"/>
        </w:rPr>
        <w:t xml:space="preserve">MAESTRIA EN </w:t>
      </w:r>
      <w:r>
        <w:rPr>
          <w:rFonts w:ascii="Times New Roman" w:hAnsi="Times New Roman" w:cs="Times New Roman"/>
          <w:sz w:val="24"/>
          <w:szCs w:val="24"/>
        </w:rPr>
        <w:t>INVESTIGACIÓ</w:t>
      </w:r>
      <w:r w:rsidRPr="003209B8">
        <w:rPr>
          <w:rFonts w:ascii="Times New Roman" w:hAnsi="Times New Roman" w:cs="Times New Roman"/>
          <w:sz w:val="24"/>
          <w:szCs w:val="24"/>
        </w:rPr>
        <w:t>N EDUCATIVA</w:t>
      </w:r>
    </w:p>
    <w:p w:rsidR="0066198D" w:rsidRPr="0066198D" w:rsidRDefault="0066198D" w:rsidP="0066198D">
      <w:pPr>
        <w:spacing w:after="0" w:line="240" w:lineRule="auto"/>
        <w:jc w:val="center"/>
        <w:rPr>
          <w:rFonts w:ascii="Times New Roman" w:hAnsi="Times New Roman" w:cs="Times New Roman"/>
          <w:b/>
          <w:szCs w:val="24"/>
        </w:rPr>
      </w:pPr>
      <w:r w:rsidRPr="0066198D">
        <w:rPr>
          <w:rFonts w:ascii="Times New Roman" w:hAnsi="Times New Roman" w:cs="Times New Roman"/>
          <w:b/>
          <w:szCs w:val="24"/>
        </w:rPr>
        <w:t xml:space="preserve">ESTRATEGIAS MOTIVACIONALES PARA LA INTEGRACIÓN DE LOS PADRES Y REPRESENTANTES EN EL PROCESO DE APRENDIZAJE </w:t>
      </w:r>
    </w:p>
    <w:p w:rsidR="0066198D" w:rsidRPr="0066198D" w:rsidRDefault="0066198D" w:rsidP="0066198D">
      <w:pPr>
        <w:spacing w:after="0" w:line="240" w:lineRule="auto"/>
        <w:jc w:val="center"/>
        <w:rPr>
          <w:rFonts w:ascii="Times New Roman" w:hAnsi="Times New Roman" w:cs="Times New Roman"/>
          <w:b/>
          <w:szCs w:val="24"/>
        </w:rPr>
      </w:pPr>
      <w:r w:rsidRPr="0066198D">
        <w:rPr>
          <w:rFonts w:ascii="Times New Roman" w:hAnsi="Times New Roman" w:cs="Times New Roman"/>
          <w:b/>
          <w:szCs w:val="24"/>
        </w:rPr>
        <w:t xml:space="preserve">DE LOS NIÑOS Y NIÑAS DEL CUARTO GRADO DE LA </w:t>
      </w:r>
    </w:p>
    <w:p w:rsidR="0066198D" w:rsidRPr="0066198D" w:rsidRDefault="0066198D" w:rsidP="0066198D">
      <w:pPr>
        <w:spacing w:after="0" w:line="240" w:lineRule="auto"/>
        <w:jc w:val="center"/>
        <w:rPr>
          <w:rFonts w:ascii="Times New Roman" w:hAnsi="Times New Roman" w:cs="Times New Roman"/>
          <w:b/>
          <w:szCs w:val="24"/>
        </w:rPr>
      </w:pPr>
      <w:r w:rsidRPr="0066198D">
        <w:rPr>
          <w:rFonts w:ascii="Times New Roman" w:hAnsi="Times New Roman" w:cs="Times New Roman"/>
          <w:b/>
          <w:szCs w:val="24"/>
        </w:rPr>
        <w:t>ESCUELA BOLIVARIANA LOS TOREÑOS DEL</w:t>
      </w:r>
    </w:p>
    <w:p w:rsidR="0066198D" w:rsidRPr="0066198D" w:rsidRDefault="0066198D" w:rsidP="0066198D">
      <w:pPr>
        <w:spacing w:after="0" w:line="240" w:lineRule="auto"/>
        <w:jc w:val="center"/>
        <w:rPr>
          <w:rFonts w:ascii="Times New Roman" w:hAnsi="Times New Roman" w:cs="Times New Roman"/>
          <w:b/>
          <w:szCs w:val="24"/>
        </w:rPr>
      </w:pPr>
      <w:r w:rsidRPr="0066198D">
        <w:rPr>
          <w:rFonts w:ascii="Times New Roman" w:hAnsi="Times New Roman" w:cs="Times New Roman"/>
          <w:b/>
          <w:szCs w:val="24"/>
        </w:rPr>
        <w:t xml:space="preserve"> MUNICIPIO GUANARE, ESTADO </w:t>
      </w:r>
    </w:p>
    <w:p w:rsidR="0066198D" w:rsidRPr="003209B8" w:rsidRDefault="0066198D" w:rsidP="0066198D">
      <w:pPr>
        <w:spacing w:after="0" w:line="240" w:lineRule="auto"/>
        <w:jc w:val="center"/>
        <w:rPr>
          <w:rFonts w:ascii="Times New Roman" w:hAnsi="Times New Roman" w:cs="Times New Roman"/>
          <w:b/>
          <w:sz w:val="24"/>
          <w:szCs w:val="24"/>
        </w:rPr>
      </w:pPr>
      <w:r w:rsidRPr="0066198D">
        <w:rPr>
          <w:rFonts w:ascii="Times New Roman" w:hAnsi="Times New Roman" w:cs="Times New Roman"/>
          <w:b/>
          <w:szCs w:val="24"/>
        </w:rPr>
        <w:t>PORTUGUESA</w:t>
      </w:r>
    </w:p>
    <w:p w:rsidR="00D2321A" w:rsidRPr="003209B8" w:rsidRDefault="00D2321A" w:rsidP="00D2321A">
      <w:pPr>
        <w:spacing w:after="0" w:line="360" w:lineRule="auto"/>
        <w:jc w:val="center"/>
        <w:rPr>
          <w:rFonts w:ascii="Times New Roman" w:hAnsi="Times New Roman" w:cs="Times New Roman"/>
          <w:sz w:val="24"/>
          <w:szCs w:val="24"/>
        </w:rPr>
      </w:pPr>
    </w:p>
    <w:tbl>
      <w:tblPr>
        <w:tblStyle w:val="Tablaconcuadrcula"/>
        <w:tblW w:w="0" w:type="auto"/>
        <w:jc w:val="right"/>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2992"/>
      </w:tblGrid>
      <w:tr w:rsidR="00D2321A" w:rsidRPr="003209B8" w:rsidTr="0066198D">
        <w:trPr>
          <w:jc w:val="right"/>
        </w:trPr>
        <w:tc>
          <w:tcPr>
            <w:tcW w:w="856" w:type="dxa"/>
          </w:tcPr>
          <w:p w:rsidR="00D2321A" w:rsidRPr="003209B8" w:rsidRDefault="00D2321A" w:rsidP="002D0566">
            <w:pPr>
              <w:rPr>
                <w:rFonts w:ascii="Times New Roman" w:hAnsi="Times New Roman" w:cs="Times New Roman"/>
                <w:sz w:val="24"/>
                <w:szCs w:val="24"/>
              </w:rPr>
            </w:pPr>
            <w:r w:rsidRPr="003209B8">
              <w:rPr>
                <w:rFonts w:ascii="Times New Roman" w:hAnsi="Times New Roman" w:cs="Times New Roman"/>
                <w:sz w:val="24"/>
                <w:szCs w:val="24"/>
              </w:rPr>
              <w:t>Autor:</w:t>
            </w:r>
          </w:p>
        </w:tc>
        <w:tc>
          <w:tcPr>
            <w:tcW w:w="2992" w:type="dxa"/>
          </w:tcPr>
          <w:p w:rsidR="00D2321A" w:rsidRPr="003209B8" w:rsidRDefault="00D2321A" w:rsidP="002D0566">
            <w:pPr>
              <w:rPr>
                <w:rFonts w:ascii="Times New Roman" w:hAnsi="Times New Roman" w:cs="Times New Roman"/>
                <w:sz w:val="24"/>
                <w:szCs w:val="24"/>
              </w:rPr>
            </w:pPr>
            <w:r w:rsidRPr="003209B8">
              <w:rPr>
                <w:rFonts w:ascii="Times New Roman" w:hAnsi="Times New Roman" w:cs="Times New Roman"/>
                <w:sz w:val="24"/>
                <w:szCs w:val="24"/>
              </w:rPr>
              <w:t>Lcda. CALZADA ZOIREE</w:t>
            </w:r>
          </w:p>
        </w:tc>
      </w:tr>
      <w:tr w:rsidR="00D2321A" w:rsidRPr="003209B8" w:rsidTr="0066198D">
        <w:trPr>
          <w:jc w:val="right"/>
        </w:trPr>
        <w:tc>
          <w:tcPr>
            <w:tcW w:w="856" w:type="dxa"/>
          </w:tcPr>
          <w:p w:rsidR="00D2321A" w:rsidRPr="003209B8" w:rsidRDefault="00D2321A" w:rsidP="002D0566">
            <w:pPr>
              <w:rPr>
                <w:rFonts w:ascii="Times New Roman" w:hAnsi="Times New Roman" w:cs="Times New Roman"/>
                <w:sz w:val="24"/>
                <w:szCs w:val="24"/>
              </w:rPr>
            </w:pPr>
            <w:r w:rsidRPr="003209B8">
              <w:rPr>
                <w:rFonts w:ascii="Times New Roman" w:hAnsi="Times New Roman" w:cs="Times New Roman"/>
                <w:sz w:val="24"/>
                <w:szCs w:val="24"/>
              </w:rPr>
              <w:t>Tutor:</w:t>
            </w:r>
          </w:p>
        </w:tc>
        <w:tc>
          <w:tcPr>
            <w:tcW w:w="2992" w:type="dxa"/>
          </w:tcPr>
          <w:p w:rsidR="00D2321A" w:rsidRPr="003209B8" w:rsidRDefault="00D2321A" w:rsidP="002D0566">
            <w:pPr>
              <w:rPr>
                <w:rFonts w:ascii="Times New Roman" w:hAnsi="Times New Roman" w:cs="Times New Roman"/>
                <w:sz w:val="24"/>
                <w:szCs w:val="24"/>
              </w:rPr>
            </w:pPr>
            <w:r w:rsidRPr="003209B8">
              <w:rPr>
                <w:rFonts w:ascii="Times New Roman" w:hAnsi="Times New Roman" w:cs="Times New Roman"/>
                <w:sz w:val="24"/>
                <w:szCs w:val="24"/>
              </w:rPr>
              <w:t xml:space="preserve">Dra. ANA </w:t>
            </w:r>
            <w:r>
              <w:rPr>
                <w:rFonts w:ascii="Times New Roman" w:hAnsi="Times New Roman" w:cs="Times New Roman"/>
                <w:sz w:val="24"/>
                <w:szCs w:val="24"/>
              </w:rPr>
              <w:t xml:space="preserve">LUISA </w:t>
            </w:r>
            <w:r w:rsidRPr="003209B8">
              <w:rPr>
                <w:rFonts w:ascii="Times New Roman" w:hAnsi="Times New Roman" w:cs="Times New Roman"/>
                <w:sz w:val="24"/>
                <w:szCs w:val="24"/>
              </w:rPr>
              <w:t xml:space="preserve">ARPAIA </w:t>
            </w:r>
          </w:p>
        </w:tc>
      </w:tr>
      <w:tr w:rsidR="00D2321A" w:rsidRPr="003209B8" w:rsidTr="0066198D">
        <w:trPr>
          <w:jc w:val="right"/>
        </w:trPr>
        <w:tc>
          <w:tcPr>
            <w:tcW w:w="856" w:type="dxa"/>
          </w:tcPr>
          <w:p w:rsidR="00D2321A" w:rsidRPr="003209B8" w:rsidRDefault="00D2321A" w:rsidP="002D0566">
            <w:pPr>
              <w:rPr>
                <w:rFonts w:ascii="Times New Roman" w:hAnsi="Times New Roman" w:cs="Times New Roman"/>
                <w:sz w:val="24"/>
                <w:szCs w:val="24"/>
              </w:rPr>
            </w:pPr>
            <w:r w:rsidRPr="003209B8">
              <w:rPr>
                <w:rFonts w:ascii="Times New Roman" w:hAnsi="Times New Roman" w:cs="Times New Roman"/>
                <w:sz w:val="24"/>
                <w:szCs w:val="24"/>
              </w:rPr>
              <w:t>Fecha:</w:t>
            </w:r>
          </w:p>
        </w:tc>
        <w:tc>
          <w:tcPr>
            <w:tcW w:w="2992" w:type="dxa"/>
          </w:tcPr>
          <w:p w:rsidR="00D2321A" w:rsidRPr="003209B8" w:rsidRDefault="00D2321A" w:rsidP="002D0566">
            <w:pPr>
              <w:rPr>
                <w:rFonts w:ascii="Times New Roman" w:hAnsi="Times New Roman" w:cs="Times New Roman"/>
                <w:sz w:val="24"/>
                <w:szCs w:val="24"/>
              </w:rPr>
            </w:pPr>
            <w:r>
              <w:rPr>
                <w:rFonts w:ascii="Times New Roman" w:hAnsi="Times New Roman" w:cs="Times New Roman"/>
                <w:sz w:val="24"/>
                <w:szCs w:val="24"/>
              </w:rPr>
              <w:t>Octubre</w:t>
            </w:r>
            <w:r w:rsidRPr="003209B8">
              <w:rPr>
                <w:rFonts w:ascii="Times New Roman" w:hAnsi="Times New Roman" w:cs="Times New Roman"/>
                <w:sz w:val="24"/>
                <w:szCs w:val="24"/>
              </w:rPr>
              <w:t>, 2015</w:t>
            </w:r>
          </w:p>
        </w:tc>
      </w:tr>
    </w:tbl>
    <w:p w:rsidR="00B6444B" w:rsidRDefault="00B6444B" w:rsidP="00D2321A">
      <w:pPr>
        <w:spacing w:line="360" w:lineRule="auto"/>
        <w:jc w:val="center"/>
        <w:rPr>
          <w:rFonts w:ascii="Times New Roman" w:hAnsi="Times New Roman" w:cs="Times New Roman"/>
          <w:b/>
          <w:sz w:val="24"/>
          <w:szCs w:val="24"/>
        </w:rPr>
      </w:pPr>
    </w:p>
    <w:p w:rsidR="00D2321A" w:rsidRPr="003209B8" w:rsidRDefault="00D2321A" w:rsidP="00B6444B">
      <w:pPr>
        <w:spacing w:after="0"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RESUMEN</w:t>
      </w:r>
    </w:p>
    <w:p w:rsidR="00D2321A" w:rsidRDefault="00D2321A" w:rsidP="0066198D">
      <w:pPr>
        <w:pStyle w:val="NormalWeb"/>
        <w:shd w:val="clear" w:color="auto" w:fill="FFFFFF"/>
        <w:spacing w:before="0" w:beforeAutospacing="0" w:after="0" w:afterAutospacing="0" w:line="276" w:lineRule="auto"/>
        <w:jc w:val="both"/>
      </w:pPr>
      <w:r w:rsidRPr="003209B8">
        <w:t>La presente investigación tuvo como objetivo proponer estrategias motivacionales para la integración de los padres y representantes en el proceso de aprendizaje de los niños y niñas</w:t>
      </w:r>
      <w:r>
        <w:t xml:space="preserve"> </w:t>
      </w:r>
      <w:r w:rsidRPr="003209B8">
        <w:t>de la escuela Bolivariana “Los Toreños” del Municipio Guanare, Estado Portuguesa, el estudio se sustentó en la teoría de Maslow, y la t</w:t>
      </w:r>
      <w:r w:rsidRPr="003209B8">
        <w:rPr>
          <w:bCs/>
          <w:lang w:eastAsia="es-VE"/>
        </w:rPr>
        <w:t>eoría de McClelland,</w:t>
      </w:r>
      <w:r w:rsidRPr="003209B8">
        <w:t xml:space="preserve"> la metodología se apoyó en una investigación cuantitativa con un diseño descriptivo no experimental bajo la modalidad de proyecto factible, es decir propone posibles soluciones a una situación determinada. La población fue de  dieciséis (16) padres y representantes, con una muestra censal, es decir, toda la población, se aplicó como técnica la encuesta y como instrumento de recolección de datos el cuestionario, con una escala de tipo Likert. Conformado por preguntas cerradas, estructuradas de veinte (20) ítems, con alternativas de respuesta siempre, casi siempre, algunas veces y nunca. La validez del instrumento fue revisado por tres (3) expertos en el área, así mismo se empleó para su confiabilidad el coeficiente de Alfa de Cronbach arrojando el instrumento un valor 0,95 de confiabilidad, indicando que el instrumento es de alta confiabilidad. En conclusión, es necesario e importante el empleo de estrategias motivacionales a fin de integrar a los padres y representantes en el proceso de aprendizaje de los niños y niñas del cuarto grado, y de esta manera brindarles herramientas que ayuden a sus hijos e hijas a mejorar su rendimiento académico.</w:t>
      </w:r>
    </w:p>
    <w:p w:rsidR="0066198D" w:rsidRPr="003209B8" w:rsidRDefault="0066198D" w:rsidP="0066198D">
      <w:pPr>
        <w:pStyle w:val="NormalWeb"/>
        <w:shd w:val="clear" w:color="auto" w:fill="FFFFFF"/>
        <w:spacing w:before="0" w:beforeAutospacing="0" w:after="0" w:afterAutospacing="0" w:line="276" w:lineRule="auto"/>
        <w:jc w:val="both"/>
      </w:pPr>
    </w:p>
    <w:p w:rsidR="00D2321A" w:rsidRPr="003209B8" w:rsidRDefault="00D2321A" w:rsidP="0066198D">
      <w:pPr>
        <w:pStyle w:val="NormalWeb"/>
        <w:shd w:val="clear" w:color="auto" w:fill="FFFFFF"/>
        <w:spacing w:before="0" w:beforeAutospacing="0" w:after="0" w:afterAutospacing="0" w:line="276" w:lineRule="auto"/>
        <w:jc w:val="both"/>
        <w:rPr>
          <w:b/>
        </w:rPr>
      </w:pPr>
      <w:r w:rsidRPr="003209B8">
        <w:rPr>
          <w:b/>
        </w:rPr>
        <w:t xml:space="preserve">Palabras Clave: </w:t>
      </w:r>
      <w:r w:rsidRPr="003209B8">
        <w:t>Estrategia Motivacional, Integración, Aprendizaje.</w:t>
      </w:r>
    </w:p>
    <w:p w:rsidR="00D2321A" w:rsidRDefault="00D2321A" w:rsidP="0066198D">
      <w:pPr>
        <w:spacing w:after="0"/>
        <w:jc w:val="both"/>
        <w:rPr>
          <w:rFonts w:ascii="Times New Roman" w:hAnsi="Times New Roman" w:cs="Times New Roman"/>
          <w:sz w:val="24"/>
          <w:szCs w:val="24"/>
        </w:rPr>
      </w:pPr>
      <w:r w:rsidRPr="003209B8">
        <w:rPr>
          <w:rFonts w:ascii="Times New Roman" w:hAnsi="Times New Roman" w:cs="Times New Roman"/>
          <w:b/>
          <w:sz w:val="24"/>
          <w:szCs w:val="24"/>
        </w:rPr>
        <w:t xml:space="preserve">Línea de Investigación: </w:t>
      </w:r>
      <w:r w:rsidRPr="003209B8">
        <w:rPr>
          <w:rFonts w:ascii="Times New Roman" w:hAnsi="Times New Roman" w:cs="Times New Roman"/>
          <w:sz w:val="24"/>
          <w:szCs w:val="24"/>
        </w:rPr>
        <w:t xml:space="preserve">Currículo, Pedagogía y Didáctica. </w:t>
      </w:r>
    </w:p>
    <w:p w:rsidR="00D2321A" w:rsidRPr="003209B8" w:rsidRDefault="00D2321A" w:rsidP="00D2321A">
      <w:pPr>
        <w:tabs>
          <w:tab w:val="left" w:pos="420"/>
        </w:tabs>
        <w:spacing w:after="0" w:line="240" w:lineRule="auto"/>
        <w:jc w:val="center"/>
        <w:rPr>
          <w:rFonts w:ascii="Times New Roman" w:hAnsi="Times New Roman" w:cs="Times New Roman"/>
          <w:sz w:val="24"/>
          <w:szCs w:val="24"/>
        </w:rPr>
      </w:pPr>
      <w:r w:rsidRPr="003209B8">
        <w:rPr>
          <w:rFonts w:ascii="Times New Roman" w:hAnsi="Times New Roman" w:cs="Times New Roman"/>
          <w:noProof/>
          <w:sz w:val="24"/>
          <w:szCs w:val="24"/>
          <w:lang w:val="es-VE" w:eastAsia="es-VE"/>
        </w:rPr>
        <w:lastRenderedPageBreak/>
        <w:drawing>
          <wp:anchor distT="0" distB="0" distL="114300" distR="114300" simplePos="0" relativeHeight="251676672" behindDoc="1" locked="0" layoutInCell="1" allowOverlap="1" wp14:anchorId="1946BAE8" wp14:editId="497D04BD">
            <wp:simplePos x="0" y="0"/>
            <wp:positionH relativeFrom="margin">
              <wp:posOffset>4730115</wp:posOffset>
            </wp:positionH>
            <wp:positionV relativeFrom="margin">
              <wp:posOffset>-43180</wp:posOffset>
            </wp:positionV>
            <wp:extent cx="800100" cy="800100"/>
            <wp:effectExtent l="19050" t="0" r="0" b="0"/>
            <wp:wrapNone/>
            <wp:docPr id="35" name="Imagen 2"/>
            <wp:cNvGraphicFramePr/>
            <a:graphic xmlns:a="http://schemas.openxmlformats.org/drawingml/2006/main">
              <a:graphicData uri="http://schemas.openxmlformats.org/drawingml/2006/picture">
                <pic:pic xmlns:pic="http://schemas.openxmlformats.org/drawingml/2006/picture">
                  <pic:nvPicPr>
                    <pic:cNvPr id="5123" name="Picture 4"/>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Pr="003209B8">
        <w:rPr>
          <w:rFonts w:ascii="Times New Roman" w:hAnsi="Times New Roman" w:cs="Times New Roman"/>
          <w:noProof/>
          <w:sz w:val="24"/>
          <w:szCs w:val="24"/>
          <w:lang w:val="es-VE" w:eastAsia="es-VE"/>
        </w:rPr>
        <w:drawing>
          <wp:anchor distT="0" distB="0" distL="114300" distR="114300" simplePos="0" relativeHeight="251677696" behindDoc="1" locked="0" layoutInCell="1" allowOverlap="1" wp14:anchorId="5C2B91D0" wp14:editId="0E85B986">
            <wp:simplePos x="0" y="0"/>
            <wp:positionH relativeFrom="column">
              <wp:posOffset>139065</wp:posOffset>
            </wp:positionH>
            <wp:positionV relativeFrom="paragraph">
              <wp:posOffset>-42545</wp:posOffset>
            </wp:positionV>
            <wp:extent cx="628650" cy="838200"/>
            <wp:effectExtent l="19050" t="0" r="0" b="0"/>
            <wp:wrapNone/>
            <wp:docPr id="36" name="Imagen 1" descr="escudouc"/>
            <wp:cNvGraphicFramePr/>
            <a:graphic xmlns:a="http://schemas.openxmlformats.org/drawingml/2006/main">
              <a:graphicData uri="http://schemas.openxmlformats.org/drawingml/2006/picture">
                <pic:pic xmlns:pic="http://schemas.openxmlformats.org/drawingml/2006/picture">
                  <pic:nvPicPr>
                    <pic:cNvPr id="7" name="6 Imagen" descr="escudouc"/>
                    <pic:cNvPicPr/>
                  </pic:nvPicPr>
                  <pic:blipFill>
                    <a:blip r:embed="rId8" cstate="print"/>
                    <a:srcRect/>
                    <a:stretch>
                      <a:fillRect/>
                    </a:stretch>
                  </pic:blipFill>
                  <pic:spPr bwMode="auto">
                    <a:xfrm>
                      <a:off x="0" y="0"/>
                      <a:ext cx="628650" cy="838200"/>
                    </a:xfrm>
                    <a:prstGeom prst="rect">
                      <a:avLst/>
                    </a:prstGeom>
                    <a:noFill/>
                    <a:ln w="9525">
                      <a:noFill/>
                      <a:miter lim="800000"/>
                      <a:headEnd/>
                      <a:tailEnd/>
                    </a:ln>
                  </pic:spPr>
                </pic:pic>
              </a:graphicData>
            </a:graphic>
          </wp:anchor>
        </w:drawing>
      </w:r>
      <w:r w:rsidRPr="003209B8">
        <w:rPr>
          <w:rFonts w:ascii="Times New Roman" w:hAnsi="Times New Roman" w:cs="Times New Roman"/>
          <w:sz w:val="24"/>
          <w:szCs w:val="24"/>
        </w:rPr>
        <w:t>UNIVERSIDAD DE CARABOBO</w:t>
      </w:r>
    </w:p>
    <w:p w:rsidR="00D2321A" w:rsidRPr="003209B8" w:rsidRDefault="00D2321A" w:rsidP="00D2321A">
      <w:pPr>
        <w:tabs>
          <w:tab w:val="left" w:pos="675"/>
          <w:tab w:val="left" w:pos="810"/>
          <w:tab w:val="left" w:pos="915"/>
          <w:tab w:val="center" w:pos="3965"/>
        </w:tabs>
        <w:spacing w:after="0" w:line="240" w:lineRule="auto"/>
        <w:jc w:val="center"/>
        <w:rPr>
          <w:rFonts w:ascii="Times New Roman" w:hAnsi="Times New Roman" w:cs="Times New Roman"/>
          <w:sz w:val="24"/>
          <w:szCs w:val="24"/>
        </w:rPr>
      </w:pPr>
      <w:r w:rsidRPr="003209B8">
        <w:rPr>
          <w:rFonts w:ascii="Times New Roman" w:hAnsi="Times New Roman" w:cs="Times New Roman"/>
          <w:sz w:val="24"/>
          <w:szCs w:val="24"/>
        </w:rPr>
        <w:t>FACULTAD DE CIENCIAS DE LA EDUCACIÓN</w:t>
      </w:r>
    </w:p>
    <w:p w:rsidR="00D2321A" w:rsidRPr="003209B8" w:rsidRDefault="00D2321A" w:rsidP="00D23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DIRECCIÓ</w:t>
      </w:r>
      <w:r w:rsidRPr="003209B8">
        <w:rPr>
          <w:rFonts w:ascii="Times New Roman" w:hAnsi="Times New Roman" w:cs="Times New Roman"/>
          <w:sz w:val="24"/>
          <w:szCs w:val="24"/>
        </w:rPr>
        <w:t>N DE POSTGRADO</w:t>
      </w:r>
    </w:p>
    <w:p w:rsidR="00D2321A" w:rsidRPr="003209B8" w:rsidRDefault="00D2321A" w:rsidP="00D2321A">
      <w:pPr>
        <w:tabs>
          <w:tab w:val="left" w:pos="6051"/>
        </w:tabs>
        <w:spacing w:line="360" w:lineRule="auto"/>
        <w:jc w:val="center"/>
        <w:rPr>
          <w:rFonts w:ascii="Times New Roman" w:hAnsi="Times New Roman" w:cs="Times New Roman"/>
          <w:b/>
          <w:sz w:val="24"/>
          <w:szCs w:val="24"/>
        </w:rPr>
      </w:pPr>
      <w:r>
        <w:rPr>
          <w:rFonts w:ascii="Times New Roman" w:hAnsi="Times New Roman" w:cs="Times New Roman"/>
          <w:sz w:val="24"/>
          <w:szCs w:val="24"/>
        </w:rPr>
        <w:t>MAESTRIA EN INVESTIGACIÓ</w:t>
      </w:r>
      <w:r w:rsidRPr="003209B8">
        <w:rPr>
          <w:rFonts w:ascii="Times New Roman" w:hAnsi="Times New Roman" w:cs="Times New Roman"/>
          <w:sz w:val="24"/>
          <w:szCs w:val="24"/>
        </w:rPr>
        <w:t>N EDUCATIVA</w:t>
      </w:r>
    </w:p>
    <w:p w:rsidR="00D2321A" w:rsidRPr="003209B8" w:rsidRDefault="00D2321A" w:rsidP="00D2321A">
      <w:pPr>
        <w:jc w:val="both"/>
        <w:rPr>
          <w:rFonts w:ascii="Times New Roman" w:hAnsi="Times New Roman" w:cs="Times New Roman"/>
          <w:b/>
          <w:sz w:val="24"/>
          <w:szCs w:val="24"/>
        </w:rPr>
      </w:pPr>
    </w:p>
    <w:p w:rsidR="00D2321A" w:rsidRDefault="00D2321A" w:rsidP="0066198D">
      <w:pPr>
        <w:spacing w:after="0"/>
        <w:jc w:val="center"/>
        <w:rPr>
          <w:rFonts w:ascii="Times New Roman" w:hAnsi="Times New Roman" w:cs="Times New Roman"/>
          <w:b/>
          <w:sz w:val="24"/>
          <w:szCs w:val="24"/>
          <w:lang w:val="en-US"/>
        </w:rPr>
      </w:pPr>
      <w:r w:rsidRPr="003209B8">
        <w:rPr>
          <w:rFonts w:ascii="Times New Roman" w:hAnsi="Times New Roman" w:cs="Times New Roman"/>
          <w:b/>
          <w:sz w:val="24"/>
          <w:szCs w:val="24"/>
          <w:lang w:val="en-US"/>
        </w:rPr>
        <w:t>MOTIVATIONAL STRATEGIES FOR PARENTS AND INTEGRATION OF REPRESENTATIVES IN THE LEARNING PROCESS OF CHILDREN'S FOURTH GRADE SCHOOL BOLIVARIANA TOREÑOS OF THE GUANARE, PORTUGUESA STATE.</w:t>
      </w:r>
    </w:p>
    <w:p w:rsidR="0066198D" w:rsidRPr="003209B8" w:rsidRDefault="0066198D" w:rsidP="0066198D">
      <w:pPr>
        <w:spacing w:after="0"/>
        <w:jc w:val="center"/>
        <w:rPr>
          <w:rFonts w:ascii="Times New Roman" w:hAnsi="Times New Roman" w:cs="Times New Roman"/>
          <w:b/>
          <w:sz w:val="24"/>
          <w:szCs w:val="24"/>
          <w:lang w:val="en-US"/>
        </w:rPr>
      </w:pPr>
    </w:p>
    <w:p w:rsidR="00D2321A" w:rsidRPr="003209B8" w:rsidRDefault="00D2321A" w:rsidP="0066198D">
      <w:pPr>
        <w:spacing w:after="0"/>
        <w:jc w:val="right"/>
        <w:rPr>
          <w:rFonts w:ascii="Times New Roman" w:hAnsi="Times New Roman" w:cs="Times New Roman"/>
          <w:sz w:val="24"/>
          <w:szCs w:val="24"/>
          <w:lang w:val="en-US"/>
        </w:rPr>
      </w:pPr>
      <w:r w:rsidRPr="003209B8">
        <w:rPr>
          <w:rFonts w:ascii="Times New Roman" w:hAnsi="Times New Roman" w:cs="Times New Roman"/>
          <w:sz w:val="24"/>
          <w:szCs w:val="24"/>
          <w:lang w:val="en-US"/>
        </w:rPr>
        <w:t>Author: Atty. CALZADA ZOIREE</w:t>
      </w:r>
    </w:p>
    <w:p w:rsidR="00D2321A" w:rsidRPr="00765808" w:rsidRDefault="00D2321A" w:rsidP="0066198D">
      <w:pPr>
        <w:spacing w:after="0"/>
        <w:jc w:val="right"/>
        <w:rPr>
          <w:rFonts w:ascii="Times New Roman" w:hAnsi="Times New Roman" w:cs="Times New Roman"/>
          <w:sz w:val="24"/>
          <w:szCs w:val="24"/>
        </w:rPr>
      </w:pPr>
      <w:r w:rsidRPr="003209B8">
        <w:rPr>
          <w:rFonts w:ascii="Times New Roman" w:hAnsi="Times New Roman" w:cs="Times New Roman"/>
          <w:sz w:val="24"/>
          <w:szCs w:val="24"/>
          <w:lang w:val="en-US"/>
        </w:rPr>
        <w:t xml:space="preserve">Tutor: Dra. </w:t>
      </w:r>
      <w:r w:rsidRPr="00765808">
        <w:rPr>
          <w:rFonts w:ascii="Times New Roman" w:hAnsi="Times New Roman" w:cs="Times New Roman"/>
          <w:sz w:val="24"/>
          <w:szCs w:val="24"/>
        </w:rPr>
        <w:t>ANA LUISA ARPAIA</w:t>
      </w:r>
    </w:p>
    <w:p w:rsidR="00D2321A" w:rsidRPr="00765808" w:rsidRDefault="00D2321A" w:rsidP="0066198D">
      <w:pPr>
        <w:spacing w:after="0"/>
        <w:jc w:val="right"/>
        <w:rPr>
          <w:rFonts w:ascii="Times New Roman" w:hAnsi="Times New Roman" w:cs="Times New Roman"/>
          <w:sz w:val="24"/>
          <w:szCs w:val="24"/>
        </w:rPr>
      </w:pPr>
      <w:r w:rsidRPr="00765808">
        <w:rPr>
          <w:rFonts w:ascii="Times New Roman" w:hAnsi="Times New Roman" w:cs="Times New Roman"/>
          <w:sz w:val="24"/>
          <w:szCs w:val="24"/>
        </w:rPr>
        <w:t>Date: October 2015</w:t>
      </w:r>
    </w:p>
    <w:p w:rsidR="00D2321A" w:rsidRPr="00765808" w:rsidRDefault="00D2321A" w:rsidP="0066198D">
      <w:pPr>
        <w:spacing w:after="0"/>
        <w:jc w:val="right"/>
        <w:rPr>
          <w:rFonts w:ascii="Times New Roman" w:hAnsi="Times New Roman" w:cs="Times New Roman"/>
          <w:sz w:val="24"/>
          <w:szCs w:val="24"/>
        </w:rPr>
      </w:pPr>
    </w:p>
    <w:p w:rsidR="00D2321A" w:rsidRPr="003209B8" w:rsidRDefault="00D2321A" w:rsidP="00D2321A">
      <w:pPr>
        <w:spacing w:after="0"/>
        <w:jc w:val="center"/>
        <w:rPr>
          <w:rFonts w:ascii="Times New Roman" w:hAnsi="Times New Roman" w:cs="Times New Roman"/>
          <w:b/>
          <w:sz w:val="24"/>
          <w:szCs w:val="24"/>
          <w:lang w:val="en-US"/>
        </w:rPr>
      </w:pPr>
      <w:r w:rsidRPr="003209B8">
        <w:rPr>
          <w:rFonts w:ascii="Times New Roman" w:hAnsi="Times New Roman" w:cs="Times New Roman"/>
          <w:b/>
          <w:sz w:val="24"/>
          <w:szCs w:val="24"/>
          <w:lang w:val="en-US"/>
        </w:rPr>
        <w:t>SUMMARY</w:t>
      </w:r>
    </w:p>
    <w:p w:rsidR="00D2321A" w:rsidRPr="003209B8" w:rsidRDefault="00D2321A" w:rsidP="00D2321A">
      <w:pPr>
        <w:spacing w:after="0"/>
        <w:jc w:val="both"/>
        <w:rPr>
          <w:rFonts w:ascii="Times New Roman" w:hAnsi="Times New Roman" w:cs="Times New Roman"/>
          <w:sz w:val="24"/>
          <w:szCs w:val="24"/>
          <w:lang w:val="en-US"/>
        </w:rPr>
      </w:pPr>
      <w:r w:rsidRPr="003209B8">
        <w:rPr>
          <w:rFonts w:ascii="Times New Roman" w:hAnsi="Times New Roman" w:cs="Times New Roman"/>
          <w:sz w:val="24"/>
          <w:szCs w:val="24"/>
          <w:lang w:val="en-US"/>
        </w:rPr>
        <w:t>The present study aimed to propose motivational strategies for the integration of parents and guardians in the learning process of children of school Bolivarian "The Toreños" Municipality Guanare, Portuguesa State, the study was based on the theory Maslow and McClelland's theory, methodology was based on a quantitative research with a non experimental descriptive design in the form of feasible project, that is proposes possible solutions to a given situation. The population was sixteen (16) parents and guardians with a census sample, that is, the entire population was applied as technical survey as data collection instrument the questionnaire with a Likert scale. Comprised of closed questions, structured than twenty (20) items, with response alternatives always, almost always, sometimes and never. The validity of the instrument was reviewed by three (3) experts in the field, also it was used for reliability coefficient Cronbach's alpha throwing the instrument reliability value 0.94, indicating that the instrument is highly reliable. The data obtained in the application of the instrument provided to consider the findings from which it was found that the use of motivational to integrate parents and guardians in the learning process of the children of the Bolivarian school is necessary and important strategies The Toreños the Municipality Guanare, Portuguesa state, because that will improve the academic performance of the above.</w:t>
      </w:r>
    </w:p>
    <w:p w:rsidR="00D2321A" w:rsidRPr="003209B8" w:rsidRDefault="00D2321A" w:rsidP="00B6444B">
      <w:pPr>
        <w:tabs>
          <w:tab w:val="left" w:pos="1710"/>
        </w:tabs>
        <w:spacing w:after="0"/>
        <w:jc w:val="both"/>
        <w:rPr>
          <w:rFonts w:ascii="Times New Roman" w:hAnsi="Times New Roman" w:cs="Times New Roman"/>
          <w:sz w:val="24"/>
          <w:szCs w:val="24"/>
          <w:lang w:val="en-US"/>
        </w:rPr>
      </w:pPr>
      <w:r w:rsidRPr="00765808">
        <w:rPr>
          <w:rFonts w:ascii="Times New Roman" w:hAnsi="Times New Roman" w:cs="Times New Roman"/>
          <w:b/>
          <w:sz w:val="24"/>
          <w:szCs w:val="24"/>
          <w:lang w:val="en-US"/>
        </w:rPr>
        <w:t>Keywords</w:t>
      </w:r>
      <w:r w:rsidRPr="003209B8">
        <w:rPr>
          <w:rFonts w:ascii="Times New Roman" w:hAnsi="Times New Roman" w:cs="Times New Roman"/>
          <w:sz w:val="24"/>
          <w:szCs w:val="24"/>
          <w:lang w:val="en-US"/>
        </w:rPr>
        <w:t>: motivational strategy, Integration, Learning.</w:t>
      </w:r>
    </w:p>
    <w:p w:rsidR="00BB28D5" w:rsidRDefault="00D2321A" w:rsidP="00B6444B">
      <w:pPr>
        <w:tabs>
          <w:tab w:val="left" w:pos="1305"/>
        </w:tabs>
        <w:spacing w:after="0"/>
        <w:jc w:val="both"/>
        <w:rPr>
          <w:rFonts w:ascii="Times New Roman" w:hAnsi="Times New Roman" w:cs="Times New Roman"/>
          <w:sz w:val="24"/>
          <w:szCs w:val="24"/>
          <w:lang w:val="en-US"/>
        </w:rPr>
        <w:sectPr w:rsidR="00BB28D5" w:rsidSect="0066198D">
          <w:footerReference w:type="default" r:id="rId10"/>
          <w:pgSz w:w="12242" w:h="15842" w:code="1"/>
          <w:pgMar w:top="2268" w:right="1701" w:bottom="1701" w:left="2268" w:header="709" w:footer="680" w:gutter="0"/>
          <w:pgNumType w:fmt="lowerRoman"/>
          <w:cols w:space="708"/>
          <w:docGrid w:linePitch="360"/>
        </w:sectPr>
      </w:pPr>
      <w:r w:rsidRPr="00765808">
        <w:rPr>
          <w:rFonts w:ascii="Times New Roman" w:hAnsi="Times New Roman" w:cs="Times New Roman"/>
          <w:b/>
          <w:sz w:val="24"/>
          <w:szCs w:val="24"/>
          <w:lang w:val="en-US"/>
        </w:rPr>
        <w:t>Research Line</w:t>
      </w:r>
      <w:r w:rsidRPr="003209B8">
        <w:rPr>
          <w:rFonts w:ascii="Times New Roman" w:hAnsi="Times New Roman" w:cs="Times New Roman"/>
          <w:sz w:val="24"/>
          <w:szCs w:val="24"/>
          <w:lang w:val="en-US"/>
        </w:rPr>
        <w:t>: Curriculum, Pedagogy and Teaching.</w:t>
      </w:r>
    </w:p>
    <w:p w:rsidR="00BB28D5" w:rsidRPr="003209B8" w:rsidRDefault="00BB28D5" w:rsidP="00BB28D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INTRODUCCIÓ</w:t>
      </w:r>
      <w:r w:rsidRPr="003209B8">
        <w:rPr>
          <w:rFonts w:ascii="Times New Roman" w:hAnsi="Times New Roman" w:cs="Times New Roman"/>
          <w:b/>
          <w:sz w:val="24"/>
          <w:szCs w:val="24"/>
        </w:rPr>
        <w:t>N</w:t>
      </w:r>
    </w:p>
    <w:p w:rsidR="00BB28D5" w:rsidRPr="003209B8" w:rsidRDefault="00BB28D5" w:rsidP="00BB28D5">
      <w:pPr>
        <w:spacing w:after="0" w:line="360" w:lineRule="auto"/>
        <w:ind w:firstLine="709"/>
        <w:jc w:val="both"/>
        <w:rPr>
          <w:rFonts w:ascii="Times New Roman" w:hAnsi="Times New Roman" w:cs="Times New Roman"/>
          <w:sz w:val="24"/>
          <w:szCs w:val="24"/>
        </w:rPr>
      </w:pPr>
      <w:r w:rsidRPr="003209B8">
        <w:rPr>
          <w:rFonts w:ascii="Times New Roman" w:hAnsi="Times New Roman" w:cs="Times New Roman"/>
          <w:sz w:val="24"/>
          <w:szCs w:val="24"/>
        </w:rPr>
        <w:t>La educación es la formación destinada a desarrollar la capacidad intelectual, moral y afectivo de todas las personas partiendo de sus culturas, creencias, valores y normas de convivencias de la sociedad a la que pertenece, dependiendo el grado de concienciación que tenga el individuo se puede lograr cambios progresivos dentro de un sistema social, educativo y familiar, bien sabemos que la primera fuente de inculcar la educación parte desde el hogar donde el sujeto</w:t>
      </w:r>
      <w:r>
        <w:rPr>
          <w:rFonts w:ascii="Times New Roman" w:hAnsi="Times New Roman" w:cs="Times New Roman"/>
          <w:sz w:val="24"/>
          <w:szCs w:val="24"/>
        </w:rPr>
        <w:t xml:space="preserve"> </w:t>
      </w:r>
      <w:r w:rsidRPr="003209B8">
        <w:rPr>
          <w:rFonts w:ascii="Times New Roman" w:hAnsi="Times New Roman" w:cs="Times New Roman"/>
          <w:sz w:val="24"/>
          <w:szCs w:val="24"/>
        </w:rPr>
        <w:t>recibe enseñanzas basado en criterios y principios dado por su madre, padre y todo su entorno.</w:t>
      </w:r>
    </w:p>
    <w:p w:rsidR="00BB28D5" w:rsidRPr="003209B8" w:rsidRDefault="00BB28D5" w:rsidP="00BB28D5">
      <w:pPr>
        <w:spacing w:after="0" w:line="360" w:lineRule="auto"/>
        <w:ind w:firstLine="709"/>
        <w:jc w:val="both"/>
        <w:rPr>
          <w:rFonts w:ascii="Times New Roman" w:hAnsi="Times New Roman" w:cs="Times New Roman"/>
          <w:sz w:val="24"/>
          <w:szCs w:val="24"/>
        </w:rPr>
      </w:pPr>
      <w:r w:rsidRPr="003209B8">
        <w:rPr>
          <w:rFonts w:ascii="Times New Roman" w:hAnsi="Times New Roman" w:cs="Times New Roman"/>
          <w:sz w:val="24"/>
          <w:szCs w:val="24"/>
        </w:rPr>
        <w:t xml:space="preserve">La familia es una estructura social donde cada miembro que la integra cumple sus funciones de acuerdo al rol que desempeña, este puede influir en cambios positivos o causar una disfunción importante dentro de la unidad familiar, mas sin embargo, se caracterizan de otras estructuras sociales por construirse bajo las emociones como el amor, paciencia, tolerancia, el perdón y la aceptación entre los miembros cuando existe la comunicación, el compromiso y la responsabilidad que corresponda pues de esto dependerá el éxito o fracaso de los hijos. </w:t>
      </w:r>
    </w:p>
    <w:p w:rsidR="00BB28D5" w:rsidRPr="003209B8" w:rsidRDefault="00BB28D5" w:rsidP="00BB28D5">
      <w:pPr>
        <w:pStyle w:val="bodytext"/>
        <w:shd w:val="clear" w:color="auto" w:fill="FFFFFF"/>
        <w:spacing w:before="0" w:beforeAutospacing="0" w:after="0" w:afterAutospacing="0" w:line="360" w:lineRule="auto"/>
        <w:ind w:firstLine="709"/>
        <w:jc w:val="both"/>
      </w:pPr>
      <w:r w:rsidRPr="003209B8">
        <w:t>La Organización de las Naciones Unidas para la Educación, la Ciencia y la Cultura UNESCO</w:t>
      </w:r>
      <w:r>
        <w:t xml:space="preserve"> </w:t>
      </w:r>
      <w:r w:rsidRPr="003209B8">
        <w:t xml:space="preserve">(2004), vela por los derechos de los niños y niñas desde los primeros años de vida, promoviendo de manera constante una educación de calidad, gratuita, obligatoria, accesible a todos desde su inicio de vida por medio de los centros educativos como maternal, preescolar, primaria y diversificada, integrando a la comunidad y familia como figura primordial, no obstante, estos delegan funciones importantes a las instituciones educativas en cuanto a su responsabilidad como padres. </w:t>
      </w:r>
    </w:p>
    <w:p w:rsidR="00BB28D5" w:rsidRDefault="00BB28D5" w:rsidP="00BB28D5">
      <w:pPr>
        <w:pStyle w:val="bodytext"/>
        <w:shd w:val="clear" w:color="auto" w:fill="FFFFFF"/>
        <w:spacing w:before="0" w:beforeAutospacing="0" w:after="0" w:afterAutospacing="0" w:line="360" w:lineRule="auto"/>
        <w:ind w:firstLine="709"/>
        <w:jc w:val="both"/>
        <w:sectPr w:rsidR="00BB28D5" w:rsidSect="007713ED">
          <w:headerReference w:type="default" r:id="rId11"/>
          <w:footerReference w:type="default" r:id="rId12"/>
          <w:pgSz w:w="12240" w:h="15840" w:code="1"/>
          <w:pgMar w:top="2835" w:right="1701" w:bottom="1701" w:left="2268" w:header="708" w:footer="708" w:gutter="0"/>
          <w:pgNumType w:start="1"/>
          <w:cols w:space="708"/>
          <w:docGrid w:linePitch="360"/>
        </w:sectPr>
      </w:pPr>
      <w:r>
        <w:rPr>
          <w:noProof/>
          <w:lang w:val="es-VE" w:eastAsia="es-VE"/>
        </w:rPr>
        <mc:AlternateContent>
          <mc:Choice Requires="wps">
            <w:drawing>
              <wp:anchor distT="0" distB="0" distL="114300" distR="114300" simplePos="0" relativeHeight="251698176" behindDoc="0" locked="0" layoutInCell="1" allowOverlap="1" wp14:anchorId="03DB358E" wp14:editId="0BA23F70">
                <wp:simplePos x="0" y="0"/>
                <wp:positionH relativeFrom="column">
                  <wp:posOffset>2426970</wp:posOffset>
                </wp:positionH>
                <wp:positionV relativeFrom="paragraph">
                  <wp:posOffset>1237615</wp:posOffset>
                </wp:positionV>
                <wp:extent cx="400050" cy="342900"/>
                <wp:effectExtent l="0" t="0" r="0" b="0"/>
                <wp:wrapNone/>
                <wp:docPr id="49" name="49 Rectángulo"/>
                <wp:cNvGraphicFramePr/>
                <a:graphic xmlns:a="http://schemas.openxmlformats.org/drawingml/2006/main">
                  <a:graphicData uri="http://schemas.microsoft.com/office/word/2010/wordprocessingShape">
                    <wps:wsp>
                      <wps:cNvSpPr/>
                      <wps:spPr>
                        <a:xfrm>
                          <a:off x="0" y="0"/>
                          <a:ext cx="40005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9 Rectángulo" o:spid="_x0000_s1026" style="position:absolute;margin-left:191.1pt;margin-top:97.45pt;width:31.5pt;height:2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" fillcolor="white [3212]" stroked="f" strokeweight="2pt"/>
            </w:pict>
          </mc:Fallback>
        </mc:AlternateContent>
      </w:r>
      <w:r w:rsidRPr="003209B8">
        <w:t>Por ende, la Oficina Central de Educación de la UNESCO para América Latina y Caribeña OREAL</w:t>
      </w:r>
      <w:r w:rsidRPr="003209B8">
        <w:softHyphen/>
        <w:t xml:space="preserve">/UNESCO (2004), han desarrollado un proyecto regional que tiene como finalidad fortalecer la participación en la educación de madre y padres como primeros educadores de sus hijos e hijas, dado a que los últimos años ha </w:t>
      </w:r>
    </w:p>
    <w:p w:rsidR="00BB28D5" w:rsidRPr="003209B8" w:rsidRDefault="00BB28D5" w:rsidP="00BB28D5">
      <w:pPr>
        <w:pStyle w:val="bodytext"/>
        <w:shd w:val="clear" w:color="auto" w:fill="FFFFFF"/>
        <w:spacing w:before="0" w:beforeAutospacing="0" w:after="0" w:afterAutospacing="0" w:line="360" w:lineRule="auto"/>
        <w:jc w:val="both"/>
      </w:pPr>
      <w:r w:rsidRPr="003209B8">
        <w:lastRenderedPageBreak/>
        <w:t xml:space="preserve">descendido el compromiso de las familias en cuanto a su articulación con la escuela, en el proceso de aprendizaje de los niños y niñas como primeros educadores.  </w:t>
      </w:r>
    </w:p>
    <w:p w:rsidR="00BB28D5" w:rsidRPr="003209B8" w:rsidRDefault="00BB28D5" w:rsidP="00BB28D5">
      <w:pPr>
        <w:pStyle w:val="bodytext"/>
        <w:shd w:val="clear" w:color="auto" w:fill="FFFFFF"/>
        <w:spacing w:before="0" w:beforeAutospacing="0" w:after="0" w:afterAutospacing="0" w:line="360" w:lineRule="auto"/>
        <w:ind w:firstLine="709"/>
        <w:jc w:val="both"/>
      </w:pPr>
      <w:r w:rsidRPr="003209B8">
        <w:t>Es por ello, que la educación en Venezuela, está fundamentada en los principios y valores que moldea la identidad del ciudadano, como la libertad, la igualdad, el bien común y la unidad de todos como nación, trabajando en mancomunado con la familia, la comunidad y el estado, garantizando el progreso de los niños y niñas, velando por los derechos y deberes así como lo determina la Constitución de la República Bolivariana de Venezuela, la Ley Orgánica para la Protección del Niño, Niña y Adolescentes y la Ley Orgánica de Educación, promoviendo una educación protagónica , participativa y responsable.</w:t>
      </w:r>
    </w:p>
    <w:p w:rsidR="00BB28D5" w:rsidRPr="003209B8" w:rsidRDefault="00BB28D5" w:rsidP="00BB28D5">
      <w:pPr>
        <w:pStyle w:val="bodytext"/>
        <w:shd w:val="clear" w:color="auto" w:fill="FFFFFF"/>
        <w:spacing w:before="0" w:beforeAutospacing="0" w:after="0" w:afterAutospacing="0" w:line="360" w:lineRule="auto"/>
        <w:ind w:firstLine="709"/>
        <w:jc w:val="both"/>
      </w:pPr>
      <w:r w:rsidRPr="003209B8">
        <w:t>Cabe señalar, el rol que desempeñan los padres y representantes como miembros de una comunidad educativa en</w:t>
      </w:r>
      <w:r>
        <w:t xml:space="preserve"> </w:t>
      </w:r>
      <w:r w:rsidRPr="003209B8">
        <w:t xml:space="preserve">relación a la </w:t>
      </w:r>
      <w:r>
        <w:t>insuficiente</w:t>
      </w:r>
      <w:r w:rsidRPr="003209B8">
        <w:t xml:space="preserve"> integración del proceso de aprendizaje de los niños y niñas, ha causado consecuencias que repercuten en su desarrollo psicosocial, emocional y cognitivo que se genera durante su aprendizaje,</w:t>
      </w:r>
      <w:r>
        <w:t xml:space="preserve"> </w:t>
      </w:r>
      <w:r w:rsidRPr="003209B8">
        <w:t>causando</w:t>
      </w:r>
      <w:r>
        <w:t xml:space="preserve"> </w:t>
      </w:r>
      <w:r w:rsidRPr="003209B8">
        <w:t>baja autoestima, deserción escolar, bajo rendimiento, poca integración, entre otros. Por tal razón, esta investigación pretende aportar estrategias que ayuden a la integración de los mismos en el proceso de aprendizaje bajo cualquier acontecimiento social y emocional,</w:t>
      </w:r>
      <w:r>
        <w:t xml:space="preserve"> </w:t>
      </w:r>
      <w:r w:rsidRPr="003209B8">
        <w:t>dando una visión</w:t>
      </w:r>
      <w:r>
        <w:t xml:space="preserve"> a</w:t>
      </w:r>
      <w:r w:rsidRPr="003209B8">
        <w:t xml:space="preserve"> la importancia de la unión familiar promoviendo el cumplimiento de los deberes y derechos que se garantiza en la Constitución de la República Bolivariana de Venezuela y en la Ley Orgánica para la Protección del Niño, Niña y Adolescentes.</w:t>
      </w:r>
    </w:p>
    <w:p w:rsidR="00BB28D5" w:rsidRPr="003209B8" w:rsidRDefault="00BB28D5" w:rsidP="00BB28D5">
      <w:pPr>
        <w:pStyle w:val="bodytext"/>
        <w:shd w:val="clear" w:color="auto" w:fill="FFFFFF"/>
        <w:spacing w:before="0" w:beforeAutospacing="0" w:after="0" w:afterAutospacing="0" w:line="360" w:lineRule="auto"/>
        <w:ind w:firstLine="709"/>
        <w:jc w:val="both"/>
      </w:pPr>
      <w:r w:rsidRPr="003209B8">
        <w:t>El presente estudio está estructurado de la siguiente manera; en el capítulo I, denominado el problema, lo conforma el planteamiento y formulación de estudio, la justificación, objetivo general y los específicos; luego en</w:t>
      </w:r>
      <w:r>
        <w:t xml:space="preserve"> </w:t>
      </w:r>
      <w:r w:rsidRPr="003209B8">
        <w:t>el capítulo II, el marco teórico que contemplan los antecedente</w:t>
      </w:r>
      <w:r>
        <w:t>s</w:t>
      </w:r>
      <w:r w:rsidRPr="003209B8">
        <w:t>, las teorías, la fundamentación legal y el cuadro de operacionalización de variables.</w:t>
      </w:r>
    </w:p>
    <w:p w:rsidR="00BB28D5" w:rsidRPr="003209B8" w:rsidRDefault="00BB28D5" w:rsidP="00BB28D5">
      <w:pPr>
        <w:pStyle w:val="bodytext"/>
        <w:shd w:val="clear" w:color="auto" w:fill="FFFFFF"/>
        <w:spacing w:before="0" w:beforeAutospacing="0" w:after="0" w:afterAutospacing="0" w:line="360" w:lineRule="auto"/>
        <w:ind w:firstLine="709"/>
        <w:jc w:val="both"/>
      </w:pPr>
      <w:r w:rsidRPr="003209B8">
        <w:t>Luego, el capítulo III,</w:t>
      </w:r>
      <w:r>
        <w:t xml:space="preserve"> </w:t>
      </w:r>
      <w:r w:rsidRPr="003209B8">
        <w:t>conformado por el marco metodológico lo integra el tipo y diseño de la investigación, población, muestra, técnica, instrumento de recolección de datos, la validez y confiabilidad del estudio.</w:t>
      </w:r>
      <w:r>
        <w:t xml:space="preserve"> </w:t>
      </w:r>
      <w:r w:rsidRPr="003209B8">
        <w:t xml:space="preserve">En el capítulo IV, se evidencia el análisis de los resultados correspondientes a las cuadros y gráficas, y las </w:t>
      </w:r>
      <w:r w:rsidRPr="003209B8">
        <w:lastRenderedPageBreak/>
        <w:t xml:space="preserve">conclusiones del diagnóstico y para finalizar se presenta en el capítulo V, la propuesta con sus respectiva presentación, justificación, objetivo general y específicos, las estrategias motivacionales y el plan de acción. </w:t>
      </w: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pStyle w:val="bodytext"/>
        <w:shd w:val="clear" w:color="auto" w:fill="FFFFFF"/>
        <w:spacing w:before="0" w:beforeAutospacing="0" w:after="150" w:afterAutospacing="0" w:line="360" w:lineRule="auto"/>
        <w:ind w:firstLine="709"/>
        <w:jc w:val="both"/>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Default="00BB28D5" w:rsidP="00BB28D5">
      <w:pPr>
        <w:tabs>
          <w:tab w:val="left" w:pos="6051"/>
        </w:tabs>
        <w:spacing w:line="720" w:lineRule="auto"/>
        <w:jc w:val="center"/>
        <w:rPr>
          <w:rFonts w:ascii="Times New Roman" w:hAnsi="Times New Roman" w:cs="Times New Roman"/>
          <w:b/>
          <w:sz w:val="24"/>
          <w:szCs w:val="24"/>
        </w:rPr>
        <w:sectPr w:rsidR="00BB28D5" w:rsidSect="007713ED">
          <w:pgSz w:w="12240" w:h="15840" w:code="1"/>
          <w:pgMar w:top="1701" w:right="1701" w:bottom="1701" w:left="2268" w:header="708" w:footer="708" w:gutter="0"/>
          <w:cols w:space="708"/>
          <w:docGrid w:linePitch="360"/>
        </w:sectPr>
      </w:pPr>
    </w:p>
    <w:p w:rsidR="00BB28D5" w:rsidRPr="003209B8" w:rsidRDefault="00BB28D5" w:rsidP="00BB28D5">
      <w:pPr>
        <w:tabs>
          <w:tab w:val="left" w:pos="6051"/>
        </w:tabs>
        <w:spacing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CAPITULO I</w:t>
      </w:r>
    </w:p>
    <w:p w:rsidR="00BB28D5" w:rsidRPr="003209B8" w:rsidRDefault="00BB28D5" w:rsidP="00BB28D5">
      <w:pPr>
        <w:tabs>
          <w:tab w:val="left" w:pos="6051"/>
        </w:tabs>
        <w:spacing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t>EL PROBLEMA</w:t>
      </w:r>
    </w:p>
    <w:p w:rsidR="00BB28D5" w:rsidRPr="003209B8" w:rsidRDefault="00BB28D5" w:rsidP="00BB28D5">
      <w:pPr>
        <w:tabs>
          <w:tab w:val="left" w:pos="6051"/>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Planteamiento del Problema</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xml:space="preserve">Desde los tiempos antiguos, la civilización humana ha pasado por cambios importantes que han dejado huellas en la evolución de la sociedad, uno de ellos han sido los paradigmas educativos, los cuales se han encargado en la búsqueda de la perfección y ajuste a las necesidades individuales del ser en su desarrollo dentro de una sociedad, por tal razón se considera que la educación ejerce cambios constantes en la formación personal del individuo en función de un colectivo, transformándolo en entes participativos, humanistas, pro activos al desarrollo de las generaciones futuras.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Es por ello, que en Latinoamérica desde los años 90, han venido ejecutando políticas y acciones dirigidas por  La Organización de las Naciones Unidas para la Educación, la Ciencia y la Cultura UNESCO (2004), para el progreso de la participación y compromiso de las familias con sus escuelas de modo más consecuentes, esto surge de acuerdo a las metas y políticas educativas establecidas en el marco del plan “Educación para todos”. Como referencia a mediados de los años 80, en la Europa Occidental, acontecieron unas de las mayores transformaciones que hizo impulsar la participación y compromiso de los padres y representantes en el proceso educativo de los niños y niñas, pues cumple una función importante dentro de la sociedad.</w:t>
      </w:r>
    </w:p>
    <w:p w:rsidR="00BB28D5" w:rsidRDefault="00BB28D5" w:rsidP="00BB28D5">
      <w:pPr>
        <w:tabs>
          <w:tab w:val="left" w:pos="567"/>
        </w:tabs>
        <w:spacing w:line="360" w:lineRule="auto"/>
        <w:jc w:val="both"/>
        <w:rPr>
          <w:rFonts w:ascii="Times New Roman" w:hAnsi="Times New Roman" w:cs="Times New Roman"/>
          <w:sz w:val="24"/>
          <w:szCs w:val="24"/>
        </w:rPr>
        <w:sectPr w:rsidR="00BB28D5" w:rsidSect="007713ED">
          <w:pgSz w:w="12240" w:h="15840" w:code="1"/>
          <w:pgMar w:top="2835" w:right="1701" w:bottom="1701" w:left="2268" w:header="708" w:footer="708" w:gutter="0"/>
          <w:cols w:space="708"/>
          <w:docGrid w:linePitch="360"/>
        </w:sectPr>
      </w:pPr>
      <w:r>
        <w:rPr>
          <w:noProof/>
          <w:lang w:val="es-VE" w:eastAsia="es-VE"/>
        </w:rPr>
        <mc:AlternateContent>
          <mc:Choice Requires="wps">
            <w:drawing>
              <wp:anchor distT="0" distB="0" distL="114300" distR="114300" simplePos="0" relativeHeight="251699200" behindDoc="0" locked="0" layoutInCell="1" allowOverlap="1" wp14:anchorId="5C71D81E" wp14:editId="167CE8B8">
                <wp:simplePos x="0" y="0"/>
                <wp:positionH relativeFrom="column">
                  <wp:posOffset>2398395</wp:posOffset>
                </wp:positionH>
                <wp:positionV relativeFrom="paragraph">
                  <wp:posOffset>1031240</wp:posOffset>
                </wp:positionV>
                <wp:extent cx="400050" cy="342900"/>
                <wp:effectExtent l="0" t="0" r="0" b="0"/>
                <wp:wrapNone/>
                <wp:docPr id="50" name="50 Rectángulo"/>
                <wp:cNvGraphicFramePr/>
                <a:graphic xmlns:a="http://schemas.openxmlformats.org/drawingml/2006/main">
                  <a:graphicData uri="http://schemas.microsoft.com/office/word/2010/wordprocessingShape">
                    <wps:wsp>
                      <wps:cNvSpPr/>
                      <wps:spPr>
                        <a:xfrm>
                          <a:off x="0" y="0"/>
                          <a:ext cx="40005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0 Rectángulo" o:spid="_x0000_s1026" style="position:absolute;margin-left:188.85pt;margin-top:81.2pt;width:31.5pt;height:2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" fillcolor="white [3212]" stroked="f" strokeweight="2pt"/>
            </w:pict>
          </mc:Fallback>
        </mc:AlternateContent>
      </w:r>
      <w:r w:rsidRPr="003209B8">
        <w:rPr>
          <w:rFonts w:ascii="Times New Roman" w:hAnsi="Times New Roman" w:cs="Times New Roman"/>
          <w:sz w:val="24"/>
          <w:szCs w:val="24"/>
        </w:rPr>
        <w:tab/>
        <w:t xml:space="preserve">Así como lo afirma, Gwang-Jo Kim (2012), director de la UNESCO, expone que uno de los mayores retos para el sistema educativo de hoy es “mantener el ritmo de un mundo cambiante del trabajo y el equipamiento de los estudiantes con las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lastRenderedPageBreak/>
        <w:t>habilidades que necesitaran en una economía cada vez más, basada en el conocimiento”, por tal motivo, es necesario el compromiso adquirido por las familia en el área de la educación</w:t>
      </w:r>
      <w:r>
        <w:rPr>
          <w:rFonts w:ascii="Times New Roman" w:hAnsi="Times New Roman" w:cs="Times New Roman"/>
          <w:sz w:val="24"/>
          <w:szCs w:val="24"/>
        </w:rPr>
        <w:t xml:space="preserve"> </w:t>
      </w:r>
      <w:r w:rsidRPr="003209B8">
        <w:rPr>
          <w:rFonts w:ascii="Times New Roman" w:hAnsi="Times New Roman" w:cs="Times New Roman"/>
          <w:sz w:val="24"/>
          <w:szCs w:val="24"/>
        </w:rPr>
        <w:t>siendo constante en todo proceso de aprendizaje.</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r>
      <w:r w:rsidRPr="003209B8">
        <w:rPr>
          <w:rFonts w:ascii="Times New Roman" w:hAnsi="Times New Roman" w:cs="Times New Roman"/>
          <w:sz w:val="24"/>
          <w:szCs w:val="24"/>
        </w:rPr>
        <w:tab/>
        <w:t xml:space="preserve">Por consiguiente, Gubbins (2001), propone “ampliar la concepción de la educación incluyendo a su desarrollo la comunidad, y participación ciudadana como estrategia útil para propiciar, mejorar y controlar la calidad de los procesos y resultados educativos”. (p.71) Así mismo, en la gestión del área de la educación, se han venido presentando cambios en la estructura socioeducativa a nivel internacional, bien es el caso de la Reforma Educacional de Chile, donde se impulsa un nuevo estilo de gestión escolar para dinamizar el proceso de enseñanza aprendizaje y obtener resultados que favorezcan el rendimiento escolar.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Por lo tanto, uno de los ejes principales de esta reforma, es la descentralización de las decisiones dando paso a la participación afectiva de los principales protagonistas, siendo considerada como uno de los pilares fundamental en la educación. Según el Ministerio de Educación MINEDUC (1998), señala que</w:t>
      </w:r>
      <w:r>
        <w:rPr>
          <w:rFonts w:ascii="Times New Roman" w:hAnsi="Times New Roman" w:cs="Times New Roman"/>
          <w:sz w:val="24"/>
          <w:szCs w:val="24"/>
        </w:rPr>
        <w:t xml:space="preserve"> </w:t>
      </w:r>
      <w:r w:rsidRPr="003209B8">
        <w:rPr>
          <w:rFonts w:ascii="Times New Roman" w:hAnsi="Times New Roman" w:cs="Times New Roman"/>
          <w:sz w:val="24"/>
          <w:szCs w:val="24"/>
        </w:rPr>
        <w:t>“las escuelas deben ayudar a la formación de criterios participativos de los alumnos, por lo tanto se abre espacio para la comunidad y familia, para que el acto de educar sea un proceso integral en el que se involucren todos”</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Cabe mencionar</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que el MINEDUC (2002) señala “la importancia que tienen en generar nuevas estrategias y políticas públicas que fomenten la participación de las madres y padres en obedecer la visión de la educación moderna, y realizarse plenamente dentro del ámbito de la familia y la escuela” dado esto por la complejidad del mundo contemporáneo y los modernos desarrollos de la ciencias psicológicas y sociales, siendo los principales factores que han promovido el acercamiento entre el hogar y las instituciones educativas. </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r>
      <w:r w:rsidRPr="003209B8">
        <w:rPr>
          <w:rFonts w:ascii="Times New Roman" w:hAnsi="Times New Roman" w:cs="Times New Roman"/>
          <w:sz w:val="24"/>
          <w:szCs w:val="24"/>
        </w:rPr>
        <w:tab/>
        <w:t>En efecto, la participación protagónica de las madres, padres, representantes y responsables en la formación del proceso de aprendizaje del niño, niña, y adolescente es tan primordial que cumple un papel importante dentro del Currículo Básico Nacional del Subsistema de Educación Primaria Bolivariana (2007), el cual propone:</w:t>
      </w:r>
    </w:p>
    <w:p w:rsidR="00BB28D5" w:rsidRDefault="00BB28D5" w:rsidP="00BB28D5">
      <w:pPr>
        <w:tabs>
          <w:tab w:val="left" w:pos="709"/>
          <w:tab w:val="left" w:pos="7371"/>
          <w:tab w:val="left" w:pos="7655"/>
        </w:tabs>
        <w:spacing w:line="240" w:lineRule="auto"/>
        <w:ind w:left="709" w:right="900"/>
        <w:jc w:val="both"/>
        <w:rPr>
          <w:rFonts w:ascii="Times New Roman" w:hAnsi="Times New Roman" w:cs="Times New Roman"/>
          <w:sz w:val="24"/>
          <w:szCs w:val="24"/>
        </w:rPr>
      </w:pPr>
      <w:r w:rsidRPr="003209B8">
        <w:rPr>
          <w:rFonts w:ascii="Times New Roman" w:hAnsi="Times New Roman" w:cs="Times New Roman"/>
          <w:sz w:val="24"/>
          <w:szCs w:val="24"/>
        </w:rPr>
        <w:lastRenderedPageBreak/>
        <w:t xml:space="preserve">Formar niños y niñas, que aprendan desde el entorno, para que sean cada vez más participativos, protagónicos y corresponsables de su actuación en la escuela, familia y comunidad, seguidamente una de las características es desarrollar acciones intersectoriales con la familia para ampliar el espacio de relaciones humanas. (p16.) </w:t>
      </w:r>
    </w:p>
    <w:p w:rsidR="00BB28D5" w:rsidRPr="003209B8" w:rsidRDefault="00BB28D5" w:rsidP="00BB28D5">
      <w:pPr>
        <w:tabs>
          <w:tab w:val="left" w:pos="709"/>
          <w:tab w:val="left" w:pos="7371"/>
          <w:tab w:val="left" w:pos="7655"/>
        </w:tabs>
        <w:spacing w:line="240" w:lineRule="auto"/>
        <w:ind w:left="709" w:right="900"/>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Lo antes</w:t>
      </w:r>
      <w:r>
        <w:rPr>
          <w:rFonts w:ascii="Times New Roman" w:hAnsi="Times New Roman" w:cs="Times New Roman"/>
          <w:sz w:val="24"/>
          <w:szCs w:val="24"/>
        </w:rPr>
        <w:t xml:space="preserve"> </w:t>
      </w:r>
      <w:r w:rsidRPr="003209B8">
        <w:rPr>
          <w:rFonts w:ascii="Times New Roman" w:hAnsi="Times New Roman" w:cs="Times New Roman"/>
          <w:sz w:val="24"/>
          <w:szCs w:val="24"/>
        </w:rPr>
        <w:t>mencionado, los docentes y miembros que integran las Instituciones Educativas, deben dar ese impulso para fortalecer la integración y participación continua de los padres y representantes durante el proceso de aprendizaje de los niños y niñas que conforman las centros educativos en sus actividades escolares, en función a lo señalado, y garantizar sus deberes y derechos que le confiere el estado desde su nacimiento. (ob. cit.).</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Desde esta perspectiva, cuando la familia no se involucra en la educación de sus hijos, conlleva a elevar un sin</w:t>
      </w:r>
      <w:r>
        <w:rPr>
          <w:rFonts w:ascii="Times New Roman" w:hAnsi="Times New Roman" w:cs="Times New Roman"/>
          <w:sz w:val="24"/>
          <w:szCs w:val="24"/>
        </w:rPr>
        <w:t xml:space="preserve"> </w:t>
      </w:r>
      <w:r w:rsidRPr="003209B8">
        <w:rPr>
          <w:rFonts w:ascii="Times New Roman" w:hAnsi="Times New Roman" w:cs="Times New Roman"/>
          <w:sz w:val="24"/>
          <w:szCs w:val="24"/>
        </w:rPr>
        <w:t>fin de desventajas que afecta su personalidad, y repercute en el entorno escolar, familiar y social, a diferencia de las madres y padres que se integran activamente en el proceso de aprendizaje de sus hijos, incrementa la asistencia escolar,</w:t>
      </w:r>
      <w:r>
        <w:rPr>
          <w:rFonts w:ascii="Times New Roman" w:hAnsi="Times New Roman" w:cs="Times New Roman"/>
          <w:sz w:val="24"/>
          <w:szCs w:val="24"/>
        </w:rPr>
        <w:t xml:space="preserve"> </w:t>
      </w:r>
      <w:r w:rsidRPr="003209B8">
        <w:rPr>
          <w:rFonts w:ascii="Times New Roman" w:hAnsi="Times New Roman" w:cs="Times New Roman"/>
          <w:sz w:val="24"/>
          <w:szCs w:val="24"/>
        </w:rPr>
        <w:t>buen autoestima,</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se sienten satisfechos con su rendimiento académico, disminuyendo comportamientos violentos, y por ende, tienden a tener mayor compromiso y visión para el futuro. </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Es por eso, que la participación de los padres y representantes es la base sólida y fundamental</w:t>
      </w:r>
      <w:r>
        <w:rPr>
          <w:rFonts w:ascii="Times New Roman" w:hAnsi="Times New Roman" w:cs="Times New Roman"/>
          <w:sz w:val="24"/>
          <w:szCs w:val="24"/>
        </w:rPr>
        <w:t xml:space="preserve"> </w:t>
      </w:r>
      <w:r w:rsidRPr="003209B8">
        <w:rPr>
          <w:rFonts w:ascii="Times New Roman" w:hAnsi="Times New Roman" w:cs="Times New Roman"/>
          <w:sz w:val="24"/>
          <w:szCs w:val="24"/>
        </w:rPr>
        <w:t>de los niños y niñas, dado que son los responsables del éxito de los hijos en la escuela, a su vez en la formación de hombres y mujeres que contribuyan al desarrollo progresivo de los beneficios de la colectividad en general. En este sentido, López, (2009) señala “Cuando madres y padres participan en la vida escolar de sus hijos e hijas, esto parece tener repercusiones positivas, tales como, una mayor autoestima, un rendimiento escolar, mejores relaciones padres-hijos y actitudes más positivas hacia la escuela”, (p.56). De igual forma, Stacey (2000)</w:t>
      </w:r>
      <w:r>
        <w:rPr>
          <w:rFonts w:ascii="Times New Roman" w:hAnsi="Times New Roman" w:cs="Times New Roman"/>
          <w:sz w:val="24"/>
          <w:szCs w:val="24"/>
        </w:rPr>
        <w:t>,</w:t>
      </w:r>
      <w:r w:rsidRPr="003209B8">
        <w:rPr>
          <w:rFonts w:ascii="Times New Roman" w:hAnsi="Times New Roman" w:cs="Times New Roman"/>
          <w:sz w:val="24"/>
          <w:szCs w:val="24"/>
        </w:rPr>
        <w:t xml:space="preserve"> establece que “donde exista una buena comunicación entre padre e hijos, habrá mayor comprensión, y apoyo en el proceso de aprendizaje”. (p. 65).</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lastRenderedPageBreak/>
        <w:tab/>
        <w:t>En una Encuesta Nacional de Educación Básica (ENEB), realizada por el Instituto de Fomento e Investigación Educativa (IFIE), dirigida por Heredia, C. y Rodríguez, J. (2013),  reveló que los padres y representantes acudían una vez al año a las reuniones de los consejos escolares de participación social, cuando la norma marca que debe haber por lo menos una reunión bimestral, así mismo, demostró que en promedio los padres de familias acuden a las escuelas de sus hijos cuatro (4) veces al año y el propósito fundamental es asistir a festividades, ceremonias y fiestas cívicas.</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De acuerdo a lo expuesto, es evidente la realidad que se vive en los centros educativos, donde la Escuela Bolivariana “Los Toreños” también es afectada por la falta de integración por parte de los grupos familiares que hacen vida en la institución, en especial los padres y representantes de los niños y niñas que conforman el cuarto grado de educación básica, dado a los diferentes aspectos sociales, económicos, cultural y geográfico que viven el cual afecta la articulación entre familia y escuela.</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A partir de los aspectos socio-económico, cultural-geográfico, que vive los padres y representantes de los niños y niñas del cuarto grado, repercuten en la formación académica de éstos, ya que grupos familiares</w:t>
      </w:r>
      <w:r>
        <w:rPr>
          <w:rFonts w:ascii="Times New Roman" w:hAnsi="Times New Roman" w:cs="Times New Roman"/>
          <w:sz w:val="24"/>
          <w:szCs w:val="24"/>
        </w:rPr>
        <w:t xml:space="preserve"> </w:t>
      </w:r>
      <w:r w:rsidRPr="003209B8">
        <w:rPr>
          <w:rFonts w:ascii="Times New Roman" w:hAnsi="Times New Roman" w:cs="Times New Roman"/>
          <w:sz w:val="24"/>
          <w:szCs w:val="24"/>
        </w:rPr>
        <w:t>está constituida por los miembros principales como la madre, padres e hijos, y otros</w:t>
      </w:r>
      <w:r>
        <w:rPr>
          <w:rFonts w:ascii="Times New Roman" w:hAnsi="Times New Roman" w:cs="Times New Roman"/>
          <w:sz w:val="24"/>
          <w:szCs w:val="24"/>
        </w:rPr>
        <w:t xml:space="preserve"> </w:t>
      </w:r>
      <w:r w:rsidRPr="003209B8">
        <w:rPr>
          <w:rFonts w:ascii="Times New Roman" w:hAnsi="Times New Roman" w:cs="Times New Roman"/>
          <w:sz w:val="24"/>
          <w:szCs w:val="24"/>
        </w:rPr>
        <w:t>por consanguinidad, quiere decir, algún miembro como un progenitor y/o la abuela, tío, primos, donde está ausente el afecto de uno de sus progenitores, así mismo, en lo económico, sus ingresos es inferior al salario mínimo, donde se desempeñan</w:t>
      </w:r>
      <w:r>
        <w:rPr>
          <w:rFonts w:ascii="Times New Roman" w:hAnsi="Times New Roman" w:cs="Times New Roman"/>
          <w:sz w:val="24"/>
          <w:szCs w:val="24"/>
        </w:rPr>
        <w:t xml:space="preserve"> </w:t>
      </w:r>
      <w:r w:rsidRPr="003209B8">
        <w:rPr>
          <w:rFonts w:ascii="Times New Roman" w:hAnsi="Times New Roman" w:cs="Times New Roman"/>
          <w:sz w:val="24"/>
          <w:szCs w:val="24"/>
        </w:rPr>
        <w:t>la mayoría</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de la agricultura y en oficios del hogar, siendo afectada la ingesta de una alimentación balanceada en algunos casos presentan casos de desnutrición, aunado a esto, la mayoría de los padres y representantes no culminaron sus estudios en la primaria, siendo una desventaja en el apoyo académico que pudieran ofrecer a sus hijos.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xml:space="preserve">Debido a esto, actualmente nos enfrentamos con un fenómeno que está afectando a los niños y niñas del cuarto grado de la Escuela Bolivariana </w:t>
      </w:r>
      <w:r>
        <w:rPr>
          <w:rFonts w:ascii="Times New Roman" w:hAnsi="Times New Roman" w:cs="Times New Roman"/>
          <w:sz w:val="24"/>
          <w:szCs w:val="24"/>
        </w:rPr>
        <w:t>“</w:t>
      </w:r>
      <w:r w:rsidRPr="003209B8">
        <w:rPr>
          <w:rFonts w:ascii="Times New Roman" w:hAnsi="Times New Roman" w:cs="Times New Roman"/>
          <w:sz w:val="24"/>
          <w:szCs w:val="24"/>
        </w:rPr>
        <w:t>Los Toreños</w:t>
      </w:r>
      <w:r>
        <w:rPr>
          <w:rFonts w:ascii="Times New Roman" w:hAnsi="Times New Roman" w:cs="Times New Roman"/>
          <w:sz w:val="24"/>
          <w:szCs w:val="24"/>
        </w:rPr>
        <w:t>”</w:t>
      </w:r>
      <w:r w:rsidRPr="003209B8">
        <w:rPr>
          <w:rFonts w:ascii="Times New Roman" w:hAnsi="Times New Roman" w:cs="Times New Roman"/>
          <w:sz w:val="24"/>
          <w:szCs w:val="24"/>
        </w:rPr>
        <w:t xml:space="preserve">, donde se evidencia la poca participación por parte de los padres y representantes en las diferentes actividades pedagógicas, culturales, deportivas, entre </w:t>
      </w:r>
      <w:r w:rsidRPr="003209B8">
        <w:rPr>
          <w:rFonts w:ascii="Times New Roman" w:hAnsi="Times New Roman" w:cs="Times New Roman"/>
          <w:sz w:val="24"/>
          <w:szCs w:val="24"/>
        </w:rPr>
        <w:lastRenderedPageBreak/>
        <w:t>otros programadas por el docente de aula durante el año escolar, por consiguiente afecta el rendimiento académico, donde en su mayoría presentan poco interés en el desarrollo de las actividades pedagógicas, desmotivación, muestran conductas agresivas, entre otros.</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Por tal motivo emerge la necesidad de proponer un plan de estudio sobre Estrategias motivacionales</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para la integración de los padres y representantes en el proceso de aprendizaje de los niños y niñas del cuarto grado de la Escuela Bolivariana </w:t>
      </w:r>
      <w:r>
        <w:rPr>
          <w:rFonts w:ascii="Times New Roman" w:hAnsi="Times New Roman" w:cs="Times New Roman"/>
          <w:sz w:val="24"/>
          <w:szCs w:val="24"/>
        </w:rPr>
        <w:t>“</w:t>
      </w:r>
      <w:r w:rsidRPr="003209B8">
        <w:rPr>
          <w:rFonts w:ascii="Times New Roman" w:hAnsi="Times New Roman" w:cs="Times New Roman"/>
          <w:sz w:val="24"/>
          <w:szCs w:val="24"/>
        </w:rPr>
        <w:t>Los Toreños</w:t>
      </w:r>
      <w:r>
        <w:rPr>
          <w:rFonts w:ascii="Times New Roman" w:hAnsi="Times New Roman" w:cs="Times New Roman"/>
          <w:sz w:val="24"/>
          <w:szCs w:val="24"/>
        </w:rPr>
        <w:t>”</w:t>
      </w:r>
      <w:r w:rsidRPr="003209B8">
        <w:rPr>
          <w:rFonts w:ascii="Times New Roman" w:hAnsi="Times New Roman" w:cs="Times New Roman"/>
          <w:sz w:val="24"/>
          <w:szCs w:val="24"/>
        </w:rPr>
        <w:t>, ub</w:t>
      </w:r>
      <w:r>
        <w:rPr>
          <w:rFonts w:ascii="Times New Roman" w:hAnsi="Times New Roman" w:cs="Times New Roman"/>
          <w:sz w:val="24"/>
          <w:szCs w:val="24"/>
        </w:rPr>
        <w:t>icada en el caserío Los Toreños</w:t>
      </w:r>
      <w:r w:rsidRPr="003209B8">
        <w:rPr>
          <w:rFonts w:ascii="Times New Roman" w:hAnsi="Times New Roman" w:cs="Times New Roman"/>
          <w:sz w:val="24"/>
          <w:szCs w:val="24"/>
        </w:rPr>
        <w:t xml:space="preserve"> del </w:t>
      </w:r>
      <w:r>
        <w:rPr>
          <w:rFonts w:ascii="Times New Roman" w:hAnsi="Times New Roman" w:cs="Times New Roman"/>
          <w:sz w:val="24"/>
          <w:szCs w:val="24"/>
        </w:rPr>
        <w:t>Municipio Guanare, E</w:t>
      </w:r>
      <w:r w:rsidRPr="003209B8">
        <w:rPr>
          <w:rFonts w:ascii="Times New Roman" w:hAnsi="Times New Roman" w:cs="Times New Roman"/>
          <w:sz w:val="24"/>
          <w:szCs w:val="24"/>
        </w:rPr>
        <w:t xml:space="preserve">stado Portuguesa.  </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xml:space="preserve">De acuerdo a lo establecido, surgen las siguientes interrogantes: </w:t>
      </w:r>
    </w:p>
    <w:p w:rsidR="00BB28D5" w:rsidRPr="003209B8" w:rsidRDefault="00BB28D5" w:rsidP="00BB28D5">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¿Cuál es el compromiso que tienen las madres y padres en el proceso de aprendizaje de los niños y niñas del cuarto grado</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de la Escuela Bolivariana </w:t>
      </w:r>
      <w:r>
        <w:rPr>
          <w:rFonts w:ascii="Times New Roman" w:hAnsi="Times New Roman" w:cs="Times New Roman"/>
          <w:sz w:val="24"/>
          <w:szCs w:val="24"/>
        </w:rPr>
        <w:t>“</w:t>
      </w:r>
      <w:r w:rsidRPr="003209B8">
        <w:rPr>
          <w:rFonts w:ascii="Times New Roman" w:hAnsi="Times New Roman" w:cs="Times New Roman"/>
          <w:sz w:val="24"/>
          <w:szCs w:val="24"/>
        </w:rPr>
        <w:t>Los Toreños</w:t>
      </w:r>
      <w:r>
        <w:rPr>
          <w:rFonts w:ascii="Times New Roman" w:hAnsi="Times New Roman" w:cs="Times New Roman"/>
          <w:sz w:val="24"/>
          <w:szCs w:val="24"/>
        </w:rPr>
        <w:t>”</w:t>
      </w:r>
      <w:r w:rsidRPr="003209B8">
        <w:rPr>
          <w:rFonts w:ascii="Times New Roman" w:hAnsi="Times New Roman" w:cs="Times New Roman"/>
          <w:sz w:val="24"/>
          <w:szCs w:val="24"/>
        </w:rPr>
        <w:t xml:space="preserve"> del Municipio Guanare, Estado Portuguesa?</w:t>
      </w:r>
    </w:p>
    <w:p w:rsidR="00BB28D5" w:rsidRPr="003209B8" w:rsidRDefault="00BB28D5" w:rsidP="00BB28D5">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¿Cuál es la factibilidad de implementar estrategias motivacionales para la integración de los padres y representantes en el proceso de aprendizaje de los niños y niñas del cuarto grado de la Escuela Bolivariana </w:t>
      </w:r>
      <w:r>
        <w:rPr>
          <w:rFonts w:ascii="Times New Roman" w:hAnsi="Times New Roman" w:cs="Times New Roman"/>
          <w:sz w:val="24"/>
          <w:szCs w:val="24"/>
        </w:rPr>
        <w:t>“</w:t>
      </w:r>
      <w:r w:rsidRPr="003209B8">
        <w:rPr>
          <w:rFonts w:ascii="Times New Roman" w:hAnsi="Times New Roman" w:cs="Times New Roman"/>
          <w:sz w:val="24"/>
          <w:szCs w:val="24"/>
        </w:rPr>
        <w:t>Los Toreños</w:t>
      </w:r>
      <w:r>
        <w:rPr>
          <w:rFonts w:ascii="Times New Roman" w:hAnsi="Times New Roman" w:cs="Times New Roman"/>
          <w:sz w:val="24"/>
          <w:szCs w:val="24"/>
        </w:rPr>
        <w:t>”</w:t>
      </w:r>
      <w:r w:rsidRPr="003209B8">
        <w:rPr>
          <w:rFonts w:ascii="Times New Roman" w:hAnsi="Times New Roman" w:cs="Times New Roman"/>
          <w:sz w:val="24"/>
          <w:szCs w:val="24"/>
        </w:rPr>
        <w:t xml:space="preserve"> del Municipio Guanare, Estado Portuguesa? </w:t>
      </w:r>
    </w:p>
    <w:p w:rsidR="00BB28D5" w:rsidRPr="003209B8" w:rsidRDefault="00BB28D5" w:rsidP="00BB28D5">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¿Qué estrategias motivacionales se deben diseñar para la integración de los padres y representantes en el proceso de aprendizaje de los niños y niñas del cuarto grado de la Escuela Bolivariana </w:t>
      </w:r>
      <w:r>
        <w:rPr>
          <w:rFonts w:ascii="Times New Roman" w:hAnsi="Times New Roman" w:cs="Times New Roman"/>
          <w:sz w:val="24"/>
          <w:szCs w:val="24"/>
        </w:rPr>
        <w:t>“</w:t>
      </w:r>
      <w:r w:rsidRPr="003209B8">
        <w:rPr>
          <w:rFonts w:ascii="Times New Roman" w:hAnsi="Times New Roman" w:cs="Times New Roman"/>
          <w:sz w:val="24"/>
          <w:szCs w:val="24"/>
        </w:rPr>
        <w:t>Los Toreños</w:t>
      </w:r>
      <w:r>
        <w:rPr>
          <w:rFonts w:ascii="Times New Roman" w:hAnsi="Times New Roman" w:cs="Times New Roman"/>
          <w:sz w:val="24"/>
          <w:szCs w:val="24"/>
        </w:rPr>
        <w:t>”</w:t>
      </w:r>
      <w:r w:rsidRPr="003209B8">
        <w:rPr>
          <w:rFonts w:ascii="Times New Roman" w:hAnsi="Times New Roman" w:cs="Times New Roman"/>
          <w:sz w:val="24"/>
          <w:szCs w:val="24"/>
        </w:rPr>
        <w:t xml:space="preserve"> del Municipio Guanare, Estado Portuguesa?</w:t>
      </w: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Objetivos de la Investigación</w:t>
      </w:r>
    </w:p>
    <w:p w:rsidR="00BB28D5" w:rsidRPr="003209B8" w:rsidRDefault="00BB28D5" w:rsidP="00BB28D5">
      <w:pPr>
        <w:tabs>
          <w:tab w:val="left" w:pos="6051"/>
        </w:tabs>
        <w:spacing w:line="360" w:lineRule="auto"/>
        <w:jc w:val="both"/>
        <w:rPr>
          <w:rFonts w:ascii="Times New Roman" w:hAnsi="Times New Roman" w:cs="Times New Roman"/>
          <w:b/>
          <w:bCs/>
          <w:sz w:val="24"/>
          <w:szCs w:val="24"/>
        </w:rPr>
      </w:pPr>
      <w:r w:rsidRPr="003209B8">
        <w:rPr>
          <w:rFonts w:ascii="Times New Roman" w:hAnsi="Times New Roman" w:cs="Times New Roman"/>
          <w:b/>
          <w:bCs/>
          <w:sz w:val="24"/>
          <w:szCs w:val="24"/>
        </w:rPr>
        <w:t>Objetivo General</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Proponer estrategias motivacionales para la integración de los padres y representantes en el proceso de aprendizaje de los niños y niñas del cuarto grado de la Escuela Bolivariana “Los Toreños” del Municipio Guanare, Estado Portuguesa.</w:t>
      </w:r>
    </w:p>
    <w:p w:rsidR="00BB28D5" w:rsidRPr="003209B8" w:rsidRDefault="00BB28D5" w:rsidP="00BB28D5">
      <w:pPr>
        <w:tabs>
          <w:tab w:val="left" w:pos="6051"/>
        </w:tabs>
        <w:spacing w:line="360" w:lineRule="auto"/>
        <w:jc w:val="both"/>
        <w:rPr>
          <w:rFonts w:ascii="Times New Roman" w:hAnsi="Times New Roman" w:cs="Times New Roman"/>
          <w:b/>
          <w:bCs/>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b/>
          <w:bCs/>
          <w:sz w:val="24"/>
          <w:szCs w:val="24"/>
        </w:rPr>
        <w:lastRenderedPageBreak/>
        <w:t>Objetivos Específicos</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Diagnosticar la necesidad de</w:t>
      </w:r>
      <w:r>
        <w:rPr>
          <w:rFonts w:ascii="Times New Roman" w:hAnsi="Times New Roman" w:cs="Times New Roman"/>
          <w:sz w:val="24"/>
          <w:szCs w:val="24"/>
        </w:rPr>
        <w:t xml:space="preserve"> </w:t>
      </w:r>
      <w:r w:rsidRPr="003209B8">
        <w:rPr>
          <w:rFonts w:ascii="Times New Roman" w:hAnsi="Times New Roman" w:cs="Times New Roman"/>
          <w:sz w:val="24"/>
          <w:szCs w:val="24"/>
        </w:rPr>
        <w:t>estrategias motivacionales para la integración de los padres y representantes en el proceso de aprendizaje de los niños y niñas del cuarto grado de la Escuela Bolivariana “Los Toreños” del Municipio Guanare, Estado Portuguesa.</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Determinar la factibilidad técnica y financiera de implementar estrategias motivacionales para la integración de los padres y representantes en el proceso de aprendizaje de los niños y niñas del cuarto grado de la Escuela Bolivariana “Los Toreños” del Municipio Guanare, Estado Portuguesa.</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Diseñar estrategias motivacionales para la integración de los padres y representantes en el proceso de aprendizaje de los niños y niñas</w:t>
      </w:r>
      <w:r>
        <w:rPr>
          <w:rFonts w:ascii="Times New Roman" w:hAnsi="Times New Roman" w:cs="Times New Roman"/>
          <w:sz w:val="24"/>
          <w:szCs w:val="24"/>
        </w:rPr>
        <w:t xml:space="preserve"> </w:t>
      </w:r>
      <w:r w:rsidRPr="003209B8">
        <w:rPr>
          <w:rFonts w:ascii="Times New Roman" w:hAnsi="Times New Roman" w:cs="Times New Roman"/>
          <w:sz w:val="24"/>
          <w:szCs w:val="24"/>
        </w:rPr>
        <w:t>del cuarto grado de la Escuela Bolivariana “Los Toreños” del Municipio Guanare, Estado Portuguesa.</w:t>
      </w:r>
    </w:p>
    <w:p w:rsidR="00BB28D5" w:rsidRPr="003209B8" w:rsidRDefault="00BB28D5" w:rsidP="00BB28D5">
      <w:pPr>
        <w:tabs>
          <w:tab w:val="left" w:pos="6051"/>
        </w:tabs>
        <w:spacing w:line="360" w:lineRule="auto"/>
        <w:rPr>
          <w:rFonts w:ascii="Times New Roman" w:hAnsi="Times New Roman" w:cs="Times New Roman"/>
          <w:b/>
          <w:sz w:val="24"/>
          <w:szCs w:val="24"/>
        </w:rPr>
      </w:pPr>
    </w:p>
    <w:p w:rsidR="00BB28D5" w:rsidRPr="003209B8" w:rsidRDefault="00BB28D5" w:rsidP="00BB28D5">
      <w:pPr>
        <w:tabs>
          <w:tab w:val="left" w:pos="6051"/>
        </w:tabs>
        <w:spacing w:line="360" w:lineRule="auto"/>
        <w:rPr>
          <w:rFonts w:ascii="Times New Roman" w:hAnsi="Times New Roman" w:cs="Times New Roman"/>
          <w:b/>
          <w:sz w:val="24"/>
          <w:szCs w:val="24"/>
        </w:rPr>
      </w:pPr>
      <w:r w:rsidRPr="003209B8">
        <w:rPr>
          <w:rFonts w:ascii="Times New Roman" w:hAnsi="Times New Roman" w:cs="Times New Roman"/>
          <w:b/>
          <w:sz w:val="24"/>
          <w:szCs w:val="24"/>
        </w:rPr>
        <w:t>Justificación</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El presente estudio ofreció propuesta</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de estrategias motivacionales dirigidas a los padres y representantes para la integración en el proceso de aprendizaje de los niños y niñas del cuarto grado de la Escuela Bolivariana “Los Toreños”, que puedan mejorar su relación afectiva entre los miembros de la familia, así mismo, que los docentes que integran el centro educativo antes mencionado, sean herramientas que ayuden a fortalecer el vínculo familiar por medio de la interacción entre padre – hijos, empleando diferentes estrategias motivacionales, y por otro lado, ofrecer a la comunidad participación en los intereses que favorezca la buena convivencia escolar.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xml:space="preserve">Así mismo, el estudio busca el cambio, productividad, rendimiento escolar, y concienciar acuerdos que ayuden a una convivencia escolar entre los miembros de la comunidad educativa, con el fin de garantizar el bienestar en general, por tal motivo es importante indagar en el diseño de estrategias motivacionales que aporten posibles soluciones a los diferentes factores que intervienen en este proceso educativo, y a su </w:t>
      </w:r>
      <w:r w:rsidRPr="003209B8">
        <w:rPr>
          <w:rFonts w:ascii="Times New Roman" w:hAnsi="Times New Roman" w:cs="Times New Roman"/>
          <w:sz w:val="24"/>
          <w:szCs w:val="24"/>
        </w:rPr>
        <w:lastRenderedPageBreak/>
        <w:t xml:space="preserve">vez sensibilizar los miembros de la institución educativa en mejorar las relaciones interpersonales y desempeñar gratificantemente el rol que desempeñan los padres y representantes, los niños y niñas, los docentes, personal directivo y obrero.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Cabe considerar,</w:t>
      </w:r>
      <w:r>
        <w:rPr>
          <w:rFonts w:ascii="Times New Roman" w:hAnsi="Times New Roman" w:cs="Times New Roman"/>
          <w:sz w:val="24"/>
          <w:szCs w:val="24"/>
        </w:rPr>
        <w:t xml:space="preserve"> </w:t>
      </w:r>
      <w:r w:rsidRPr="003209B8">
        <w:rPr>
          <w:rFonts w:ascii="Times New Roman" w:hAnsi="Times New Roman" w:cs="Times New Roman"/>
          <w:sz w:val="24"/>
          <w:szCs w:val="24"/>
        </w:rPr>
        <w:t>que el Currículo Nacional Bolivariano de Venezuela (2007), busca la integración de la escuela, familia y comunidad, y de esta manera garantizar una educación integral, participativa, alcanzando una formación para la vida, comprometidos con la transformación de la sociedad en que se desarrolla, en este sentido, la Constitución de la República Bolivariana de Venezuela (1999) en su artículo 102, establece que “El Estado, con la participación de las familias y la sociedad, promoverá el proceso de educación ciudadana”. (p.92)</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En atención a lo</w:t>
      </w:r>
      <w:r>
        <w:rPr>
          <w:rFonts w:ascii="Times New Roman" w:hAnsi="Times New Roman" w:cs="Times New Roman"/>
          <w:sz w:val="24"/>
          <w:szCs w:val="24"/>
        </w:rPr>
        <w:t xml:space="preserve"> </w:t>
      </w:r>
      <w:r w:rsidRPr="003209B8">
        <w:rPr>
          <w:rFonts w:ascii="Times New Roman" w:hAnsi="Times New Roman" w:cs="Times New Roman"/>
          <w:sz w:val="24"/>
          <w:szCs w:val="24"/>
        </w:rPr>
        <w:t>expuesto, este estudio busca contribuir que los niños y niñas de la Escuela Bolivariana “Los Toreños” del cuarto (4to) grado, logren un buen rendimiento escolar, confianza en sí mismo, afectividad, participación activa, alta autoestima, buena relación con sus padres y docentes, asistencia escolar, responsabilidad.</w:t>
      </w:r>
      <w:r>
        <w:rPr>
          <w:rFonts w:ascii="Times New Roman" w:hAnsi="Times New Roman" w:cs="Times New Roman"/>
          <w:sz w:val="24"/>
          <w:szCs w:val="24"/>
        </w:rPr>
        <w:t xml:space="preserve"> </w:t>
      </w:r>
      <w:r w:rsidRPr="003209B8">
        <w:rPr>
          <w:rFonts w:ascii="Times New Roman" w:hAnsi="Times New Roman" w:cs="Times New Roman"/>
          <w:sz w:val="24"/>
          <w:szCs w:val="24"/>
        </w:rPr>
        <w:t>En cuanto a los padres y representantes, que mejore la comunicación y confianza en sus hijos, disponibilidad de tiempo, integración y participación protagónica en el proceso de aprendizaje, mayor compromiso en actividades culturales de la escuela y reuniones, y en el personal docente, adquirir compromiso como docente mediador en vincular el núcleo familiar, mantener comunicación con los padres y representantes en un ambiente armónico.</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De acuerdo a lo antes mencionado, según Brunner y Elaqua (2003), señala que “Dependiendo de la integración de las familias en la educación es determinante, siendo, prácticamente igual o más importante que el efecto de las escuelas al explicar los logros académicos, influyendo entre un 40% a un 60% sobre los logros escolares de los niños y niñas”</w:t>
      </w:r>
      <w:r>
        <w:rPr>
          <w:rFonts w:ascii="Times New Roman" w:hAnsi="Times New Roman" w:cs="Times New Roman"/>
          <w:sz w:val="24"/>
          <w:szCs w:val="24"/>
        </w:rPr>
        <w:t xml:space="preserve"> (p. 97)</w:t>
      </w:r>
      <w:r w:rsidRPr="003209B8">
        <w:rPr>
          <w:rFonts w:ascii="Times New Roman" w:hAnsi="Times New Roman" w:cs="Times New Roman"/>
          <w:sz w:val="24"/>
          <w:szCs w:val="24"/>
        </w:rPr>
        <w:t xml:space="preserve">. Por tal motivo, el compromiso adquirido debe ser sensibilizado de manera individual para así lograr grandes cambios que ayuden en la formación de una nueva sociedad basada en principios. </w:t>
      </w:r>
    </w:p>
    <w:p w:rsidR="00BB28D5" w:rsidRPr="003209B8" w:rsidRDefault="00BB28D5" w:rsidP="00BB28D5">
      <w:pPr>
        <w:spacing w:after="0" w:line="360" w:lineRule="auto"/>
        <w:ind w:firstLine="709"/>
        <w:jc w:val="both"/>
        <w:rPr>
          <w:rFonts w:ascii="Times New Roman" w:hAnsi="Times New Roman" w:cs="Times New Roman"/>
          <w:sz w:val="24"/>
          <w:szCs w:val="24"/>
        </w:rPr>
      </w:pPr>
      <w:r w:rsidRPr="003209B8">
        <w:rPr>
          <w:rFonts w:ascii="Times New Roman" w:hAnsi="Times New Roman" w:cs="Times New Roman"/>
          <w:sz w:val="24"/>
          <w:szCs w:val="24"/>
        </w:rPr>
        <w:t xml:space="preserve">Este estudio será de utilidad como antecedente para futuras investigaciones que tengan relación con el tema sobre estrategia motivacional para la integración de los padres y representantes en el proceso de aprendizaje de los niños y niñas, </w:t>
      </w:r>
      <w:r w:rsidRPr="003209B8">
        <w:rPr>
          <w:rFonts w:ascii="Times New Roman" w:hAnsi="Times New Roman" w:cs="Times New Roman"/>
          <w:sz w:val="24"/>
          <w:szCs w:val="24"/>
        </w:rPr>
        <w:lastRenderedPageBreak/>
        <w:t xml:space="preserve">ofreciendo posibles soluciones de interés como la participación activa de los padres y representantes, de igual manera aportará posibles estrategias que conlleven a mejorar la integración padres e hijos de otras instituciones educativas, comunidad, y docentes; así mismo, a estudiantes de pregrado, postgrados y maestrías, siguiendo la línea de investigación enmarcada en el presente estudio como currículo, pedagogía y didáctica.  </w:t>
      </w: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Default="00BB28D5" w:rsidP="00BB28D5">
      <w:pPr>
        <w:tabs>
          <w:tab w:val="left" w:pos="6051"/>
        </w:tabs>
        <w:spacing w:line="360" w:lineRule="auto"/>
        <w:jc w:val="center"/>
        <w:rPr>
          <w:rFonts w:ascii="Times New Roman" w:hAnsi="Times New Roman" w:cs="Times New Roman"/>
          <w:b/>
          <w:sz w:val="24"/>
          <w:szCs w:val="24"/>
        </w:rPr>
      </w:pPr>
    </w:p>
    <w:p w:rsidR="00BB28D5" w:rsidRDefault="00BB28D5" w:rsidP="00BB28D5">
      <w:pPr>
        <w:tabs>
          <w:tab w:val="left" w:pos="6051"/>
        </w:tabs>
        <w:spacing w:line="360" w:lineRule="auto"/>
        <w:jc w:val="center"/>
        <w:rPr>
          <w:rFonts w:ascii="Times New Roman" w:hAnsi="Times New Roman" w:cs="Times New Roman"/>
          <w:b/>
          <w:sz w:val="24"/>
          <w:szCs w:val="24"/>
        </w:rPr>
      </w:pPr>
    </w:p>
    <w:p w:rsidR="00BB28D5"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Default="00BB28D5" w:rsidP="00BB28D5">
      <w:pPr>
        <w:tabs>
          <w:tab w:val="left" w:pos="6051"/>
        </w:tabs>
        <w:spacing w:line="720" w:lineRule="auto"/>
        <w:jc w:val="center"/>
        <w:rPr>
          <w:rFonts w:ascii="Times New Roman" w:hAnsi="Times New Roman" w:cs="Times New Roman"/>
          <w:b/>
          <w:sz w:val="24"/>
          <w:szCs w:val="24"/>
        </w:rPr>
        <w:sectPr w:rsidR="00BB28D5" w:rsidSect="007713ED">
          <w:pgSz w:w="12240" w:h="15840" w:code="1"/>
          <w:pgMar w:top="1701" w:right="1701" w:bottom="1701" w:left="2268" w:header="708" w:footer="708" w:gutter="0"/>
          <w:cols w:space="708"/>
          <w:docGrid w:linePitch="360"/>
        </w:sectPr>
      </w:pPr>
    </w:p>
    <w:p w:rsidR="00BB28D5" w:rsidRPr="003209B8" w:rsidRDefault="00BB28D5" w:rsidP="00BB28D5">
      <w:pPr>
        <w:tabs>
          <w:tab w:val="left" w:pos="6051"/>
        </w:tabs>
        <w:spacing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CAPITULO II</w:t>
      </w:r>
    </w:p>
    <w:p w:rsidR="00BB28D5" w:rsidRPr="003209B8" w:rsidRDefault="00BB28D5" w:rsidP="00BB28D5">
      <w:pPr>
        <w:tabs>
          <w:tab w:val="left" w:pos="6051"/>
        </w:tabs>
        <w:spacing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t>MARCO TEÓRICO</w:t>
      </w:r>
    </w:p>
    <w:p w:rsidR="00BB28D5" w:rsidRPr="003209B8" w:rsidRDefault="00BB28D5" w:rsidP="00BB28D5">
      <w:pPr>
        <w:tabs>
          <w:tab w:val="left" w:pos="6051"/>
        </w:tabs>
        <w:spacing w:line="360" w:lineRule="auto"/>
        <w:rPr>
          <w:rFonts w:ascii="Times New Roman" w:hAnsi="Times New Roman" w:cs="Times New Roman"/>
          <w:b/>
          <w:sz w:val="24"/>
          <w:szCs w:val="24"/>
        </w:rPr>
      </w:pPr>
      <w:r w:rsidRPr="003209B8">
        <w:rPr>
          <w:rFonts w:ascii="Times New Roman" w:hAnsi="Times New Roman" w:cs="Times New Roman"/>
          <w:b/>
          <w:sz w:val="24"/>
          <w:szCs w:val="24"/>
        </w:rPr>
        <w:t>Antecedentes de la investigación</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Continuando con el estudio, es necesario señalar los antecedentes de investigación, que ayuden a clarificar y dar aportes para encaminar la problemática, donde sus variables deben estar relacionadas con el tema de estudio, orientado a proponer</w:t>
      </w:r>
      <w:r>
        <w:rPr>
          <w:rFonts w:ascii="Times New Roman" w:hAnsi="Times New Roman" w:cs="Times New Roman"/>
          <w:sz w:val="24"/>
          <w:szCs w:val="24"/>
        </w:rPr>
        <w:t xml:space="preserve"> </w:t>
      </w:r>
      <w:r w:rsidRPr="003209B8">
        <w:rPr>
          <w:rFonts w:ascii="Times New Roman" w:hAnsi="Times New Roman" w:cs="Times New Roman"/>
          <w:sz w:val="24"/>
          <w:szCs w:val="24"/>
        </w:rPr>
        <w:t>estrategia motivacional para la integración de los padres y representantes en el proceso de aprendizaje de los niños y niñas. De esta manera los antecedentes de investigación para Palella, y Martins (2006),</w:t>
      </w:r>
      <w:r>
        <w:rPr>
          <w:rFonts w:ascii="Times New Roman" w:hAnsi="Times New Roman" w:cs="Times New Roman"/>
          <w:sz w:val="24"/>
          <w:szCs w:val="24"/>
        </w:rPr>
        <w:t xml:space="preserve"> </w:t>
      </w:r>
      <w:r w:rsidRPr="003209B8">
        <w:rPr>
          <w:rFonts w:ascii="Times New Roman" w:hAnsi="Times New Roman" w:cs="Times New Roman"/>
          <w:sz w:val="24"/>
          <w:szCs w:val="24"/>
        </w:rPr>
        <w:t>son “diferentes trabajos realizados por otros estudios sobre el mismo problema”. (p.68).</w:t>
      </w:r>
    </w:p>
    <w:p w:rsidR="00BB28D5" w:rsidRPr="003209B8" w:rsidRDefault="00BB28D5" w:rsidP="00BB28D5">
      <w:pPr>
        <w:spacing w:after="0" w:line="360" w:lineRule="auto"/>
        <w:ind w:firstLine="709"/>
        <w:jc w:val="both"/>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 xml:space="preserve">En primer lugar, Camacho (2013), enfocó su investigación en “Escuela de padres y rendimiento escolar”, con el objetivo de verificar cómo la escuela de padres contribuye al rendimiento escolar de los estudiantes de 6to grado del Centro Educativo Santo Hermano Pedro de Santa Cruz del Quiche, Quetzaltenango, México. Concluyendo que la escuela de padres y madres surgen como una alternativa para facilitar acciones que puedan acompañar a los padres de familias en los procesos de aprendizajes de sus hijos, estableciendo la importancia de la escuela de padres para el rendimiento de los estudiantes, así mismo, identificaron las grandes dificultades dentro de las familias y es la falta de tiempo para dedicarles a sus hijos y poder brindarles su apoyo, por último, la investigación confirma que la escuela de padres proporcionan a las familias herramientas metodológicas para orientar la educación de los hijos. </w:t>
      </w:r>
    </w:p>
    <w:p w:rsidR="00BB28D5" w:rsidRDefault="00BB28D5" w:rsidP="00BB28D5">
      <w:pPr>
        <w:spacing w:after="0" w:line="360" w:lineRule="auto"/>
        <w:ind w:firstLine="709"/>
        <w:jc w:val="both"/>
        <w:rPr>
          <w:rFonts w:ascii="Times New Roman" w:eastAsia="Times New Roman" w:hAnsi="Times New Roman" w:cs="Times New Roman"/>
          <w:sz w:val="24"/>
          <w:szCs w:val="24"/>
          <w:lang w:eastAsia="es-VE"/>
        </w:rPr>
        <w:sectPr w:rsidR="00BB28D5" w:rsidSect="007713ED">
          <w:pgSz w:w="12240" w:h="15840" w:code="1"/>
          <w:pgMar w:top="2835" w:right="1701" w:bottom="1701" w:left="2268" w:header="708" w:footer="708" w:gutter="0"/>
          <w:cols w:space="708"/>
          <w:docGrid w:linePitch="360"/>
        </w:sectPr>
      </w:pPr>
      <w:r>
        <w:rPr>
          <w:noProof/>
          <w:lang w:val="es-VE" w:eastAsia="es-VE"/>
        </w:rPr>
        <mc:AlternateContent>
          <mc:Choice Requires="wps">
            <w:drawing>
              <wp:anchor distT="0" distB="0" distL="114300" distR="114300" simplePos="0" relativeHeight="251700224" behindDoc="0" locked="0" layoutInCell="1" allowOverlap="1" wp14:anchorId="5EE580CE" wp14:editId="258B4364">
                <wp:simplePos x="0" y="0"/>
                <wp:positionH relativeFrom="column">
                  <wp:posOffset>2426970</wp:posOffset>
                </wp:positionH>
                <wp:positionV relativeFrom="paragraph">
                  <wp:posOffset>739775</wp:posOffset>
                </wp:positionV>
                <wp:extent cx="400050" cy="342900"/>
                <wp:effectExtent l="0" t="0" r="0" b="0"/>
                <wp:wrapNone/>
                <wp:docPr id="51" name="51 Rectángulo"/>
                <wp:cNvGraphicFramePr/>
                <a:graphic xmlns:a="http://schemas.openxmlformats.org/drawingml/2006/main">
                  <a:graphicData uri="http://schemas.microsoft.com/office/word/2010/wordprocessingShape">
                    <wps:wsp>
                      <wps:cNvSpPr/>
                      <wps:spPr>
                        <a:xfrm>
                          <a:off x="0" y="0"/>
                          <a:ext cx="40005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1 Rectángulo" o:spid="_x0000_s1026" style="position:absolute;margin-left:191.1pt;margin-top:58.25pt;width:31.5pt;height:27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" fillcolor="white [3212]" stroked="f" strokeweight="2pt"/>
            </w:pict>
          </mc:Fallback>
        </mc:AlternateContent>
      </w:r>
      <w:r w:rsidRPr="003209B8">
        <w:rPr>
          <w:rFonts w:ascii="Times New Roman" w:eastAsia="Times New Roman" w:hAnsi="Times New Roman" w:cs="Times New Roman"/>
          <w:sz w:val="24"/>
          <w:szCs w:val="24"/>
          <w:lang w:eastAsia="es-VE"/>
        </w:rPr>
        <w:t xml:space="preserve">Esta investigación realizada por Camacho se asemeja a la finalidad del presente estudio, dado que refleja la importancia que cumple la familia dentro del </w:t>
      </w:r>
    </w:p>
    <w:p w:rsidR="00BB28D5" w:rsidRDefault="00BB28D5" w:rsidP="00BB28D5">
      <w:pPr>
        <w:spacing w:after="0" w:line="360" w:lineRule="auto"/>
        <w:jc w:val="both"/>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lastRenderedPageBreak/>
        <w:t xml:space="preserve">sistema educativo de sus hijos, aun cuando en esta institución educativa cumplen con el programa de Escuela de Padres y Madres propuesta por el Ministerio de Educación, con el fin de involucrar la participación social en el proceso educativo.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r>
      <w:r w:rsidRPr="003209B8">
        <w:rPr>
          <w:rFonts w:ascii="Times New Roman" w:hAnsi="Times New Roman" w:cs="Times New Roman"/>
          <w:sz w:val="24"/>
          <w:szCs w:val="24"/>
        </w:rPr>
        <w:tab/>
        <w:t>Seguidamente, Valera (2012), orientó su investigación en</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“Los adultos responsables tienen como función principal contribuir en el proceso de aprendizaje de su representado”. En este sentido, la investigación tiene como propósito fundamental en proponer estrategias motivacionales para la participación efectiva de los adultos responsables en el proceso de aprendizaje de los estudiantes de 1ro, 2do y 3er año del Nivel de Educación Media en la E.T.C. “Quebrada de la Virgen” del Municipio Guanare – Estado Portuguesa. Concluyó que es de vital importancia la participación de los padres y representantes en el aprendizaje de los estudiantes y de esta manera ayuden a sus hijos a mejorar el rendimiento académico, por ende, es factible elaborar la propuesta para solventar la realidad existente. </w:t>
      </w:r>
    </w:p>
    <w:p w:rsidR="00BB28D5" w:rsidRDefault="00BB28D5" w:rsidP="00BB28D5">
      <w:pPr>
        <w:pStyle w:val="Default"/>
        <w:spacing w:line="360" w:lineRule="auto"/>
        <w:ind w:firstLine="709"/>
        <w:jc w:val="both"/>
        <w:rPr>
          <w:color w:val="auto"/>
        </w:rPr>
      </w:pPr>
      <w:r w:rsidRPr="003209B8">
        <w:rPr>
          <w:color w:val="auto"/>
        </w:rPr>
        <w:t>Por consiguiente, la investigación realizada por Valera, aporta información importante en cuanto a propuestas en estrategias motivacionales para la participación efectiva de los adultos responsables en el proceso de aprendizaje de los estudiantes, porque busca posibles soluciones para estimular a los padres y representantes en ser entes activos y dinámicos para integrarse con sus hijos e hijas durante su proceso educativo, siendo como referencia para la investigación planteada, dado al objetivo que se plantean.</w:t>
      </w:r>
    </w:p>
    <w:p w:rsidR="00BB28D5" w:rsidRPr="003209B8" w:rsidRDefault="00BB28D5" w:rsidP="00BB28D5">
      <w:pPr>
        <w:tabs>
          <w:tab w:val="left" w:pos="567"/>
        </w:tabs>
        <w:spacing w:line="360" w:lineRule="auto"/>
        <w:jc w:val="both"/>
        <w:rPr>
          <w:rFonts w:ascii="Times New Roman" w:eastAsia="Times New Roman" w:hAnsi="Times New Roman" w:cs="Times New Roman"/>
          <w:sz w:val="24"/>
          <w:szCs w:val="24"/>
          <w:lang w:eastAsia="es-VE"/>
        </w:rPr>
      </w:pPr>
      <w:r w:rsidRPr="003209B8">
        <w:rPr>
          <w:rFonts w:ascii="Times New Roman" w:hAnsi="Times New Roman" w:cs="Times New Roman"/>
          <w:sz w:val="24"/>
          <w:szCs w:val="24"/>
        </w:rPr>
        <w:tab/>
      </w:r>
      <w:r w:rsidRPr="003209B8">
        <w:rPr>
          <w:rFonts w:ascii="Times New Roman" w:eastAsia="Times New Roman" w:hAnsi="Times New Roman" w:cs="Times New Roman"/>
          <w:sz w:val="24"/>
          <w:szCs w:val="24"/>
          <w:lang w:eastAsia="es-VE"/>
        </w:rPr>
        <w:t xml:space="preserve">Por otra parte, Alonzo (2012), en su investigación sobre “Analizar la orientación en la Educación Inicial para la Interacción social de los padres, representantes del C.E.I. Los Caobos de Valle de la Pascua Estado Guárico”. Su objetivo se basó en orientar la educación inicial para diseñar estrategias que permitan la interacción social de los padres y representantes, llegando a la conclusión quela familia, la escuela y la comunidad, son tres contextos que ejercen influencias importantes en el desarrollo psicológico del niño y la niña, ya que estos son los principales fundamentos para conformar a ese ser social que está en desarrollo y en plena transformación de vida. </w:t>
      </w:r>
    </w:p>
    <w:p w:rsidR="00BB28D5" w:rsidRDefault="00BB28D5" w:rsidP="00BB28D5">
      <w:pPr>
        <w:spacing w:after="0" w:line="360" w:lineRule="auto"/>
        <w:ind w:firstLine="709"/>
        <w:jc w:val="both"/>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lastRenderedPageBreak/>
        <w:t xml:space="preserve">Por tal motivo, la familia y el docente deben estar en una constante interacción, por ser estos los pilares principales que día adía comparten con los niños y niñas. No cabe duda que la familia tiene máxima importancia en la interacción de la personalidad. Durante años (y años básicos para la construcción afectiva), es prácticamente única fuente de experiencia para el ser humano. </w:t>
      </w:r>
    </w:p>
    <w:p w:rsidR="00BB28D5" w:rsidRDefault="00BB28D5" w:rsidP="00BB28D5">
      <w:pPr>
        <w:spacing w:after="0" w:line="360" w:lineRule="auto"/>
        <w:jc w:val="both"/>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ab/>
        <w:t>Referente a lo expuesto por Alonzo (ob.cit), la investigación que presenta desde la educación inicial, muestra la falta de interacción social entre los docentes,</w:t>
      </w:r>
      <w:r>
        <w:rPr>
          <w:rFonts w:ascii="Times New Roman" w:eastAsia="Times New Roman" w:hAnsi="Times New Roman" w:cs="Times New Roman"/>
          <w:sz w:val="24"/>
          <w:szCs w:val="24"/>
          <w:lang w:eastAsia="es-VE"/>
        </w:rPr>
        <w:t xml:space="preserve"> </w:t>
      </w:r>
      <w:r w:rsidRPr="003209B8">
        <w:rPr>
          <w:rFonts w:ascii="Times New Roman" w:eastAsia="Times New Roman" w:hAnsi="Times New Roman" w:cs="Times New Roman"/>
          <w:sz w:val="24"/>
          <w:szCs w:val="24"/>
          <w:lang w:eastAsia="es-VE"/>
        </w:rPr>
        <w:t xml:space="preserve">padres y representantes siendo éstos fuentes principales de diálogo en relación al desarrollo de los niños y niñas de la educación inicial, esta información tiene gran vinculación con el objeto de estudio, dado que generalizan la importancia que cumple el rol de padres como pilares principales para el crecimiento y desarrollo social del individuo.  </w:t>
      </w:r>
    </w:p>
    <w:p w:rsidR="00BB28D5" w:rsidRPr="003209B8" w:rsidRDefault="00BB28D5" w:rsidP="00BB28D5">
      <w:pPr>
        <w:autoSpaceDE w:val="0"/>
        <w:autoSpaceDN w:val="0"/>
        <w:adjustRightInd w:val="0"/>
        <w:spacing w:after="0" w:line="360" w:lineRule="auto"/>
        <w:ind w:firstLine="709"/>
        <w:jc w:val="both"/>
        <w:rPr>
          <w:rFonts w:ascii="Times New Roman" w:hAnsi="Times New Roman" w:cs="Times New Roman"/>
          <w:sz w:val="24"/>
          <w:szCs w:val="24"/>
        </w:rPr>
      </w:pPr>
      <w:r w:rsidRPr="003209B8">
        <w:rPr>
          <w:rFonts w:ascii="Times New Roman" w:hAnsi="Times New Roman" w:cs="Times New Roman"/>
          <w:sz w:val="24"/>
          <w:szCs w:val="24"/>
        </w:rPr>
        <w:t>En tal sentido, León (2011), realizó trabajo de investigación titulada:</w:t>
      </w:r>
      <w:r>
        <w:rPr>
          <w:rFonts w:ascii="Times New Roman" w:hAnsi="Times New Roman" w:cs="Times New Roman"/>
          <w:sz w:val="24"/>
          <w:szCs w:val="24"/>
        </w:rPr>
        <w:t xml:space="preserve"> </w:t>
      </w:r>
      <w:r w:rsidRPr="003209B8">
        <w:rPr>
          <w:rFonts w:ascii="Times New Roman" w:hAnsi="Times New Roman" w:cs="Times New Roman"/>
          <w:sz w:val="24"/>
          <w:szCs w:val="24"/>
        </w:rPr>
        <w:t>“Proponer Estrategias Gerenciales para promover la Integración y Participación activa de los Padres, Madres y Representantes en el Proceso Educativo de los Estudiantes del L.N.B Pbro. Luís María Sucre”,</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con la intención de aportar alternativas y estrategias planificadas en función de mejorar la integración y participación de los miembros activos de la comunidad educativa. Se concluyó que dentro de las instituciones educativas se hace necesario la participación e integración espontánea de los entes involucrados; puesto que todos los sujetos muéstrales aceptan la propuesta y están dispuestos a colaborar en la ejecución de las diversas actividades que en ella se establezcan lo que resultaría provechoso para desarrollar los ideales de la educación. </w:t>
      </w:r>
    </w:p>
    <w:p w:rsidR="00BB28D5" w:rsidRDefault="00BB28D5" w:rsidP="00BB28D5">
      <w:pPr>
        <w:autoSpaceDE w:val="0"/>
        <w:autoSpaceDN w:val="0"/>
        <w:adjustRightInd w:val="0"/>
        <w:spacing w:after="0" w:line="360" w:lineRule="auto"/>
        <w:ind w:firstLine="709"/>
        <w:jc w:val="both"/>
        <w:rPr>
          <w:rFonts w:ascii="Times New Roman" w:hAnsi="Times New Roman" w:cs="Times New Roman"/>
          <w:sz w:val="24"/>
          <w:szCs w:val="24"/>
        </w:rPr>
      </w:pPr>
      <w:r w:rsidRPr="003209B8">
        <w:rPr>
          <w:rFonts w:ascii="Times New Roman" w:hAnsi="Times New Roman" w:cs="Times New Roman"/>
          <w:sz w:val="24"/>
          <w:szCs w:val="24"/>
        </w:rPr>
        <w:t xml:space="preserve">El estudio realizado por León, tiene gran relación con la presente investigación, porque ambas buscan aportar estrategias que ayuden a fortalecer la relación familia-escuela durante el proceso de aprendizaje por medio de la integración y participación de los integrantes de la familia, y de esta manera garantizar el derecho de todo niño y niña a una educación integral, participativa y protagónica.  </w:t>
      </w:r>
    </w:p>
    <w:p w:rsidR="00BB28D5" w:rsidRPr="003209B8" w:rsidRDefault="00BB28D5" w:rsidP="00BB28D5">
      <w:pPr>
        <w:autoSpaceDE w:val="0"/>
        <w:autoSpaceDN w:val="0"/>
        <w:adjustRightInd w:val="0"/>
        <w:spacing w:after="0" w:line="360" w:lineRule="auto"/>
        <w:ind w:firstLine="709"/>
        <w:jc w:val="both"/>
        <w:rPr>
          <w:rFonts w:ascii="Times New Roman" w:hAnsi="Times New Roman" w:cs="Times New Roman"/>
          <w:sz w:val="24"/>
          <w:szCs w:val="24"/>
        </w:rPr>
      </w:pPr>
    </w:p>
    <w:p w:rsidR="00BB28D5" w:rsidRDefault="00BB28D5" w:rsidP="00BB28D5">
      <w:pPr>
        <w:spacing w:after="0" w:line="360" w:lineRule="auto"/>
        <w:jc w:val="both"/>
        <w:rPr>
          <w:rFonts w:ascii="Times New Roman" w:hAnsi="Times New Roman" w:cs="Times New Roman"/>
          <w:sz w:val="24"/>
          <w:szCs w:val="24"/>
        </w:rPr>
      </w:pPr>
      <w:r w:rsidRPr="003209B8">
        <w:rPr>
          <w:rFonts w:ascii="Times New Roman" w:eastAsia="Times New Roman" w:hAnsi="Times New Roman" w:cs="Times New Roman"/>
          <w:sz w:val="24"/>
          <w:szCs w:val="24"/>
          <w:lang w:eastAsia="es-VE"/>
        </w:rPr>
        <w:lastRenderedPageBreak/>
        <w:tab/>
      </w:r>
      <w:r w:rsidRPr="003209B8">
        <w:rPr>
          <w:rFonts w:ascii="Times New Roman" w:hAnsi="Times New Roman" w:cs="Times New Roman"/>
          <w:sz w:val="24"/>
          <w:szCs w:val="24"/>
        </w:rPr>
        <w:t>Para finalizar, los antecedentes antes señalados muestran la debilidad que presenta los centros educativos en cuanto al rendimiento estudiantil en los diferentes niveles y modalidades de la educación, dado por diversos factores sociales, económicos, familiares, culturales, geográficos, entre otros, a pesar de la problemática, estas investigaciones, ofrecen diferentes propuestas pedagógicas que contribuyen a mejorar la situación presente,</w:t>
      </w:r>
      <w:r>
        <w:rPr>
          <w:rFonts w:ascii="Times New Roman" w:hAnsi="Times New Roman" w:cs="Times New Roman"/>
          <w:sz w:val="24"/>
          <w:szCs w:val="24"/>
        </w:rPr>
        <w:t xml:space="preserve"> </w:t>
      </w:r>
      <w:r w:rsidRPr="003209B8">
        <w:rPr>
          <w:rFonts w:ascii="Times New Roman" w:hAnsi="Times New Roman" w:cs="Times New Roman"/>
          <w:sz w:val="24"/>
          <w:szCs w:val="24"/>
        </w:rPr>
        <w:t>y unas de las grandes sugerencias es que se logra mediante la participación continua de los miembros involucrados en el proceso educativo, como la familia, el docente como mediador, la escuela, la comunidad y el estado, ya que cumplen roles de formación social</w:t>
      </w:r>
      <w:r>
        <w:rPr>
          <w:rFonts w:ascii="Times New Roman" w:hAnsi="Times New Roman" w:cs="Times New Roman"/>
          <w:sz w:val="24"/>
          <w:szCs w:val="24"/>
        </w:rPr>
        <w:t xml:space="preserve"> </w:t>
      </w:r>
      <w:r w:rsidRPr="003209B8">
        <w:rPr>
          <w:rFonts w:ascii="Times New Roman" w:hAnsi="Times New Roman" w:cs="Times New Roman"/>
          <w:sz w:val="24"/>
          <w:szCs w:val="24"/>
        </w:rPr>
        <w:t>más allá de conocimientos básico, y de esta manera se puede garantizar una educación basada en valores humanos, sociales y espirituales.</w:t>
      </w:r>
    </w:p>
    <w:p w:rsidR="00BB28D5" w:rsidRPr="003209B8" w:rsidRDefault="00BB28D5" w:rsidP="00BB28D5">
      <w:pPr>
        <w:spacing w:after="0" w:line="360" w:lineRule="auto"/>
        <w:jc w:val="both"/>
        <w:rPr>
          <w:rFonts w:ascii="Times New Roman" w:hAnsi="Times New Roman" w:cs="Times New Roman"/>
          <w:sz w:val="24"/>
          <w:szCs w:val="24"/>
        </w:rPr>
      </w:pPr>
    </w:p>
    <w:p w:rsidR="00BB28D5" w:rsidRPr="003209B8" w:rsidRDefault="00BB28D5" w:rsidP="00BB28D5">
      <w:pPr>
        <w:pStyle w:val="NormalWeb"/>
        <w:shd w:val="clear" w:color="auto" w:fill="FFFFFF"/>
        <w:spacing w:before="135" w:beforeAutospacing="0" w:after="135" w:afterAutospacing="0" w:line="360" w:lineRule="auto"/>
        <w:jc w:val="center"/>
        <w:rPr>
          <w:b/>
        </w:rPr>
      </w:pPr>
      <w:r w:rsidRPr="003209B8">
        <w:rPr>
          <w:b/>
        </w:rPr>
        <w:t>Bases Teóricas</w:t>
      </w:r>
    </w:p>
    <w:p w:rsidR="00BB28D5" w:rsidRDefault="00BB28D5" w:rsidP="00BB28D5">
      <w:pPr>
        <w:pStyle w:val="NormalWeb"/>
        <w:shd w:val="clear" w:color="auto" w:fill="FFFFFF"/>
        <w:spacing w:before="135" w:beforeAutospacing="0" w:after="135" w:afterAutospacing="0" w:line="360" w:lineRule="auto"/>
        <w:ind w:firstLine="709"/>
        <w:jc w:val="both"/>
      </w:pPr>
      <w:r w:rsidRPr="003209B8">
        <w:t xml:space="preserve">Diferentes teorías ayudan a comprender, predecir y controlar el comportamiento humano, tratando de explicar cómo reaccionan los sujetos frente a diferentes situaciones y a su vez describe los fenómenos de un modelo completo de instrucción. </w:t>
      </w:r>
    </w:p>
    <w:p w:rsidR="00BB28D5" w:rsidRPr="003209B8" w:rsidRDefault="00BB28D5" w:rsidP="00BB28D5">
      <w:pPr>
        <w:pStyle w:val="NormalWeb"/>
        <w:shd w:val="clear" w:color="auto" w:fill="FFFFFF"/>
        <w:spacing w:before="135" w:beforeAutospacing="0" w:after="135" w:afterAutospacing="0" w:line="360" w:lineRule="auto"/>
        <w:jc w:val="both"/>
        <w:rPr>
          <w:b/>
        </w:rPr>
      </w:pPr>
      <w:r w:rsidRPr="003209B8">
        <w:rPr>
          <w:b/>
        </w:rPr>
        <w:t>Teoría de la Necesidad de Maslow (1954)</w:t>
      </w:r>
    </w:p>
    <w:p w:rsidR="00BB28D5" w:rsidRPr="003209B8" w:rsidRDefault="00BB28D5" w:rsidP="00BB28D5">
      <w:pPr>
        <w:pStyle w:val="NormalWeb"/>
        <w:shd w:val="clear" w:color="auto" w:fill="FFFFFF"/>
        <w:spacing w:before="0" w:beforeAutospacing="0" w:after="0" w:afterAutospacing="0" w:line="360" w:lineRule="auto"/>
        <w:jc w:val="both"/>
      </w:pPr>
      <w:r w:rsidRPr="003209B8">
        <w:tab/>
        <w:t>Maslow</w:t>
      </w:r>
      <w:r>
        <w:t xml:space="preserve"> </w:t>
      </w:r>
      <w:r w:rsidRPr="003209B8">
        <w:t xml:space="preserve">(1954), estableció una serie de necesidades experimentadas por el individuo, dando origen a la llamada “pirámide de necesidades”. Según esta teoría, la satisfacción de las necesidades que se encuentran en un nivel determinado lleva al siguiente en la jerarquía, sin embargo se dan zonas de coincidencia entre un nivel y otro ya que no se da una satisfacción total de las necesidades, así mismo, indicó en un principio los niveles de necesidades y los clasifico por orden de importancia. En la base de la pirámide se encuentran las necesidades básicas o primarias, y en la cúspide las de orden psicológico o secundaria.    </w:t>
      </w:r>
    </w:p>
    <w:p w:rsidR="00BB28D5" w:rsidRPr="003209B8" w:rsidRDefault="00BB28D5" w:rsidP="00BB28D5">
      <w:pPr>
        <w:pStyle w:val="NormalWeb"/>
        <w:shd w:val="clear" w:color="auto" w:fill="FFFFFF"/>
        <w:spacing w:before="0" w:beforeAutospacing="0" w:after="0" w:afterAutospacing="0" w:line="360" w:lineRule="auto"/>
        <w:jc w:val="both"/>
      </w:pPr>
      <w:r w:rsidRPr="003209B8">
        <w:tab/>
        <w:t xml:space="preserve">La idea básica de la teoría es: solo se atienden necesidades superiores cuando se satisface las necesidades inferiores, aunque los individuos son los que establecen el orden de la prioridad de las necesidades establecidas, jerarquizándola de la siguientes </w:t>
      </w:r>
      <w:r w:rsidRPr="003209B8">
        <w:lastRenderedPageBreak/>
        <w:t>forma; las necesidades básicas, se encuentran en el primer nivel y su satisfacción es necesaria para sobrevivir estas sería el hambre, la sed, el vestido. Luego la necesidad de seguridad, ésta se</w:t>
      </w:r>
      <w:r>
        <w:t xml:space="preserve"> </w:t>
      </w:r>
      <w:r w:rsidRPr="003209B8">
        <w:t>sitúa en el segundo nivel, corresponde a la protección física, orden y estabilidad; seguido de la necesidad social o de pertenencia,</w:t>
      </w:r>
      <w:r>
        <w:t xml:space="preserve"> </w:t>
      </w:r>
      <w:r w:rsidRPr="003209B8">
        <w:t xml:space="preserve">están relacionadas con los contactos sociales y la vida económica. Son necesidades de pertenencia a grupos, organizaciones, entre otros. </w:t>
      </w:r>
    </w:p>
    <w:p w:rsidR="00BB28D5" w:rsidRPr="003209B8" w:rsidRDefault="00BB28D5" w:rsidP="00BB28D5">
      <w:pPr>
        <w:pStyle w:val="NormalWeb"/>
        <w:shd w:val="clear" w:color="auto" w:fill="FFFFFF"/>
        <w:spacing w:before="0" w:beforeAutospacing="0" w:after="0" w:afterAutospacing="0" w:line="360" w:lineRule="auto"/>
        <w:ind w:firstLine="709"/>
        <w:jc w:val="both"/>
      </w:pPr>
      <w:r w:rsidRPr="003209B8">
        <w:t xml:space="preserve">Continuando con la pirámide de necesidades de Maslow (1954), describió dos tipos de necesidades de estima, alta y otra baja. La estima alta, concierne a las necesidades del respeto a uno mismo, incluyendo sentimiento tales como confianza, competencia, logros, independencia y libertad; y la estima baja, concierne al respeto de las demás personas en cuanto a la necesidad de atención, aprecio, reconocimiento, reputación, estatus, dignidad e incluso dominio. La merma de esta necesidad se refleja en un bajo autoestima e ideas de inferioridad, el tener satisfecho esta necesidad apoya el sentido de vida y la valoración como individuo y profesional, que tranquilamente puede escalonar y avanzar hasta la necesidad de la autorrealización.  </w:t>
      </w:r>
    </w:p>
    <w:p w:rsidR="00BB28D5" w:rsidRPr="003209B8" w:rsidRDefault="00BB28D5" w:rsidP="00BB28D5">
      <w:pPr>
        <w:pStyle w:val="NormalWeb"/>
        <w:shd w:val="clear" w:color="auto" w:fill="FFFFFF"/>
        <w:spacing w:before="0" w:beforeAutospacing="0" w:after="0" w:afterAutospacing="0" w:line="360" w:lineRule="auto"/>
        <w:ind w:firstLine="709"/>
        <w:jc w:val="both"/>
      </w:pPr>
      <w:r w:rsidRPr="003209B8">
        <w:t xml:space="preserve">La necesidad de autoestima es la necesidad del equilibrio en el ser humano, dado que se constituye en el pilar fundamental para que el individuo se convierta en el hombre abocado hacia el fracaso, el cual no puede lograr nada sin sus propios medios; y por ultimo estableció la necesidad de autorrealización, en este nivel el autor utilizó varios términos para denominarlo como: Motivación de crecimiento, Necesidad de ser o Autorrealización, donde describe que es la necesidad psicológica del ser humano, se halla en la cima de la jerarquía, y es a través de su satisfacción que se encuentra una justificación o un sentido válido a la vida mediante el desarrollo potencial de una actividad.  </w:t>
      </w:r>
    </w:p>
    <w:p w:rsidR="00BB28D5" w:rsidRPr="003209B8" w:rsidRDefault="00BB28D5" w:rsidP="00BB28D5">
      <w:pPr>
        <w:pStyle w:val="NormalWeb"/>
        <w:shd w:val="clear" w:color="auto" w:fill="FFFFFF"/>
        <w:spacing w:before="135" w:beforeAutospacing="0" w:after="135" w:afterAutospacing="0" w:line="360" w:lineRule="auto"/>
        <w:jc w:val="both"/>
        <w:rPr>
          <w:b/>
          <w:bCs/>
          <w:lang w:eastAsia="es-VE"/>
        </w:rPr>
      </w:pPr>
      <w:r w:rsidRPr="003209B8">
        <w:rPr>
          <w:b/>
          <w:bCs/>
          <w:lang w:eastAsia="es-VE"/>
        </w:rPr>
        <w:t>Teoría de McClelland (1989)</w:t>
      </w:r>
    </w:p>
    <w:p w:rsidR="00BB28D5" w:rsidRPr="003209B8" w:rsidRDefault="00BB28D5" w:rsidP="00BB28D5">
      <w:pPr>
        <w:pStyle w:val="NormalWeb"/>
        <w:shd w:val="clear" w:color="auto" w:fill="FFFFFF"/>
        <w:spacing w:before="135" w:beforeAutospacing="0" w:after="135" w:afterAutospacing="0" w:line="360" w:lineRule="auto"/>
        <w:ind w:firstLine="709"/>
        <w:jc w:val="both"/>
        <w:rPr>
          <w:lang w:eastAsia="es-VE"/>
        </w:rPr>
      </w:pPr>
      <w:r w:rsidRPr="003209B8">
        <w:rPr>
          <w:bCs/>
          <w:lang w:eastAsia="es-VE"/>
        </w:rPr>
        <w:t>McClelland (1989)</w:t>
      </w:r>
      <w:r>
        <w:rPr>
          <w:bCs/>
          <w:lang w:eastAsia="es-VE"/>
        </w:rPr>
        <w:t xml:space="preserve"> </w:t>
      </w:r>
      <w:r w:rsidRPr="003209B8">
        <w:rPr>
          <w:lang w:eastAsia="es-VE"/>
        </w:rPr>
        <w:t>señala que la motivación de un individuo puede deberse a la búsqueda de satisfacción de tres necesidades como: Logro, poder y afiliación:</w:t>
      </w:r>
    </w:p>
    <w:p w:rsidR="00BB28D5" w:rsidRPr="003209B8" w:rsidRDefault="00BB28D5" w:rsidP="00BB28D5">
      <w:pPr>
        <w:pStyle w:val="NormalWeb"/>
        <w:shd w:val="clear" w:color="auto" w:fill="FFFFFF"/>
        <w:spacing w:before="0" w:beforeAutospacing="0" w:after="0" w:afterAutospacing="0" w:line="360" w:lineRule="auto"/>
        <w:jc w:val="both"/>
        <w:rPr>
          <w:lang w:eastAsia="es-VE"/>
        </w:rPr>
      </w:pPr>
      <w:r w:rsidRPr="003209B8">
        <w:rPr>
          <w:lang w:eastAsia="es-VE"/>
        </w:rPr>
        <w:t xml:space="preserve">  - </w:t>
      </w:r>
      <w:r w:rsidRPr="003209B8">
        <w:rPr>
          <w:bCs/>
          <w:lang w:eastAsia="es-VE"/>
        </w:rPr>
        <w:t>Logro</w:t>
      </w:r>
      <w:r w:rsidRPr="003209B8">
        <w:rPr>
          <w:lang w:eastAsia="es-VE"/>
        </w:rPr>
        <w:t xml:space="preserve">: Es el impulso de sobresalir, de tener éxito.  Lleva a los individuos a imponerse a ellos mismos metas elevadas que alcanzar.  Estas personas tienen una </w:t>
      </w:r>
      <w:r w:rsidRPr="003209B8">
        <w:rPr>
          <w:lang w:eastAsia="es-VE"/>
        </w:rPr>
        <w:lastRenderedPageBreak/>
        <w:t>gran necesidad de desarrollar actividades, pero muy poca de afiliarse con otras personas.  Las personas movidas por este motivo tienen deseo de la excelencia, apuestan por el trabajo bien realizado, aceptan responsabilidades y necesitan feedback constante sobre su actuación.</w:t>
      </w:r>
    </w:p>
    <w:p w:rsidR="00BB28D5" w:rsidRPr="003209B8" w:rsidRDefault="00BB28D5" w:rsidP="00BB28D5">
      <w:pPr>
        <w:pStyle w:val="NormalWeb"/>
        <w:shd w:val="clear" w:color="auto" w:fill="FFFFFF"/>
        <w:spacing w:before="0" w:beforeAutospacing="0" w:after="0" w:afterAutospacing="0" w:line="360" w:lineRule="auto"/>
        <w:jc w:val="both"/>
        <w:rPr>
          <w:lang w:eastAsia="es-VE"/>
        </w:rPr>
      </w:pPr>
      <w:r w:rsidRPr="003209B8">
        <w:rPr>
          <w:lang w:eastAsia="es-VE"/>
        </w:rPr>
        <w:t xml:space="preserve"> - </w:t>
      </w:r>
      <w:r w:rsidRPr="003209B8">
        <w:rPr>
          <w:bCs/>
          <w:lang w:eastAsia="es-VE"/>
        </w:rPr>
        <w:t>Poder</w:t>
      </w:r>
      <w:r w:rsidRPr="003209B8">
        <w:rPr>
          <w:lang w:eastAsia="es-VE"/>
        </w:rPr>
        <w:t>: Necesidad de influir y controlar a otras personas y grupos, y obtener reconocimientos por parte de ellas.  Las personas motivadas por este motivo les gustan que se las considere importantes, y desean adquirir progresivamente prestigio y status.  Habitualmente luchan por qué predominen sus ideas y suelen tener una mentalidad “política”.</w:t>
      </w:r>
    </w:p>
    <w:p w:rsidR="00BB28D5" w:rsidRPr="003209B8" w:rsidRDefault="00BB28D5" w:rsidP="00BB28D5">
      <w:pPr>
        <w:pStyle w:val="NormalWeb"/>
        <w:shd w:val="clear" w:color="auto" w:fill="FFFFFF"/>
        <w:spacing w:before="0" w:beforeAutospacing="0" w:after="0" w:afterAutospacing="0" w:line="360" w:lineRule="auto"/>
        <w:jc w:val="both"/>
        <w:rPr>
          <w:lang w:eastAsia="es-VE"/>
        </w:rPr>
      </w:pPr>
      <w:r w:rsidRPr="003209B8">
        <w:rPr>
          <w:lang w:eastAsia="es-VE"/>
        </w:rPr>
        <w:t xml:space="preserve">  - </w:t>
      </w:r>
      <w:r w:rsidRPr="003209B8">
        <w:rPr>
          <w:bCs/>
          <w:lang w:eastAsia="es-VE"/>
        </w:rPr>
        <w:t>Afiliación</w:t>
      </w:r>
      <w:r w:rsidRPr="003209B8">
        <w:rPr>
          <w:lang w:eastAsia="es-VE"/>
        </w:rPr>
        <w:t>: Deseo de tener relaciones interpersonales amistosas y cercanas, formar parte de un grupo, etc., les gusta ser habitualmente populares, el contacto con los demás, no se sienten cómodos con el trabajo individual y le agrada trabajar en grupo y ayudar a otra gente.</w:t>
      </w:r>
    </w:p>
    <w:p w:rsidR="00BB28D5" w:rsidRPr="003209B8" w:rsidRDefault="00BB28D5" w:rsidP="00BB28D5">
      <w:pPr>
        <w:pStyle w:val="NormalWeb"/>
        <w:shd w:val="clear" w:color="auto" w:fill="FFFFFF"/>
        <w:spacing w:before="0" w:beforeAutospacing="0" w:after="0" w:afterAutospacing="0" w:line="360" w:lineRule="auto"/>
        <w:ind w:firstLine="709"/>
        <w:jc w:val="both"/>
      </w:pPr>
      <w:r w:rsidRPr="003209B8">
        <w:t>Estas teorías antes mencionadas aclarece las principales necesidades que tienen el individuo para encajar dentro de un sistema social, frente a cualquier situación que se le presente requiere como estímulos el impulso a elegir determinadas estrategias que ayuden a solventarlo, por ende, diferentes autores coinciden en entender por estrategias, según Nisbetby Shucksmith, (1987) y otros, que son “aquellos procedimientos que realiza el sujeto en una situación determinada y que le facilite la adquisición y uso de conocimientos”,(p. 184)</w:t>
      </w:r>
    </w:p>
    <w:p w:rsidR="00BB28D5" w:rsidRPr="003209B8" w:rsidRDefault="00BB28D5" w:rsidP="00BB28D5">
      <w:pPr>
        <w:spacing w:line="360" w:lineRule="auto"/>
        <w:ind w:firstLine="709"/>
        <w:jc w:val="both"/>
        <w:rPr>
          <w:rFonts w:ascii="Times New Roman" w:hAnsi="Times New Roman" w:cs="Times New Roman"/>
          <w:sz w:val="24"/>
          <w:szCs w:val="24"/>
        </w:rPr>
      </w:pPr>
      <w:r w:rsidRPr="003209B8">
        <w:rPr>
          <w:rFonts w:ascii="Times New Roman" w:hAnsi="Times New Roman" w:cs="Times New Roman"/>
          <w:sz w:val="24"/>
          <w:szCs w:val="24"/>
        </w:rPr>
        <w:t xml:space="preserve">Las estrategias son una especie de reglas que permiten tomar decisiones adecuadas en un determinado momento, pertenece a esa clase de conocimiento llamado procedimental, que hace referencia a cómo se hacen las cosas, así como la expresa Myers, D. (1986) define las estrategias como “las condiciones y pensamiento que pone en marcha el estudio durante el aprendizaje, con la intención de que influya efectivamente en su proceso de codificación”. (p.275). Por otro lado, Beltrán (1993), describe la estrategia como “actividades u operaciones mentales empleadas para facilitar la adquisición de conocimiento”. (p.54) </w:t>
      </w:r>
    </w:p>
    <w:p w:rsidR="00BB28D5" w:rsidRPr="003209B8" w:rsidRDefault="00BB28D5" w:rsidP="00BB28D5">
      <w:pPr>
        <w:spacing w:after="0" w:line="360" w:lineRule="auto"/>
        <w:ind w:firstLine="709"/>
        <w:jc w:val="both"/>
        <w:rPr>
          <w:rFonts w:ascii="Times New Roman" w:hAnsi="Times New Roman" w:cs="Times New Roman"/>
          <w:sz w:val="24"/>
          <w:szCs w:val="24"/>
        </w:rPr>
      </w:pPr>
      <w:r w:rsidRPr="003209B8">
        <w:rPr>
          <w:rFonts w:ascii="Times New Roman" w:hAnsi="Times New Roman" w:cs="Times New Roman"/>
          <w:sz w:val="24"/>
          <w:szCs w:val="24"/>
        </w:rPr>
        <w:lastRenderedPageBreak/>
        <w:t xml:space="preserve">El motor de todo individuo, es la motivación que tenga para enfrentarse a solventar situaciones que acontezca empleando estrategias que ayuden a focalizar soluciones, en este sentido, Poggioli (1997), señala que las estrategias motivacionales “son actividades que sirven para crear y mantener un ambiente adecuado para el estudio, y están dirigidas a que el individuo desarrolle y mantenga un estado interno apropiado que le permita establecer metas, concentrarse y desarrollar estrategias de auto control y de evaluación". (p. 57) </w:t>
      </w:r>
    </w:p>
    <w:p w:rsidR="00BB28D5" w:rsidRPr="003209B8" w:rsidRDefault="00BB28D5" w:rsidP="00BB28D5">
      <w:pPr>
        <w:pStyle w:val="NormalWeb"/>
        <w:shd w:val="clear" w:color="auto" w:fill="FFFFFF"/>
        <w:spacing w:before="0" w:beforeAutospacing="0" w:after="0" w:afterAutospacing="0" w:line="360" w:lineRule="auto"/>
        <w:ind w:firstLine="709"/>
        <w:jc w:val="both"/>
      </w:pPr>
      <w:r w:rsidRPr="003209B8">
        <w:t>Por ende, la motivación de acuerdo a Dessler (1979), la define de la siguiente manera: “refleja el deseo de una persona de llenar ciertas necesidades, puesto que la naturaleza y fuerza de las necesidades especifica es una cuestión muy individual, es obvio que no vamos a encontrar ninguna guía ni métodos universales para motivar a la gente” (p.67), y según Myers, (2005), señala que “la motivación forma junto con la emoción la parte no cognitiva de la mente humana. Es la necesidad o el deseo que dirige y energiza la conducta hacia una meta” (p. 20)</w:t>
      </w:r>
    </w:p>
    <w:p w:rsidR="00BB28D5" w:rsidRPr="003209B8" w:rsidRDefault="00BB28D5" w:rsidP="00BB28D5">
      <w:pPr>
        <w:pStyle w:val="NormalWeb"/>
        <w:shd w:val="clear" w:color="auto" w:fill="FFFFFF"/>
        <w:spacing w:before="0" w:beforeAutospacing="0" w:after="0" w:afterAutospacing="0" w:line="360" w:lineRule="auto"/>
        <w:ind w:firstLine="709"/>
        <w:jc w:val="both"/>
      </w:pPr>
      <w:r w:rsidRPr="003209B8">
        <w:t>Para lograr la motivación, se requiere un proceso por el cual debe transcurrir la persona, se inicia con la aparición de una serie de estímulos internos y externos que hacen sentir unas necesidades, cuando estas se concretan en un deseo especifico, orientan las actividades o la conducta en la dirección del logro de unos objetivos, capaces de satisfacer las necesidades. Existen dos clases de motivación, la motivación intrínseca, es aquella en la que la acción es un fin en sí mismo y no pretenden ningún premio o recompensa exterior a la acción; y la motivación extrínseca se produce como consecuencia de la existencia de factores externos.</w:t>
      </w:r>
    </w:p>
    <w:p w:rsidR="00BB28D5" w:rsidRPr="003209B8" w:rsidRDefault="00BB28D5" w:rsidP="00BB28D5">
      <w:pPr>
        <w:pStyle w:val="NormalWeb"/>
        <w:spacing w:before="0" w:beforeAutospacing="0" w:after="0" w:afterAutospacing="0" w:line="360" w:lineRule="auto"/>
        <w:ind w:firstLine="709"/>
      </w:pPr>
      <w:r w:rsidRPr="003209B8">
        <w:t xml:space="preserve">En relación a lo planteado, Deci (1975), propone un modelo de motivación intrínseca muy relacionado con la idea de competencia y control. Para Deci (ob.cit), el sujeto necesita controlar el ambiente y sentirse competente en él. El sujeto lleva a cabo sus conductas para obtener la recompensa de una meta, recompensa que puede ser intrínseca (sentimiento de competencia), extrínseca (objeto externo) y afectiva (experiencia emocional positiva). </w:t>
      </w:r>
    </w:p>
    <w:p w:rsidR="00BB28D5" w:rsidRPr="003209B8" w:rsidRDefault="00BB28D5" w:rsidP="00BB28D5">
      <w:pPr>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xml:space="preserve">La influencia social en el individuo, juega un papel importante en relación a su estado emocional, donde las personas relevantes juegan un papel fundamental en </w:t>
      </w:r>
      <w:r w:rsidRPr="003209B8">
        <w:rPr>
          <w:rFonts w:ascii="Times New Roman" w:hAnsi="Times New Roman" w:cs="Times New Roman"/>
          <w:sz w:val="24"/>
          <w:szCs w:val="24"/>
        </w:rPr>
        <w:lastRenderedPageBreak/>
        <w:t xml:space="preserve">ellos dentro del contexto familiar, en relación al desarrollo del sujeto es fundamental, no solo porque a través de ella son cubiertas las necesidades básicas para la supervivencia, sino porque además en su seno se realizan los aprendizajes imprescindibles para poder desenvolverse en la sociedad. La familia constituye, pues, un contexto de socialización especialmente para el sujeto, ya que en él se establecen las pautas que caracterizaran su apertura y estilo de relación en otros entornos. </w:t>
      </w:r>
    </w:p>
    <w:p w:rsidR="00BB28D5" w:rsidRPr="003209B8" w:rsidRDefault="00BB28D5" w:rsidP="00BB28D5">
      <w:pPr>
        <w:spacing w:after="0" w:line="360" w:lineRule="auto"/>
        <w:ind w:firstLine="709"/>
        <w:jc w:val="both"/>
        <w:rPr>
          <w:rFonts w:ascii="Times New Roman" w:hAnsi="Times New Roman" w:cs="Times New Roman"/>
          <w:sz w:val="24"/>
          <w:szCs w:val="24"/>
        </w:rPr>
      </w:pPr>
      <w:r w:rsidRPr="003209B8">
        <w:rPr>
          <w:rFonts w:ascii="Times New Roman" w:hAnsi="Times New Roman" w:cs="Times New Roman"/>
          <w:sz w:val="24"/>
          <w:szCs w:val="24"/>
        </w:rPr>
        <w:t xml:space="preserve">Bowlloy, (1973) y Assouline Russell, (1994) hacen referencia que “en el ámbito familiar es donde el sujeto desarrolla las primeras percepciones acerca de sí mismo, basándose en la información que sobre él les transmiten los otros más significativos, que en este caso son los padres”. (p. 305). Así, se ha señalado como aquellos padres que ofrecen una educación caracterizada por el control y exigencia de madures del sujeto, al mismo tiempo que por altas manifestaciones de comunicación, aceptación y respeto hacia el mismo, favorezcan en éste el desarrollo de una imagen positiva, así como sentimiento de autoconfianza y autoeficacia, que repercutirán de forma positiva sobre unas futuras relaciones con los demás y sobre su ajuste y conducta social. </w:t>
      </w:r>
    </w:p>
    <w:p w:rsidR="00BB28D5" w:rsidRPr="003209B8" w:rsidRDefault="00BB28D5" w:rsidP="00BB28D5">
      <w:pPr>
        <w:spacing w:after="0" w:line="360" w:lineRule="auto"/>
        <w:ind w:firstLine="709"/>
        <w:jc w:val="both"/>
        <w:rPr>
          <w:rFonts w:ascii="Times New Roman" w:hAnsi="Times New Roman" w:cs="Times New Roman"/>
          <w:sz w:val="24"/>
          <w:szCs w:val="24"/>
        </w:rPr>
      </w:pPr>
      <w:r w:rsidRPr="003209B8">
        <w:rPr>
          <w:rFonts w:ascii="Times New Roman" w:hAnsi="Times New Roman" w:cs="Times New Roman"/>
          <w:sz w:val="24"/>
          <w:szCs w:val="24"/>
        </w:rPr>
        <w:t xml:space="preserve">La familia también ejerce una gran influencia sobre la conducta de aprendizaje del sujeto y sobre su rendimiento. La actitud y conducta de los padres, sus creencias y expectativas acerca de la capacidad y logros del sujeto, favorecen el desarrollo de un autoconcepto académico positivo o negativo, así como un tipo de motivación intrínseca o extrínseca hacia las tareas escolares, factores que determinan, en parte, los resultados académicos que éste obtenga. De esta forma aquellos padres que tengan creencias, conductas y actitudes positivas (estimula la curiosidad, la persistencia, independencia en relación a las tareas) y altas expectativas, en cuanto al rendimiento del sujeto, están promoviendo el desarrollo de sentimientos positivos de autoconfianza y autocompetencia, que favorezcan la motivación intrínseca hacia los aprendizajes escolares, repercutiendo estos de forma positiva sobre el rendimiento. </w:t>
      </w:r>
    </w:p>
    <w:p w:rsidR="00BB28D5" w:rsidRPr="003209B8" w:rsidRDefault="00BB28D5" w:rsidP="00BB28D5">
      <w:pPr>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xml:space="preserve">En relación al aprendizaje, </w:t>
      </w:r>
      <w:r w:rsidRPr="003209B8">
        <w:rPr>
          <w:rFonts w:ascii="Times New Roman" w:hAnsi="Times New Roman" w:cs="Times New Roman"/>
          <w:bCs/>
          <w:sz w:val="24"/>
          <w:szCs w:val="24"/>
        </w:rPr>
        <w:t>Feldman (2005),</w:t>
      </w:r>
      <w:r>
        <w:rPr>
          <w:rFonts w:ascii="Times New Roman" w:hAnsi="Times New Roman" w:cs="Times New Roman"/>
          <w:bCs/>
          <w:sz w:val="24"/>
          <w:szCs w:val="24"/>
        </w:rPr>
        <w:t xml:space="preserve"> </w:t>
      </w:r>
      <w:r w:rsidRPr="003209B8">
        <w:rPr>
          <w:rFonts w:ascii="Times New Roman" w:hAnsi="Times New Roman" w:cs="Times New Roman"/>
          <w:bCs/>
          <w:sz w:val="24"/>
          <w:szCs w:val="24"/>
        </w:rPr>
        <w:t>lo define como “un proceso de cambio relativamente permanente en el comportamiento de una persona generado por la experiencia” (p.39)</w:t>
      </w:r>
      <w:r w:rsidRPr="003209B8">
        <w:rPr>
          <w:rFonts w:ascii="Times New Roman" w:hAnsi="Times New Roman" w:cs="Times New Roman"/>
          <w:sz w:val="24"/>
          <w:szCs w:val="24"/>
        </w:rPr>
        <w:t xml:space="preserve">. El aprendizaje supone un cambio conductual o un cambio en la </w:t>
      </w:r>
      <w:r w:rsidRPr="003209B8">
        <w:rPr>
          <w:rFonts w:ascii="Times New Roman" w:hAnsi="Times New Roman" w:cs="Times New Roman"/>
          <w:sz w:val="24"/>
          <w:szCs w:val="24"/>
        </w:rPr>
        <w:lastRenderedPageBreak/>
        <w:t>capacidad conductual, dicho cambio debe ser perdurable en el tiempo, otro criterio fundamental es que el aprendizaje ocurre a través de la práctica o de otras formas de experiencia.</w:t>
      </w:r>
    </w:p>
    <w:p w:rsidR="00BB28D5" w:rsidRDefault="00BB28D5" w:rsidP="00BB28D5">
      <w:pPr>
        <w:pStyle w:val="NormalWeb"/>
        <w:spacing w:before="0" w:beforeAutospacing="0" w:after="0" w:afterAutospacing="0" w:line="360" w:lineRule="auto"/>
        <w:ind w:firstLine="709"/>
        <w:jc w:val="both"/>
      </w:pPr>
      <w:r w:rsidRPr="003209B8">
        <w:t>En palabras de Schmeck (1988), indica que el término "conducta" se utiliza en el sentido amplio del término, evitando cualquier identificación reduccionista de la misma. Por lo tanto, al referir el aprendizaje como proceso de cambio conductual, asumimos el hecho de que el aprendizaje implica adquisición y modificación de conocimientos, estrategias, habilidades, creencias y actitudes. (p.171)</w:t>
      </w:r>
    </w:p>
    <w:p w:rsidR="00BB28D5" w:rsidRDefault="00BB28D5" w:rsidP="00BB28D5">
      <w:pPr>
        <w:pStyle w:val="NormalWeb"/>
        <w:spacing w:before="0" w:beforeAutospacing="0" w:after="0" w:afterAutospacing="0" w:line="360" w:lineRule="auto"/>
        <w:ind w:firstLine="709"/>
        <w:jc w:val="both"/>
      </w:pPr>
      <w:r w:rsidRPr="003209B8">
        <w:t>El proceso de aprendizaje es una actividad individual que se desarrolla en un contexto social y cultural. Es el resultado de procesos cognitivos individuales mediante los cuales se asimilan e interiorizan nuevas informaciones (hechos, conceptos, procedimientos, valores), se construyen nuevas representaciones mentales significativas y funcionales (conocimientos), que luego se pueden aplicar en situaciones diferentes a los contextos donde se aprendieron. Aprender no solamente consiste en memorizar información, es necesario también otras operaciones cognitivas que implican: conocer, comprender, aplicar, analizar, sintetizar y valorar.</w:t>
      </w:r>
    </w:p>
    <w:p w:rsidR="00BB28D5" w:rsidRPr="003209B8" w:rsidRDefault="00BB28D5" w:rsidP="00BB28D5">
      <w:pPr>
        <w:pStyle w:val="NormalWeb"/>
        <w:spacing w:before="0" w:beforeAutospacing="0" w:after="0" w:afterAutospacing="0" w:line="360" w:lineRule="auto"/>
        <w:ind w:firstLine="709"/>
        <w:jc w:val="both"/>
      </w:pPr>
    </w:p>
    <w:p w:rsidR="00BB28D5" w:rsidRPr="003209B8" w:rsidRDefault="00BB28D5" w:rsidP="00BB28D5">
      <w:pPr>
        <w:pStyle w:val="NormalWeb"/>
        <w:shd w:val="clear" w:color="auto" w:fill="FFFFFF"/>
        <w:spacing w:before="135" w:beforeAutospacing="0" w:after="135" w:afterAutospacing="0" w:line="360" w:lineRule="auto"/>
        <w:jc w:val="center"/>
        <w:rPr>
          <w:b/>
        </w:rPr>
      </w:pPr>
      <w:r w:rsidRPr="003209B8">
        <w:rPr>
          <w:b/>
        </w:rPr>
        <w:t>Bases Legales</w:t>
      </w:r>
    </w:p>
    <w:p w:rsidR="00BB28D5" w:rsidRPr="003209B8" w:rsidRDefault="00BB28D5" w:rsidP="00BB28D5">
      <w:pPr>
        <w:pStyle w:val="NormalWeb"/>
        <w:shd w:val="clear" w:color="auto" w:fill="FFFFFF"/>
        <w:spacing w:before="0" w:beforeAutospacing="0" w:after="0" w:afterAutospacing="0" w:line="360" w:lineRule="auto"/>
        <w:ind w:firstLine="709"/>
        <w:jc w:val="both"/>
        <w:rPr>
          <w:b/>
        </w:rPr>
      </w:pPr>
      <w:r w:rsidRPr="003209B8">
        <w:rPr>
          <w:rFonts w:eastAsia="+mn-ea"/>
          <w:lang w:val="es-VE"/>
        </w:rPr>
        <w:t>El Ministerio del Poder Popular para la Educación, es la línea a seguir, conjuntamente con las leyes que están sujetas al carácter educativo, donde el proceso académico a nivel nacional, regional, local y rural se rige con lo establecido en sus artículos, donde garantiza el cumplimiento de los deberes y derechos de todo individuo, y a su vez, permite sustentar la investigación en relación a la integración de los padres como eje principal en el proceso de aprendizaje de sus hijos, sustentada en lo siguiente:</w:t>
      </w:r>
    </w:p>
    <w:p w:rsidR="00BB28D5" w:rsidRPr="003209B8" w:rsidRDefault="00BB28D5" w:rsidP="00BB28D5">
      <w:pPr>
        <w:pStyle w:val="NormalWeb"/>
        <w:shd w:val="clear" w:color="auto" w:fill="FFFFFF"/>
        <w:spacing w:before="0" w:beforeAutospacing="0" w:after="0" w:afterAutospacing="0" w:line="360" w:lineRule="auto"/>
        <w:ind w:firstLine="709"/>
        <w:jc w:val="both"/>
        <w:rPr>
          <w:rFonts w:eastAsia="+mn-ea"/>
          <w:bCs/>
          <w:lang w:val="es-VE"/>
        </w:rPr>
      </w:pPr>
      <w:r w:rsidRPr="003209B8">
        <w:t xml:space="preserve">En la Constitución de la República Bolivariana de Venezuela (1999), capítulo V, de los Derechos Sociales y de las Familias, en su artículo N° 76 establece que, “El deber compartido e irrenunciable del padre y la madre de criar, formar, educar, mantener y asistir a sus hijos e hijas” (p. 24),así mismo, en su artículo N° 102, señala </w:t>
      </w:r>
      <w:r w:rsidRPr="003209B8">
        <w:lastRenderedPageBreak/>
        <w:t xml:space="preserve">que </w:t>
      </w:r>
      <w:r w:rsidRPr="003209B8">
        <w:rPr>
          <w:rFonts w:eastAsia="+mn-ea"/>
          <w:lang w:val="es-VE"/>
        </w:rPr>
        <w:t>“</w:t>
      </w:r>
      <w:r w:rsidRPr="003209B8">
        <w:rPr>
          <w:rFonts w:eastAsia="+mn-ea"/>
          <w:bCs/>
          <w:lang w:val="es-VE"/>
        </w:rPr>
        <w:t>El Estado, con la participación de las familias y la sociedad, promoverá el proceso de educación ciudadana de acuerdo con los principios contenidos de esta Constitución y en la ley”. (p. 92)</w:t>
      </w:r>
    </w:p>
    <w:p w:rsidR="00BB28D5" w:rsidRPr="003209B8" w:rsidRDefault="00BB28D5" w:rsidP="00BB28D5">
      <w:pPr>
        <w:pStyle w:val="NormalWeb"/>
        <w:shd w:val="clear" w:color="auto" w:fill="FFFFFF"/>
        <w:spacing w:before="0" w:beforeAutospacing="0" w:after="0" w:afterAutospacing="0" w:line="360" w:lineRule="auto"/>
        <w:ind w:firstLine="709"/>
        <w:jc w:val="both"/>
        <w:rPr>
          <w:rFonts w:eastAsia="+mn-ea"/>
          <w:bCs/>
          <w:lang w:val="es-VE"/>
        </w:rPr>
      </w:pPr>
      <w:r w:rsidRPr="003209B8">
        <w:t>Cabe destacar, que educar no es simplemente llevar al niño y/o la niña a un centro educativo, sino velar por el bienestar del mismo, durante su desarrollo, crecimiento y proceso de aprendizaje durante el año escolar correspondiente, donde los padres son ejemplos a seguir de los hijos.</w:t>
      </w:r>
      <w:r w:rsidRPr="003209B8">
        <w:rPr>
          <w:rFonts w:eastAsia="+mn-ea"/>
          <w:bCs/>
          <w:lang w:val="es-VE"/>
        </w:rPr>
        <w:t>Esta integración favorecerá todos los integrantes de la formación educativa con la finalidad de brindar la mejor calidad de vida.</w:t>
      </w:r>
    </w:p>
    <w:p w:rsidR="00BB28D5" w:rsidRPr="003209B8" w:rsidRDefault="00BB28D5" w:rsidP="00BB28D5">
      <w:pPr>
        <w:pStyle w:val="NormalWeb"/>
        <w:shd w:val="clear" w:color="auto" w:fill="FFFFFF"/>
        <w:spacing w:before="0" w:beforeAutospacing="0" w:after="0" w:afterAutospacing="0" w:line="360" w:lineRule="auto"/>
        <w:ind w:firstLine="709"/>
        <w:jc w:val="both"/>
      </w:pPr>
      <w:r w:rsidRPr="003209B8">
        <w:t>En cuanto a la Ley Orgánica de Educación, (2009) en el capítulo II, corresponsables de la Educación, en su artículo N° 17, señala que “las familias tienen el deber, el derecho y la responsabilidad en la orientación y formación en principios, valores, creencias, actitudes y hábitos en los niños, niñas, adolescentes, jóvenes, adultos y adultas para cultivar respeto, amor, honestidad, tolerancia, reflexión participación, independencia y aceptación”, (p. 21.), dado a lo expuesto, la investigación se enfoca en la participación de los padres y representantes pues que estos son los primeros educadores en la formación ciudadana de sus hijos e hijas, y como todo ciudadano el estado garantiza sus deberes y derechos por ende se enfoca en la responsabilidad que estos deben de cumplir.</w:t>
      </w:r>
    </w:p>
    <w:p w:rsidR="00BB28D5" w:rsidRPr="003209B8" w:rsidRDefault="00BB28D5" w:rsidP="00BB28D5">
      <w:pPr>
        <w:tabs>
          <w:tab w:val="left" w:pos="567"/>
        </w:tabs>
        <w:spacing w:after="0" w:line="360" w:lineRule="auto"/>
        <w:jc w:val="both"/>
        <w:rPr>
          <w:rFonts w:ascii="Times New Roman" w:hAnsi="Times New Roman" w:cs="Times New Roman"/>
          <w:bCs/>
          <w:iCs/>
          <w:sz w:val="24"/>
          <w:szCs w:val="24"/>
        </w:rPr>
      </w:pPr>
      <w:r w:rsidRPr="003209B8">
        <w:rPr>
          <w:rFonts w:ascii="Times New Roman" w:hAnsi="Times New Roman" w:cs="Times New Roman"/>
          <w:sz w:val="24"/>
          <w:szCs w:val="24"/>
        </w:rPr>
        <w:tab/>
      </w:r>
      <w:r w:rsidRPr="003209B8">
        <w:rPr>
          <w:rFonts w:ascii="Times New Roman" w:hAnsi="Times New Roman" w:cs="Times New Roman"/>
          <w:sz w:val="24"/>
          <w:szCs w:val="24"/>
        </w:rPr>
        <w:tab/>
        <w:t>Por otra parte,</w:t>
      </w:r>
      <w:r>
        <w:rPr>
          <w:rFonts w:ascii="Times New Roman" w:hAnsi="Times New Roman" w:cs="Times New Roman"/>
          <w:sz w:val="24"/>
          <w:szCs w:val="24"/>
        </w:rPr>
        <w:t xml:space="preserve"> </w:t>
      </w:r>
      <w:r w:rsidRPr="003209B8">
        <w:rPr>
          <w:rFonts w:ascii="Times New Roman" w:hAnsi="Times New Roman" w:cs="Times New Roman"/>
          <w:sz w:val="24"/>
          <w:szCs w:val="24"/>
        </w:rPr>
        <w:t>la Ley Orgánica de Protección del Niño, Niña y Adolescente (2007) en las obligaciones generales de la familia, en su artículo N° 5, hace referencia que, “l</w:t>
      </w:r>
      <w:r w:rsidRPr="003209B8">
        <w:rPr>
          <w:rFonts w:ascii="Times New Roman" w:hAnsi="Times New Roman" w:cs="Times New Roman"/>
          <w:bCs/>
          <w:iCs/>
          <w:sz w:val="24"/>
          <w:szCs w:val="24"/>
        </w:rPr>
        <w:t xml:space="preserve">a familia es responsable, de forma prioritaria, inmediata e indeclinable, de asegurar a los niños y adolescentes el ejercicio y disfrute pleno y efectivo de sus derechos y garantías. El padre y la madre tienen responsabilidades y obligaciones comunes e iguales en lo que respecta al cuidado, desarrollo y educación integral de sus hijos. (p. 13), </w:t>
      </w:r>
    </w:p>
    <w:p w:rsidR="00BB28D5" w:rsidRPr="003209B8" w:rsidRDefault="00BB28D5" w:rsidP="00BB28D5">
      <w:pPr>
        <w:spacing w:after="0" w:line="360" w:lineRule="auto"/>
        <w:ind w:firstLine="709"/>
        <w:jc w:val="both"/>
        <w:rPr>
          <w:rFonts w:ascii="Times New Roman" w:hAnsi="Times New Roman" w:cs="Times New Roman"/>
          <w:sz w:val="24"/>
          <w:szCs w:val="24"/>
        </w:rPr>
      </w:pPr>
      <w:r w:rsidRPr="003209B8">
        <w:rPr>
          <w:rFonts w:ascii="Times New Roman" w:hAnsi="Times New Roman" w:cs="Times New Roman"/>
          <w:bCs/>
          <w:iCs/>
          <w:sz w:val="24"/>
          <w:szCs w:val="24"/>
        </w:rPr>
        <w:t>Así mismo, el artículo N° 54,</w:t>
      </w:r>
      <w:r>
        <w:rPr>
          <w:rFonts w:ascii="Times New Roman" w:hAnsi="Times New Roman" w:cs="Times New Roman"/>
          <w:bCs/>
          <w:iCs/>
          <w:sz w:val="24"/>
          <w:szCs w:val="24"/>
        </w:rPr>
        <w:t xml:space="preserve"> </w:t>
      </w:r>
      <w:r w:rsidRPr="003209B8">
        <w:rPr>
          <w:rFonts w:ascii="Times New Roman" w:hAnsi="Times New Roman" w:cs="Times New Roman"/>
          <w:bCs/>
          <w:iCs/>
          <w:sz w:val="24"/>
          <w:szCs w:val="24"/>
        </w:rPr>
        <w:t xml:space="preserve">de la obligación de los Padres, representantes o responsables en materia de educación, establece lo siguiente, “los padres, representantes o responsables tienen la obligación inmediata de garantizar la educación de los niños y adolescentes. En consecuencia, deben inscribirlos </w:t>
      </w:r>
      <w:r w:rsidRPr="003209B8">
        <w:rPr>
          <w:rFonts w:ascii="Times New Roman" w:hAnsi="Times New Roman" w:cs="Times New Roman"/>
          <w:bCs/>
          <w:iCs/>
          <w:sz w:val="24"/>
          <w:szCs w:val="24"/>
        </w:rPr>
        <w:lastRenderedPageBreak/>
        <w:t>oportunamente en una escuela, plantel o instituto de educación, de conformidad con la Ley, así como exigirles su asistencia regular a clases y participar activamente en su proceso educativo. (p.19)</w:t>
      </w:r>
    </w:p>
    <w:p w:rsidR="00BB28D5" w:rsidRPr="003209B8" w:rsidRDefault="00BB28D5" w:rsidP="00BB28D5">
      <w:pPr>
        <w:pStyle w:val="NormalWeb"/>
        <w:shd w:val="clear" w:color="auto" w:fill="FFFFFF"/>
        <w:tabs>
          <w:tab w:val="left" w:pos="567"/>
        </w:tabs>
        <w:spacing w:before="0" w:beforeAutospacing="0" w:after="0" w:afterAutospacing="0" w:line="360" w:lineRule="auto"/>
        <w:jc w:val="both"/>
        <w:rPr>
          <w:bCs/>
          <w:iCs/>
        </w:rPr>
      </w:pPr>
      <w:r>
        <w:rPr>
          <w:bCs/>
          <w:iCs/>
        </w:rPr>
        <w:tab/>
      </w:r>
      <w:r w:rsidRPr="003209B8">
        <w:rPr>
          <w:bCs/>
          <w:iCs/>
        </w:rPr>
        <w:t>Continuando en su artículo N° 55,</w:t>
      </w:r>
      <w:r>
        <w:rPr>
          <w:bCs/>
          <w:iCs/>
        </w:rPr>
        <w:t xml:space="preserve"> </w:t>
      </w:r>
      <w:r w:rsidRPr="003209B8">
        <w:rPr>
          <w:bCs/>
          <w:iCs/>
        </w:rPr>
        <w:t>derecho a participar en el proceso de educación, enuncia lo siguiente, “Todos los niños y adolescentes tienen el derecho a ser informados y a participar activamente en su proceso educativo. El mismo derecho tienen los padres, representantes o responsables en relación al proceso educativo de los niños y adolescentes que se encuentren bajo su patria potestad, representación o responsabilidad. (p.20)</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xml:space="preserve">En relación a lo expuesto, la familia es la primera escuela donde los hijos e hijas reciben las enseñanzas de acuerdo a sus normas establecidas dentro de su núcleo, y es la figura materna y paterna quien debe establecer estos parámetros, cumpliéndolas bajo un ambiente armonioso, sin violentar sus deberes y derechos dentro de cualquier contexto bien sea social, familiar y educativo, pues, la familia constituye una estructura de socialización especialmente para el sujeto, ya que de él se establecen las pautas que caracterizan su apertura y estilo de relación en otros entornos como en la escuela, favoreciendo un desarrollo de autoconcepto académico positivo o negativo.  </w:t>
      </w:r>
    </w:p>
    <w:p w:rsidR="00BB28D5" w:rsidRPr="003209B8" w:rsidRDefault="00BB28D5" w:rsidP="00BB28D5">
      <w:pPr>
        <w:pStyle w:val="NormalWeb"/>
        <w:shd w:val="clear" w:color="auto" w:fill="FFFFFF"/>
        <w:spacing w:before="135" w:beforeAutospacing="0" w:after="0" w:afterAutospacing="0" w:line="360" w:lineRule="auto"/>
        <w:ind w:firstLine="709"/>
        <w:jc w:val="both"/>
      </w:pPr>
      <w:r w:rsidRPr="003209B8">
        <w:t xml:space="preserve">Es evidente que de acuerdo a los lineamientos legales, está fundamentado en servir una educación participativa, protagónica, garantes de una educación en valores morales, éticos, que se brinda a la masa estudiantil con la integración de la familia como agente socializador y formador, la escuela como el centro de interacción entre la familia y su formación académica y su entorno para su interacción social. </w:t>
      </w:r>
    </w:p>
    <w:p w:rsidR="00BB28D5" w:rsidRPr="003209B8" w:rsidRDefault="00BB28D5" w:rsidP="00BB28D5">
      <w:pPr>
        <w:rPr>
          <w:rFonts w:ascii="Times New Roman" w:hAnsi="Times New Roman" w:cs="Times New Roman"/>
          <w:b/>
          <w:sz w:val="24"/>
          <w:szCs w:val="24"/>
        </w:rPr>
        <w:sectPr w:rsidR="00BB28D5" w:rsidRPr="003209B8" w:rsidSect="007713ED">
          <w:pgSz w:w="12240" w:h="15840" w:code="1"/>
          <w:pgMar w:top="1701" w:right="1701" w:bottom="1701" w:left="2268" w:header="708" w:footer="708" w:gutter="0"/>
          <w:cols w:space="708"/>
          <w:docGrid w:linePitch="360"/>
        </w:sectPr>
      </w:pPr>
    </w:p>
    <w:p w:rsidR="00BB28D5" w:rsidRPr="003209B8" w:rsidRDefault="00BB28D5" w:rsidP="00BB28D5">
      <w:pPr>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Cuadro N° 1</w:t>
      </w:r>
    </w:p>
    <w:p w:rsidR="00BB28D5" w:rsidRPr="003209B8" w:rsidRDefault="00BB28D5" w:rsidP="00BB28D5">
      <w:pPr>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Operacionalización de Variables</w:t>
      </w:r>
    </w:p>
    <w:tbl>
      <w:tblPr>
        <w:tblStyle w:val="Tablaconcuadrcula"/>
        <w:tblW w:w="14743" w:type="dxa"/>
        <w:tblInd w:w="-1452" w:type="dxa"/>
        <w:tblLayout w:type="fixed"/>
        <w:tblLook w:val="04A0" w:firstRow="1" w:lastRow="0" w:firstColumn="1" w:lastColumn="0" w:noHBand="0" w:noVBand="1"/>
      </w:tblPr>
      <w:tblGrid>
        <w:gridCol w:w="3828"/>
        <w:gridCol w:w="1560"/>
        <w:gridCol w:w="2551"/>
        <w:gridCol w:w="1985"/>
        <w:gridCol w:w="1417"/>
        <w:gridCol w:w="2268"/>
        <w:gridCol w:w="1134"/>
      </w:tblGrid>
      <w:tr w:rsidR="00BB28D5" w:rsidRPr="003209B8" w:rsidTr="008937FE">
        <w:trPr>
          <w:trHeight w:val="325"/>
        </w:trPr>
        <w:tc>
          <w:tcPr>
            <w:tcW w:w="14743" w:type="dxa"/>
            <w:gridSpan w:val="7"/>
            <w:shd w:val="clear" w:color="auto" w:fill="FF3399"/>
            <w:vAlign w:val="center"/>
          </w:tcPr>
          <w:p w:rsidR="00BB28D5" w:rsidRPr="003209B8" w:rsidRDefault="00BB28D5" w:rsidP="008937FE">
            <w:pPr>
              <w:tabs>
                <w:tab w:val="left" w:pos="6051"/>
              </w:tabs>
              <w:jc w:val="center"/>
              <w:rPr>
                <w:rFonts w:ascii="Times New Roman" w:hAnsi="Times New Roman" w:cs="Times New Roman"/>
                <w:b/>
              </w:rPr>
            </w:pPr>
            <w:r w:rsidRPr="003209B8">
              <w:rPr>
                <w:rFonts w:ascii="Times New Roman" w:hAnsi="Times New Roman" w:cs="Times New Roman"/>
                <w:b/>
              </w:rPr>
              <w:t>Objetivo General:</w:t>
            </w:r>
            <w:r w:rsidRPr="003209B8">
              <w:rPr>
                <w:rFonts w:ascii="Times New Roman" w:hAnsi="Times New Roman" w:cs="Times New Roman"/>
              </w:rPr>
              <w:t xml:space="preserve"> Proponer estrategias motivacionales para la</w:t>
            </w:r>
            <w:r>
              <w:rPr>
                <w:rFonts w:ascii="Times New Roman" w:hAnsi="Times New Roman" w:cs="Times New Roman"/>
              </w:rPr>
              <w:t xml:space="preserve"> </w:t>
            </w:r>
            <w:r w:rsidRPr="003209B8">
              <w:rPr>
                <w:rFonts w:ascii="Times New Roman" w:hAnsi="Times New Roman" w:cs="Times New Roman"/>
              </w:rPr>
              <w:t>integración de los padres y representantes en el proceso de aprendizaje de los niños y niñas del cuarto grado de la Escuela Bolivariana “Los Toreños” del Municipio Guanare, Estado Portuguesa.</w:t>
            </w:r>
          </w:p>
        </w:tc>
      </w:tr>
      <w:tr w:rsidR="00BB28D5" w:rsidRPr="003209B8" w:rsidTr="008937FE">
        <w:trPr>
          <w:trHeight w:val="624"/>
        </w:trPr>
        <w:tc>
          <w:tcPr>
            <w:tcW w:w="3828" w:type="dxa"/>
            <w:vAlign w:val="center"/>
          </w:tcPr>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Objetivo Especifico</w:t>
            </w:r>
          </w:p>
        </w:tc>
        <w:tc>
          <w:tcPr>
            <w:tcW w:w="1560" w:type="dxa"/>
            <w:vAlign w:val="center"/>
          </w:tcPr>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Variables</w:t>
            </w:r>
          </w:p>
        </w:tc>
        <w:tc>
          <w:tcPr>
            <w:tcW w:w="2551" w:type="dxa"/>
            <w:vAlign w:val="center"/>
          </w:tcPr>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Definición Conceptual</w:t>
            </w:r>
          </w:p>
        </w:tc>
        <w:tc>
          <w:tcPr>
            <w:tcW w:w="1985" w:type="dxa"/>
            <w:vAlign w:val="center"/>
          </w:tcPr>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Definición operacional</w:t>
            </w:r>
          </w:p>
        </w:tc>
        <w:tc>
          <w:tcPr>
            <w:tcW w:w="1417" w:type="dxa"/>
            <w:vAlign w:val="center"/>
          </w:tcPr>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Dimensión</w:t>
            </w:r>
          </w:p>
        </w:tc>
        <w:tc>
          <w:tcPr>
            <w:tcW w:w="2268" w:type="dxa"/>
            <w:shd w:val="clear" w:color="auto" w:fill="auto"/>
            <w:vAlign w:val="center"/>
          </w:tcPr>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Indicadores</w:t>
            </w:r>
          </w:p>
        </w:tc>
        <w:tc>
          <w:tcPr>
            <w:tcW w:w="1134" w:type="dxa"/>
            <w:shd w:val="clear" w:color="auto" w:fill="auto"/>
            <w:vAlign w:val="center"/>
          </w:tcPr>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Ítems</w:t>
            </w:r>
          </w:p>
        </w:tc>
      </w:tr>
      <w:tr w:rsidR="00BB28D5" w:rsidRPr="003209B8" w:rsidTr="008937FE">
        <w:trPr>
          <w:trHeight w:val="624"/>
        </w:trPr>
        <w:tc>
          <w:tcPr>
            <w:tcW w:w="3828" w:type="dxa"/>
          </w:tcPr>
          <w:p w:rsidR="00BB28D5" w:rsidRPr="003209B8" w:rsidRDefault="00BB28D5" w:rsidP="008937FE">
            <w:pPr>
              <w:tabs>
                <w:tab w:val="left" w:pos="567"/>
              </w:tabs>
              <w:jc w:val="center"/>
              <w:rPr>
                <w:rFonts w:ascii="Times New Roman" w:hAnsi="Times New Roman" w:cs="Times New Roman"/>
              </w:rPr>
            </w:pPr>
            <w:r w:rsidRPr="003209B8">
              <w:rPr>
                <w:rFonts w:ascii="Times New Roman" w:hAnsi="Times New Roman" w:cs="Times New Roman"/>
              </w:rPr>
              <w:t>- Diagnosticar la necesidad de estrategias motivacionales para la integración de los padres y representantes en el proceso de aprendizaje de los niños y niñas del cuarto grado de la Escuela Bolivariana “Los Toreños” del Municipio Guanare, Estado Portuguesa.</w:t>
            </w:r>
          </w:p>
          <w:p w:rsidR="00BB28D5" w:rsidRPr="003209B8" w:rsidRDefault="00BB28D5" w:rsidP="008937FE">
            <w:pPr>
              <w:tabs>
                <w:tab w:val="left" w:pos="567"/>
              </w:tabs>
              <w:jc w:val="center"/>
              <w:rPr>
                <w:rFonts w:ascii="Times New Roman" w:hAnsi="Times New Roman" w:cs="Times New Roman"/>
              </w:rPr>
            </w:pPr>
            <w:r w:rsidRPr="003209B8">
              <w:rPr>
                <w:rFonts w:ascii="Times New Roman" w:hAnsi="Times New Roman" w:cs="Times New Roman"/>
              </w:rPr>
              <w:t>- Determinar la factibilidad técnica y financiera de implementar estrategias motivacionales para la integración de los padres y representantes en el proceso de aprendizaje de los niños y niñas del cuarto grado de la Escuela Bolivariana “Los Toreños” del Municipio Guanare, Estado Portuguesa.</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rPr>
              <w:t>- Diseñar estrategias motivacionales para la integración de los padres y representantes en el proceso de aprendizaje de los niños y niñas del cuarto grado de la Escuela Bolivariana “Los Toreños” del Municipio Guanare, Estado Portuguesa.</w:t>
            </w:r>
          </w:p>
        </w:tc>
        <w:tc>
          <w:tcPr>
            <w:tcW w:w="1560" w:type="dxa"/>
            <w:vAlign w:val="center"/>
          </w:tcPr>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Estrategia Motivacional</w:t>
            </w: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Integración de padres</w:t>
            </w: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Proceso de Aprendizaje</w:t>
            </w:r>
          </w:p>
        </w:tc>
        <w:tc>
          <w:tcPr>
            <w:tcW w:w="2551" w:type="dxa"/>
          </w:tcPr>
          <w:p w:rsidR="00BB28D5" w:rsidRPr="003209B8" w:rsidRDefault="00BB28D5" w:rsidP="008937FE">
            <w:pPr>
              <w:jc w:val="center"/>
              <w:rPr>
                <w:rFonts w:ascii="Times New Roman" w:hAnsi="Times New Roman" w:cs="Times New Roman"/>
              </w:rPr>
            </w:pPr>
            <w:r w:rsidRPr="003209B8">
              <w:rPr>
                <w:rFonts w:ascii="Times New Roman" w:hAnsi="Times New Roman" w:cs="Times New Roman"/>
              </w:rPr>
              <w:t>Grupo de estrategias orientadas a mantener e incrementar el nivel de motivación en el individuo.</w:t>
            </w:r>
          </w:p>
          <w:p w:rsidR="00BB28D5" w:rsidRPr="003209B8" w:rsidRDefault="00BB28D5" w:rsidP="008937FE">
            <w:pPr>
              <w:jc w:val="center"/>
              <w:rPr>
                <w:rFonts w:ascii="Times New Roman" w:hAnsi="Times New Roman" w:cs="Times New Roman"/>
              </w:rPr>
            </w:pPr>
            <w:r w:rsidRPr="003209B8">
              <w:rPr>
                <w:rFonts w:ascii="Times New Roman" w:hAnsi="Times New Roman" w:cs="Times New Roman"/>
              </w:rPr>
              <w:t>David (2002)</w:t>
            </w:r>
          </w:p>
          <w:p w:rsidR="00BB28D5" w:rsidRPr="003209B8" w:rsidRDefault="00BB28D5" w:rsidP="008937FE">
            <w:pPr>
              <w:pStyle w:val="Default"/>
              <w:jc w:val="center"/>
              <w:rPr>
                <w:color w:val="auto"/>
                <w:sz w:val="22"/>
                <w:szCs w:val="22"/>
              </w:rPr>
            </w:pPr>
          </w:p>
          <w:p w:rsidR="00BB28D5" w:rsidRPr="003209B8" w:rsidRDefault="00BB28D5" w:rsidP="008937FE">
            <w:pPr>
              <w:pStyle w:val="Default"/>
              <w:jc w:val="center"/>
              <w:rPr>
                <w:color w:val="auto"/>
                <w:sz w:val="22"/>
                <w:szCs w:val="22"/>
              </w:rPr>
            </w:pPr>
            <w:r w:rsidRPr="003209B8">
              <w:rPr>
                <w:color w:val="auto"/>
                <w:sz w:val="22"/>
                <w:szCs w:val="22"/>
              </w:rPr>
              <w:t>Son los ciudadanos que se interesan por la escuela, actividad vital de la sociedad, por ser condición de su conservación y desarrollo.</w:t>
            </w:r>
          </w:p>
          <w:p w:rsidR="00BB28D5" w:rsidRPr="003209B8" w:rsidRDefault="00BB28D5" w:rsidP="008937FE">
            <w:pPr>
              <w:pStyle w:val="Default"/>
              <w:jc w:val="center"/>
              <w:rPr>
                <w:color w:val="auto"/>
                <w:sz w:val="22"/>
                <w:szCs w:val="22"/>
              </w:rPr>
            </w:pPr>
            <w:r w:rsidRPr="003209B8">
              <w:rPr>
                <w:color w:val="auto"/>
                <w:sz w:val="22"/>
                <w:szCs w:val="22"/>
              </w:rPr>
              <w:t>Jacques J. Natanson</w:t>
            </w:r>
          </w:p>
          <w:p w:rsidR="00BB28D5" w:rsidRPr="003209B8" w:rsidRDefault="00BB28D5" w:rsidP="008937FE">
            <w:pPr>
              <w:pStyle w:val="Default"/>
              <w:jc w:val="center"/>
              <w:rPr>
                <w:color w:val="auto"/>
                <w:sz w:val="22"/>
                <w:szCs w:val="22"/>
              </w:rPr>
            </w:pPr>
          </w:p>
          <w:p w:rsidR="00BB28D5" w:rsidRPr="003209B8" w:rsidRDefault="00BB28D5" w:rsidP="008937FE">
            <w:pPr>
              <w:jc w:val="center"/>
              <w:rPr>
                <w:rFonts w:ascii="Times New Roman" w:hAnsi="Times New Roman" w:cs="Times New Roman"/>
              </w:rPr>
            </w:pPr>
            <w:r w:rsidRPr="003209B8">
              <w:rPr>
                <w:rFonts w:ascii="Times New Roman" w:hAnsi="Times New Roman" w:cs="Times New Roman"/>
              </w:rPr>
              <w:t>Es el proceso de adquisición de una disposición, relativamente duradera, para cambiar la percepción o la conducta como resultado de una experiencia. (Catalina M. Alonso).</w:t>
            </w:r>
          </w:p>
        </w:tc>
        <w:tc>
          <w:tcPr>
            <w:tcW w:w="1985" w:type="dxa"/>
          </w:tcPr>
          <w:p w:rsidR="00BB28D5" w:rsidRPr="003209B8" w:rsidRDefault="00BB28D5" w:rsidP="008937FE">
            <w:pPr>
              <w:jc w:val="center"/>
              <w:rPr>
                <w:rFonts w:ascii="Times New Roman" w:hAnsi="Times New Roman" w:cs="Times New Roman"/>
              </w:rPr>
            </w:pPr>
            <w:r w:rsidRPr="003209B8">
              <w:rPr>
                <w:rFonts w:ascii="Times New Roman" w:hAnsi="Times New Roman" w:cs="Times New Roman"/>
              </w:rPr>
              <w:t>Son actividades que ayudan a fortalecer el ambiente del individuo para estimular su autoestima.</w:t>
            </w:r>
          </w:p>
          <w:p w:rsidR="00BB28D5" w:rsidRPr="003209B8" w:rsidRDefault="00BB28D5" w:rsidP="008937FE">
            <w:pPr>
              <w:jc w:val="center"/>
              <w:rPr>
                <w:rFonts w:ascii="Times New Roman" w:hAnsi="Times New Roman" w:cs="Times New Roman"/>
              </w:rPr>
            </w:pPr>
          </w:p>
          <w:p w:rsidR="00BB28D5" w:rsidRPr="003209B8" w:rsidRDefault="00BB28D5" w:rsidP="008937FE">
            <w:pPr>
              <w:jc w:val="center"/>
              <w:rPr>
                <w:rFonts w:ascii="Times New Roman" w:hAnsi="Times New Roman" w:cs="Times New Roman"/>
              </w:rPr>
            </w:pPr>
            <w:r w:rsidRPr="003209B8">
              <w:rPr>
                <w:rFonts w:ascii="Times New Roman" w:hAnsi="Times New Roman" w:cs="Times New Roman"/>
              </w:rPr>
              <w:t>Es la participación social de los individuos afectivos de los niños y niñas en una actividad.</w:t>
            </w: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rPr>
              <w:t>Es la forma individualizada en la cual se adquiere una enseñanza durante el crecimiento personal.</w:t>
            </w:r>
          </w:p>
        </w:tc>
        <w:tc>
          <w:tcPr>
            <w:tcW w:w="1417" w:type="dxa"/>
            <w:vAlign w:val="center"/>
          </w:tcPr>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Conductual</w:t>
            </w: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Social</w:t>
            </w: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Pedagógica</w:t>
            </w: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tc>
        <w:tc>
          <w:tcPr>
            <w:tcW w:w="2268" w:type="dxa"/>
            <w:vAlign w:val="center"/>
          </w:tcPr>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Actitud</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Afectividad</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Autoestima</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Ambiente familiar</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Comunicación</w:t>
            </w: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Compromiso</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Integración</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Participación</w:t>
            </w: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Fortaleza Debilidades</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Actividades Pedagógica</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Ambiente Escolar</w:t>
            </w:r>
          </w:p>
          <w:p w:rsidR="00BB28D5" w:rsidRPr="003209B8" w:rsidRDefault="00BB28D5" w:rsidP="008937FE">
            <w:pPr>
              <w:jc w:val="center"/>
              <w:rPr>
                <w:rFonts w:ascii="Times New Roman" w:hAnsi="Times New Roman" w:cs="Times New Roman"/>
                <w:b/>
              </w:rPr>
            </w:pPr>
          </w:p>
        </w:tc>
        <w:tc>
          <w:tcPr>
            <w:tcW w:w="1134" w:type="dxa"/>
          </w:tcPr>
          <w:p w:rsidR="00BB28D5" w:rsidRDefault="00BB28D5" w:rsidP="008937FE">
            <w:pPr>
              <w:jc w:val="center"/>
              <w:rPr>
                <w:rFonts w:ascii="Times New Roman" w:hAnsi="Times New Roman" w:cs="Times New Roman"/>
                <w:b/>
              </w:rPr>
            </w:pPr>
          </w:p>
          <w:p w:rsidR="00BB28D5"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1 – 2</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3</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4</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5 - 19</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20</w:t>
            </w: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9- 10 - 18</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11 12- 14</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13 - 15</w:t>
            </w: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16</w:t>
            </w:r>
          </w:p>
          <w:p w:rsidR="00BB28D5" w:rsidRPr="003209B8" w:rsidRDefault="00BB28D5" w:rsidP="008937FE">
            <w:pPr>
              <w:jc w:val="center"/>
              <w:rPr>
                <w:rFonts w:ascii="Times New Roman" w:hAnsi="Times New Roman" w:cs="Times New Roman"/>
                <w:b/>
              </w:rPr>
            </w:pP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6 – 7- 8</w:t>
            </w:r>
          </w:p>
          <w:p w:rsidR="00BB28D5" w:rsidRPr="003209B8" w:rsidRDefault="00BB28D5" w:rsidP="008937FE">
            <w:pPr>
              <w:jc w:val="center"/>
              <w:rPr>
                <w:rFonts w:ascii="Times New Roman" w:hAnsi="Times New Roman" w:cs="Times New Roman"/>
                <w:b/>
              </w:rPr>
            </w:pPr>
            <w:r w:rsidRPr="003209B8">
              <w:rPr>
                <w:rFonts w:ascii="Times New Roman" w:hAnsi="Times New Roman" w:cs="Times New Roman"/>
                <w:b/>
              </w:rPr>
              <w:t>17</w:t>
            </w:r>
          </w:p>
        </w:tc>
      </w:tr>
    </w:tbl>
    <w:p w:rsidR="00BB28D5" w:rsidRPr="003209B8" w:rsidRDefault="00BB28D5" w:rsidP="00BB28D5">
      <w:pPr>
        <w:jc w:val="both"/>
        <w:rPr>
          <w:rFonts w:ascii="Times New Roman" w:hAnsi="Times New Roman" w:cs="Times New Roman"/>
          <w:b/>
          <w:sz w:val="24"/>
          <w:szCs w:val="24"/>
        </w:rPr>
      </w:pPr>
      <w:r w:rsidRPr="003209B8">
        <w:rPr>
          <w:rFonts w:ascii="Times New Roman" w:hAnsi="Times New Roman" w:cs="Times New Roman"/>
          <w:b/>
          <w:sz w:val="24"/>
          <w:szCs w:val="24"/>
        </w:rPr>
        <w:t xml:space="preserve">Fuente: </w:t>
      </w:r>
      <w:r w:rsidRPr="003209B8">
        <w:rPr>
          <w:rFonts w:ascii="Times New Roman" w:hAnsi="Times New Roman" w:cs="Times New Roman"/>
          <w:sz w:val="24"/>
          <w:szCs w:val="24"/>
        </w:rPr>
        <w:t>Calzada (2015)</w:t>
      </w:r>
    </w:p>
    <w:p w:rsidR="00BB28D5" w:rsidRPr="003209B8" w:rsidRDefault="00BB28D5" w:rsidP="00BB28D5">
      <w:pPr>
        <w:jc w:val="center"/>
        <w:rPr>
          <w:rFonts w:ascii="Times New Roman" w:hAnsi="Times New Roman" w:cs="Times New Roman"/>
          <w:b/>
          <w:sz w:val="24"/>
          <w:szCs w:val="24"/>
        </w:rPr>
        <w:sectPr w:rsidR="00BB28D5" w:rsidRPr="003209B8" w:rsidSect="007713ED">
          <w:pgSz w:w="15840" w:h="12240" w:orient="landscape" w:code="1"/>
          <w:pgMar w:top="1701" w:right="1701" w:bottom="1701" w:left="2268" w:header="709" w:footer="709" w:gutter="0"/>
          <w:cols w:space="708"/>
          <w:docGrid w:linePitch="360"/>
        </w:sectPr>
      </w:pPr>
    </w:p>
    <w:p w:rsidR="00BB28D5" w:rsidRPr="003209B8" w:rsidRDefault="00BB28D5" w:rsidP="00BB28D5">
      <w:pPr>
        <w:tabs>
          <w:tab w:val="left" w:pos="6051"/>
        </w:tabs>
        <w:spacing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CAPITULO III</w:t>
      </w:r>
    </w:p>
    <w:p w:rsidR="00BB28D5" w:rsidRPr="003209B8" w:rsidRDefault="00BB28D5" w:rsidP="00BB28D5">
      <w:pPr>
        <w:tabs>
          <w:tab w:val="left" w:pos="6051"/>
        </w:tabs>
        <w:spacing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t>MARCO METODOLOGICO</w:t>
      </w:r>
    </w:p>
    <w:p w:rsidR="00BB28D5" w:rsidRPr="003209B8" w:rsidRDefault="00BB28D5" w:rsidP="00BB28D5">
      <w:pPr>
        <w:tabs>
          <w:tab w:val="left" w:pos="6051"/>
        </w:tabs>
        <w:spacing w:line="360" w:lineRule="auto"/>
        <w:rPr>
          <w:rFonts w:ascii="Times New Roman" w:hAnsi="Times New Roman" w:cs="Times New Roman"/>
          <w:b/>
          <w:sz w:val="24"/>
          <w:szCs w:val="24"/>
        </w:rPr>
      </w:pPr>
      <w:r w:rsidRPr="003209B8">
        <w:rPr>
          <w:rFonts w:ascii="Times New Roman" w:hAnsi="Times New Roman" w:cs="Times New Roman"/>
          <w:b/>
          <w:sz w:val="24"/>
          <w:szCs w:val="24"/>
        </w:rPr>
        <w:t>Naturaleza de la Investigación</w:t>
      </w:r>
    </w:p>
    <w:p w:rsidR="00BB28D5" w:rsidRPr="003209B8" w:rsidRDefault="00BB28D5" w:rsidP="00BB28D5">
      <w:pPr>
        <w:tabs>
          <w:tab w:val="left" w:pos="567"/>
        </w:tabs>
        <w:spacing w:line="360" w:lineRule="auto"/>
        <w:jc w:val="both"/>
        <w:rPr>
          <w:rFonts w:ascii="Times New Roman" w:hAnsi="Times New Roman" w:cs="Times New Roman"/>
          <w:b/>
          <w:sz w:val="24"/>
          <w:szCs w:val="24"/>
        </w:rPr>
      </w:pPr>
      <w:r w:rsidRPr="003209B8">
        <w:rPr>
          <w:rFonts w:ascii="Times New Roman" w:hAnsi="Times New Roman" w:cs="Times New Roman"/>
          <w:sz w:val="24"/>
          <w:szCs w:val="24"/>
        </w:rPr>
        <w:tab/>
        <w:t xml:space="preserve">El estudio de investigación propuesta se basa por una metodología que oriente el desarrollo de su naturaleza correspondiente al paradigma cuantitativo, de acuerdo a Tamayo y Tamayo (2005), se define “al tipo de investigación que recoge la información sobre la realidad y la procesa matemática y estadísticamente” (p. 38). El cual muestra el grado de necesidad existente en el estudio de fenómeno.  </w:t>
      </w:r>
    </w:p>
    <w:p w:rsidR="00BB28D5" w:rsidRPr="000F35E0" w:rsidRDefault="00BB28D5" w:rsidP="00BB28D5">
      <w:pPr>
        <w:tabs>
          <w:tab w:val="left" w:pos="6051"/>
        </w:tabs>
        <w:spacing w:line="360" w:lineRule="auto"/>
        <w:jc w:val="both"/>
        <w:rPr>
          <w:rFonts w:ascii="Times New Roman" w:hAnsi="Times New Roman" w:cs="Times New Roman"/>
          <w:b/>
          <w:sz w:val="4"/>
          <w:szCs w:val="24"/>
        </w:rPr>
      </w:pPr>
    </w:p>
    <w:p w:rsidR="00BB28D5" w:rsidRPr="003209B8" w:rsidRDefault="00BB28D5" w:rsidP="00BB28D5">
      <w:pPr>
        <w:tabs>
          <w:tab w:val="left" w:pos="6051"/>
        </w:tabs>
        <w:spacing w:line="360" w:lineRule="auto"/>
        <w:rPr>
          <w:rFonts w:ascii="Times New Roman" w:hAnsi="Times New Roman" w:cs="Times New Roman"/>
          <w:b/>
          <w:sz w:val="24"/>
          <w:szCs w:val="24"/>
        </w:rPr>
      </w:pPr>
      <w:r w:rsidRPr="003209B8">
        <w:rPr>
          <w:rFonts w:ascii="Times New Roman" w:hAnsi="Times New Roman" w:cs="Times New Roman"/>
          <w:b/>
          <w:sz w:val="24"/>
          <w:szCs w:val="24"/>
        </w:rPr>
        <w:t>Tipo de Investigación</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La investigación tiene como propósito proponer estrategias motivacionales para la integración de los padres y representantes en el proceso de aprendizaje de los niños y niñas del cuarto grado de la Escuela Bolivariana “Los Toreños” del Municipio Guanare Estado Portuguesa, apoyándose en una investigación de campo, bajo la modalidad de proyecto factible.</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Pr>
          <w:noProof/>
          <w:lang w:val="es-VE" w:eastAsia="es-VE"/>
        </w:rPr>
        <mc:AlternateContent>
          <mc:Choice Requires="wps">
            <w:drawing>
              <wp:anchor distT="0" distB="0" distL="114300" distR="114300" simplePos="0" relativeHeight="251701248" behindDoc="0" locked="0" layoutInCell="1" allowOverlap="1" wp14:anchorId="501B17BC" wp14:editId="3A6A5812">
                <wp:simplePos x="0" y="0"/>
                <wp:positionH relativeFrom="column">
                  <wp:posOffset>2426970</wp:posOffset>
                </wp:positionH>
                <wp:positionV relativeFrom="paragraph">
                  <wp:posOffset>2446655</wp:posOffset>
                </wp:positionV>
                <wp:extent cx="400050" cy="342900"/>
                <wp:effectExtent l="0" t="0" r="0" b="0"/>
                <wp:wrapNone/>
                <wp:docPr id="52" name="52 Rectángulo"/>
                <wp:cNvGraphicFramePr/>
                <a:graphic xmlns:a="http://schemas.openxmlformats.org/drawingml/2006/main">
                  <a:graphicData uri="http://schemas.microsoft.com/office/word/2010/wordprocessingShape">
                    <wps:wsp>
                      <wps:cNvSpPr/>
                      <wps:spPr>
                        <a:xfrm>
                          <a:off x="0" y="0"/>
                          <a:ext cx="40005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2 Rectángulo" o:spid="_x0000_s1026" style="position:absolute;margin-left:191.1pt;margin-top:192.65pt;width:31.5pt;height:2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" fillcolor="white [3212]" stroked="f" strokeweight="2pt"/>
            </w:pict>
          </mc:Fallback>
        </mc:AlternateContent>
      </w:r>
      <w:r w:rsidRPr="003209B8">
        <w:rPr>
          <w:rFonts w:ascii="Times New Roman" w:hAnsi="Times New Roman" w:cs="Times New Roman"/>
          <w:sz w:val="24"/>
          <w:szCs w:val="24"/>
        </w:rPr>
        <w:tab/>
        <w:t xml:space="preserve">Según Balestrini (2006), afirma que la investigación de campo “Es donde se observan los hechos estudiados tal como se manifiestan en su ambiente natural, y en este sentido, no se manipulan de manera intencional las variables” (p. 132), dando a entender que el fenómeno de estudio se evidencia tal como ocurre los hechos. Por otro lado, Hurtado (2010), afirma que el proyecto factible en una investigación es “plantear soluciones a una situación determinada a partir de un proceso de indagación. Implica explorar, explicar y proponer alternativas de cambio, mas no necesariamente ejecutar la propuesta” (p. 114)       </w:t>
      </w:r>
    </w:p>
    <w:p w:rsidR="00BB28D5" w:rsidRDefault="00BB28D5" w:rsidP="00BB28D5">
      <w:pPr>
        <w:tabs>
          <w:tab w:val="left" w:pos="6051"/>
        </w:tabs>
        <w:spacing w:line="360" w:lineRule="auto"/>
        <w:rPr>
          <w:rFonts w:ascii="Times New Roman" w:hAnsi="Times New Roman" w:cs="Times New Roman"/>
          <w:b/>
          <w:sz w:val="24"/>
          <w:szCs w:val="24"/>
        </w:rPr>
        <w:sectPr w:rsidR="00BB28D5" w:rsidSect="000F35E0">
          <w:footerReference w:type="default" r:id="rId13"/>
          <w:pgSz w:w="12240" w:h="15840" w:code="1"/>
          <w:pgMar w:top="2835" w:right="1701" w:bottom="1701" w:left="2268" w:header="709" w:footer="709" w:gutter="0"/>
          <w:cols w:space="708"/>
          <w:docGrid w:linePitch="360"/>
        </w:sectPr>
      </w:pPr>
    </w:p>
    <w:p w:rsidR="00BB28D5" w:rsidRPr="003209B8" w:rsidRDefault="00BB28D5" w:rsidP="00BB28D5">
      <w:pPr>
        <w:tabs>
          <w:tab w:val="left" w:pos="6051"/>
        </w:tabs>
        <w:spacing w:line="360" w:lineRule="auto"/>
        <w:rPr>
          <w:rFonts w:ascii="Times New Roman" w:hAnsi="Times New Roman" w:cs="Times New Roman"/>
          <w:b/>
          <w:sz w:val="24"/>
          <w:szCs w:val="24"/>
        </w:rPr>
      </w:pPr>
      <w:r w:rsidRPr="003209B8">
        <w:rPr>
          <w:rFonts w:ascii="Times New Roman" w:hAnsi="Times New Roman" w:cs="Times New Roman"/>
          <w:b/>
          <w:sz w:val="24"/>
          <w:szCs w:val="24"/>
        </w:rPr>
        <w:lastRenderedPageBreak/>
        <w:t>Diseño de la Investigación:</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xml:space="preserve">El estudio se orienta en una investigación no experimental con un diseño descriptivo, para Hernández, Fernández y Baptista (2010), una investigación no experimental “son estudios que se realizan sin la manipulación deliberada de variables y en los que solo se observa fenómenos tal como se dan en su contexto natural, para posteriormente analizarlos”, (p. 149) es decir, que el investigador se limita a observar sin manipular las variables, donde se recopila los datos en un momento único. Seguidamente Tamayo y Tamayo (2009) señala que “el estudio es descriptivo dado que se limita a describir, registrar y analizar e interpretar los procesos de los fenómenos a investigar” (p.52).  </w:t>
      </w:r>
    </w:p>
    <w:p w:rsidR="00BB28D5" w:rsidRPr="000F35E0" w:rsidRDefault="00BB28D5" w:rsidP="00BB28D5">
      <w:pPr>
        <w:tabs>
          <w:tab w:val="left" w:pos="6051"/>
        </w:tabs>
        <w:spacing w:line="360" w:lineRule="auto"/>
        <w:jc w:val="center"/>
        <w:rPr>
          <w:rFonts w:ascii="Times New Roman" w:hAnsi="Times New Roman" w:cs="Times New Roman"/>
          <w:b/>
          <w:sz w:val="2"/>
          <w:szCs w:val="24"/>
        </w:rPr>
      </w:pPr>
    </w:p>
    <w:p w:rsidR="00BB28D5" w:rsidRPr="003209B8" w:rsidRDefault="00BB28D5" w:rsidP="00BB28D5">
      <w:pPr>
        <w:tabs>
          <w:tab w:val="left" w:pos="6051"/>
        </w:tabs>
        <w:spacing w:line="360" w:lineRule="auto"/>
        <w:rPr>
          <w:rFonts w:ascii="Times New Roman" w:hAnsi="Times New Roman" w:cs="Times New Roman"/>
          <w:b/>
          <w:sz w:val="24"/>
          <w:szCs w:val="24"/>
        </w:rPr>
      </w:pPr>
      <w:r w:rsidRPr="003209B8">
        <w:rPr>
          <w:rFonts w:ascii="Times New Roman" w:hAnsi="Times New Roman" w:cs="Times New Roman"/>
          <w:b/>
          <w:sz w:val="24"/>
          <w:szCs w:val="24"/>
        </w:rPr>
        <w:t xml:space="preserve">Población </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Para este estudio se cuenta con una población, definida por</w:t>
      </w:r>
      <w:r>
        <w:rPr>
          <w:rFonts w:ascii="Times New Roman" w:hAnsi="Times New Roman" w:cs="Times New Roman"/>
          <w:sz w:val="24"/>
          <w:szCs w:val="24"/>
        </w:rPr>
        <w:t xml:space="preserve"> </w:t>
      </w:r>
      <w:r w:rsidRPr="003209B8">
        <w:rPr>
          <w:rFonts w:ascii="Times New Roman" w:hAnsi="Times New Roman" w:cs="Times New Roman"/>
          <w:sz w:val="24"/>
          <w:szCs w:val="24"/>
        </w:rPr>
        <w:t>Hernández, Fernández y Baptista (ob. cit.), como “el conjunto de todos los casos que concuerden con una serie de especificaciones, debe situarse claramente en torno de sus características de contenido, de lugar y tiempo” (p. 174). La población de estudio está constituida por 16 padres y representantes, integrado por madres, padres, y responsables, perteneciente a los niños y niñas del cuarto grado de la Escuela Bolivariana “Los Toreños”, Municipio Guanare, Estado Portuguesa.</w:t>
      </w:r>
    </w:p>
    <w:p w:rsidR="00BB28D5" w:rsidRPr="000F35E0" w:rsidRDefault="00BB28D5" w:rsidP="00BB28D5">
      <w:pPr>
        <w:tabs>
          <w:tab w:val="left" w:pos="567"/>
        </w:tabs>
        <w:spacing w:line="360" w:lineRule="auto"/>
        <w:jc w:val="both"/>
        <w:rPr>
          <w:rFonts w:ascii="Times New Roman" w:hAnsi="Times New Roman" w:cs="Times New Roman"/>
          <w:b/>
          <w:sz w:val="2"/>
          <w:szCs w:val="24"/>
        </w:rPr>
      </w:pPr>
    </w:p>
    <w:p w:rsidR="00BB28D5" w:rsidRPr="003209B8" w:rsidRDefault="00BB28D5" w:rsidP="00BB28D5">
      <w:pPr>
        <w:tabs>
          <w:tab w:val="left" w:pos="567"/>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 xml:space="preserve">Muestra </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xml:space="preserve">Para Arias (2006), señala que “es el conjunto de operaciones que se realizan para estudiar la distribución de determinados caracteres de la totalidad de la población”. (p. 26) por otra parte Hernández, Fernández y Baptista (2010), refieren la muestra como “un subgrupo de la población del cual se recolectan los datos y debe ser representativo y está bajo el enfoque cuantitativo” (p. 173). Cabe resaltar que la realización de esta investigación la muestra que se seleccionó es de tipo censal, que la conforma por 16 padres y representantes de los niños y niñas del cuarto grado. Según </w:t>
      </w:r>
      <w:r w:rsidRPr="003209B8">
        <w:rPr>
          <w:rFonts w:ascii="Times New Roman" w:hAnsi="Times New Roman" w:cs="Times New Roman"/>
          <w:sz w:val="24"/>
          <w:szCs w:val="24"/>
        </w:rPr>
        <w:lastRenderedPageBreak/>
        <w:t>López, J. (1999), define muestra censal como “aquella porción que representa a toda la población, es decir, toda la muestra a investigar. (p. 12).</w:t>
      </w:r>
    </w:p>
    <w:p w:rsidR="00BB28D5" w:rsidRPr="003209B8" w:rsidRDefault="00BB28D5" w:rsidP="00BB28D5">
      <w:pPr>
        <w:tabs>
          <w:tab w:val="left" w:pos="567"/>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Distribución de la Población y Muestra</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b/>
          <w:sz w:val="24"/>
          <w:szCs w:val="24"/>
        </w:rPr>
        <w:t>Cuadro 2:</w:t>
      </w:r>
      <w:r w:rsidRPr="003209B8">
        <w:rPr>
          <w:rFonts w:ascii="Times New Roman" w:hAnsi="Times New Roman" w:cs="Times New Roman"/>
          <w:sz w:val="24"/>
          <w:szCs w:val="24"/>
        </w:rPr>
        <w:t xml:space="preserve"> Población </w:t>
      </w:r>
    </w:p>
    <w:tbl>
      <w:tblPr>
        <w:tblStyle w:val="Tablaconcuadrcula"/>
        <w:tblW w:w="7939" w:type="dxa"/>
        <w:jc w:val="center"/>
        <w:tblInd w:w="-318" w:type="dxa"/>
        <w:tblLook w:val="04A0" w:firstRow="1" w:lastRow="0" w:firstColumn="1" w:lastColumn="0" w:noHBand="0" w:noVBand="1"/>
      </w:tblPr>
      <w:tblGrid>
        <w:gridCol w:w="2836"/>
        <w:gridCol w:w="3235"/>
        <w:gridCol w:w="1868"/>
      </w:tblGrid>
      <w:tr w:rsidR="00BB28D5" w:rsidRPr="003209B8" w:rsidTr="008937FE">
        <w:trPr>
          <w:jc w:val="center"/>
        </w:trPr>
        <w:tc>
          <w:tcPr>
            <w:tcW w:w="2836" w:type="dxa"/>
            <w:shd w:val="clear" w:color="auto" w:fill="FF3399"/>
            <w:vAlign w:val="center"/>
          </w:tcPr>
          <w:p w:rsidR="00BB28D5" w:rsidRPr="003209B8" w:rsidRDefault="00BB28D5" w:rsidP="008937FE">
            <w:pPr>
              <w:tabs>
                <w:tab w:val="left" w:pos="567"/>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INSTITUCIÓN</w:t>
            </w:r>
          </w:p>
        </w:tc>
        <w:tc>
          <w:tcPr>
            <w:tcW w:w="3235" w:type="dxa"/>
            <w:shd w:val="clear" w:color="auto" w:fill="FF3399"/>
            <w:vAlign w:val="center"/>
          </w:tcPr>
          <w:p w:rsidR="00BB28D5" w:rsidRPr="003209B8" w:rsidRDefault="00BB28D5" w:rsidP="008937FE">
            <w:pPr>
              <w:tabs>
                <w:tab w:val="left" w:pos="567"/>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POBLACIÓN</w:t>
            </w:r>
          </w:p>
        </w:tc>
        <w:tc>
          <w:tcPr>
            <w:tcW w:w="1868" w:type="dxa"/>
            <w:shd w:val="clear" w:color="auto" w:fill="FF3399"/>
            <w:vAlign w:val="center"/>
          </w:tcPr>
          <w:p w:rsidR="00BB28D5" w:rsidRPr="003209B8" w:rsidRDefault="00BB28D5" w:rsidP="008937FE">
            <w:pPr>
              <w:tabs>
                <w:tab w:val="left" w:pos="567"/>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MUESTRA</w:t>
            </w:r>
          </w:p>
        </w:tc>
      </w:tr>
      <w:tr w:rsidR="00BB28D5" w:rsidRPr="003209B8" w:rsidTr="008937FE">
        <w:trPr>
          <w:trHeight w:val="358"/>
          <w:jc w:val="center"/>
        </w:trPr>
        <w:tc>
          <w:tcPr>
            <w:tcW w:w="2836"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Escuela Bolivariana “Los Toreños”</w:t>
            </w:r>
          </w:p>
        </w:tc>
        <w:tc>
          <w:tcPr>
            <w:tcW w:w="3235"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Madres, padres y representantes del cuarto grado</w:t>
            </w:r>
          </w:p>
        </w:tc>
        <w:tc>
          <w:tcPr>
            <w:tcW w:w="1868"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16</w:t>
            </w:r>
          </w:p>
        </w:tc>
      </w:tr>
    </w:tbl>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Fuente: </w:t>
      </w:r>
      <w:r w:rsidRPr="003209B8">
        <w:rPr>
          <w:rFonts w:ascii="Times New Roman" w:hAnsi="Times New Roman" w:cs="Times New Roman"/>
          <w:sz w:val="24"/>
          <w:szCs w:val="24"/>
        </w:rPr>
        <w:t>Calzada (2015)</w:t>
      </w:r>
    </w:p>
    <w:p w:rsidR="00BB28D5" w:rsidRPr="003209B8" w:rsidRDefault="00BB28D5" w:rsidP="00BB28D5">
      <w:pPr>
        <w:tabs>
          <w:tab w:val="left" w:pos="6051"/>
        </w:tabs>
        <w:spacing w:line="360" w:lineRule="auto"/>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Técnica e Instrumento de Recolección de Datos</w:t>
      </w:r>
    </w:p>
    <w:p w:rsidR="00BB28D5" w:rsidRPr="003209B8" w:rsidRDefault="00BB28D5" w:rsidP="00BB28D5">
      <w:pPr>
        <w:tabs>
          <w:tab w:val="left" w:pos="567"/>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 xml:space="preserve">Técnica </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Para la recolección de datos, es necesario aplicar la técnica de encuesta definida por Balestrini (2001), como “el método, impreso dirigido a obtener respuestas sobre el problema de estudio” (p. 165), de acuerdo a lo anterior, Palellay Martins (2006), define la encuesta “como una técnica a obtener datos de varias personas cuyas opiniones interesan al investigador” (p. 134).</w:t>
      </w:r>
    </w:p>
    <w:p w:rsidR="00BB28D5" w:rsidRPr="003209B8" w:rsidRDefault="00BB28D5" w:rsidP="00BB28D5">
      <w:pPr>
        <w:tabs>
          <w:tab w:val="left" w:pos="567"/>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Instrumento</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Según Hernández, Fernández y Baptista (2010), señala que el cuestionario es “tal vez el instrumento más utilizado para recolectar datos, consiste en un conjunto de preguntas respecto de una o más variable” (p. 217).</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Que ayude en la recolección de datos cuantitativos el cual se realiza mediante instrumentos de medición, que fundamente la investigación tal como lo señala Carmines y Zeller, (1991) “la medición es un proceso que vincula conceptos abstractos con indicadores empíricos” (p. 199).  </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lastRenderedPageBreak/>
        <w:tab/>
        <w:t xml:space="preserve">Este cuestionario está conformado con preguntas cerradas, estructuradas por veinte (20) ítems, con alternativas de respuestas (siempre, casi siempre, algunas veces, nunca) de tipo escala de Likert, que para Hernández, Fernández y Baptista (ob.cit.) la define como “un conjunto de ítems que se presentan en forma de afirmaciones para medir la reacción del sujeto en tres, cinco o siete categorías, y se administra a un grupo piloto para obtener las puntuaciones del grupo en cada ítems. (p. 245).  </w:t>
      </w:r>
    </w:p>
    <w:p w:rsidR="00BB28D5" w:rsidRPr="003209B8" w:rsidRDefault="00BB28D5" w:rsidP="00BB28D5">
      <w:pPr>
        <w:tabs>
          <w:tab w:val="left" w:pos="567"/>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Validación y Confiabilidad</w:t>
      </w:r>
    </w:p>
    <w:p w:rsidR="00BB28D5" w:rsidRPr="003209B8" w:rsidRDefault="00BB28D5" w:rsidP="00BB28D5">
      <w:pPr>
        <w:tabs>
          <w:tab w:val="left" w:pos="6051"/>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Validez</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En relación a la validez del instrumento para Hernández, Fernández y Baptista (ob. cit.), la define como “el grado en que un instrumento mide lo que pretende medir” (p.107), es decir, que el instrumento está midiendo lo que el investigador quiere reflejar.</w:t>
      </w:r>
      <w:r w:rsidRPr="003209B8">
        <w:rPr>
          <w:rFonts w:ascii="Times New Roman" w:hAnsi="Times New Roman" w:cs="Times New Roman"/>
          <w:sz w:val="24"/>
          <w:szCs w:val="24"/>
        </w:rPr>
        <w:tab/>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Se elaboró un formato de validación, para que los tres (3) expertos efectuaran la validez del instrumento, por ende fue sometido por un metodólogo y dos especialistas</w:t>
      </w:r>
      <w:r>
        <w:rPr>
          <w:rFonts w:ascii="Times New Roman" w:hAnsi="Times New Roman" w:cs="Times New Roman"/>
          <w:sz w:val="24"/>
          <w:szCs w:val="24"/>
        </w:rPr>
        <w:t xml:space="preserve"> </w:t>
      </w:r>
      <w:r w:rsidRPr="003209B8">
        <w:rPr>
          <w:rFonts w:ascii="Times New Roman" w:hAnsi="Times New Roman" w:cs="Times New Roman"/>
          <w:sz w:val="24"/>
          <w:szCs w:val="24"/>
        </w:rPr>
        <w:t>contando con la aprobación y juicio del instrumento, (ver anexo B), está orientado por una matriz de validez de contenido, examinando los ítems en relación al estudio como la metodología, objetivos seleccionados,</w:t>
      </w:r>
      <w:r>
        <w:rPr>
          <w:rFonts w:ascii="Times New Roman" w:hAnsi="Times New Roman" w:cs="Times New Roman"/>
          <w:sz w:val="24"/>
          <w:szCs w:val="24"/>
        </w:rPr>
        <w:t xml:space="preserve"> </w:t>
      </w:r>
      <w:r w:rsidRPr="003209B8">
        <w:rPr>
          <w:rFonts w:ascii="Times New Roman" w:hAnsi="Times New Roman" w:cs="Times New Roman"/>
          <w:sz w:val="24"/>
          <w:szCs w:val="24"/>
        </w:rPr>
        <w:t>variables, dimensiones y los indicadores para lo cual fue diseñado en el instrumento, tomando en cuenta la coherencia, pertinencia, ubicación, clara en la redacción y concreta, y de esta manera garantizar la validez del cuestionario.</w:t>
      </w:r>
    </w:p>
    <w:p w:rsidR="00BB28D5" w:rsidRPr="000F35E0" w:rsidRDefault="00BB28D5" w:rsidP="00BB28D5">
      <w:pPr>
        <w:tabs>
          <w:tab w:val="left" w:pos="6051"/>
        </w:tabs>
        <w:spacing w:line="360" w:lineRule="auto"/>
        <w:jc w:val="both"/>
        <w:rPr>
          <w:rFonts w:ascii="Times New Roman" w:hAnsi="Times New Roman" w:cs="Times New Roman"/>
          <w:b/>
          <w:sz w:val="16"/>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b/>
          <w:sz w:val="24"/>
          <w:szCs w:val="24"/>
        </w:rPr>
        <w:t>Confiabilidad</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La confiabilidad del instrumento para</w:t>
      </w:r>
      <w:r>
        <w:rPr>
          <w:rFonts w:ascii="Times New Roman" w:hAnsi="Times New Roman" w:cs="Times New Roman"/>
          <w:sz w:val="24"/>
          <w:szCs w:val="24"/>
        </w:rPr>
        <w:t xml:space="preserve"> </w:t>
      </w:r>
      <w:r w:rsidRPr="003209B8">
        <w:rPr>
          <w:rFonts w:ascii="Times New Roman" w:hAnsi="Times New Roman" w:cs="Times New Roman"/>
          <w:sz w:val="24"/>
          <w:szCs w:val="24"/>
        </w:rPr>
        <w:t>Hernández, Fernández y Baptista (2010), la define como “el grado en que su aplicación repetida al mismo sujeto u objeto producen los mismos resultados”. (p. 217)</w:t>
      </w:r>
      <w:r>
        <w:rPr>
          <w:rFonts w:ascii="Times New Roman" w:hAnsi="Times New Roman" w:cs="Times New Roman"/>
          <w:sz w:val="24"/>
          <w:szCs w:val="24"/>
        </w:rPr>
        <w:t xml:space="preserve"> </w:t>
      </w:r>
      <w:r w:rsidRPr="003209B8">
        <w:rPr>
          <w:rFonts w:ascii="Times New Roman" w:hAnsi="Times New Roman" w:cs="Times New Roman"/>
          <w:sz w:val="24"/>
          <w:szCs w:val="24"/>
        </w:rPr>
        <w:t>Cabe destacar, que es de gran importancia aplicar una prueba piloto con el fin de determinar la confiabilidad del instrumento,</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la comprensión de los ítems y también posibles adaptaciones, según Sabino (1992), </w:t>
      </w:r>
      <w:r w:rsidRPr="003209B8">
        <w:rPr>
          <w:rFonts w:ascii="Times New Roman" w:hAnsi="Times New Roman" w:cs="Times New Roman"/>
          <w:sz w:val="24"/>
          <w:szCs w:val="24"/>
        </w:rPr>
        <w:lastRenderedPageBreak/>
        <w:t>determina que “consiste en una actividad previa a la aplicación del instrumento definitivo, a efecto de adaptarlo a la población y hacerlo más funcional”</w:t>
      </w:r>
      <w:r>
        <w:rPr>
          <w:rFonts w:ascii="Times New Roman" w:hAnsi="Times New Roman" w:cs="Times New Roman"/>
          <w:sz w:val="24"/>
          <w:szCs w:val="24"/>
        </w:rPr>
        <w:t xml:space="preserve"> </w:t>
      </w:r>
      <w:r w:rsidRPr="003209B8">
        <w:rPr>
          <w:rFonts w:ascii="Times New Roman" w:hAnsi="Times New Roman" w:cs="Times New Roman"/>
          <w:sz w:val="24"/>
          <w:szCs w:val="24"/>
        </w:rPr>
        <w:t>(p. 128).</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sz w:val="24"/>
          <w:szCs w:val="24"/>
        </w:rPr>
        <w:tab/>
      </w:r>
      <w:r w:rsidRPr="003209B8">
        <w:rPr>
          <w:rFonts w:ascii="Times New Roman" w:hAnsi="Times New Roman" w:cs="Times New Roman"/>
          <w:sz w:val="24"/>
          <w:szCs w:val="24"/>
        </w:rPr>
        <w:tab/>
        <w:t>Al usar la escala de Likert, es recomendable emplear el coeficiente de confiabilidad de Alfa de Cronbach, donde se requiere de una sola administración del instrumento de medición donde produce valores que oscilan entre cero (0) y uno (1), está determinará el grado de consistencia y precisión dado los siguientes valores, según Hernández, Fernández y Baptista (ob.cit).</w:t>
      </w:r>
    </w:p>
    <w:tbl>
      <w:tblPr>
        <w:tblStyle w:val="Tablaconcuadrcula"/>
        <w:tblpPr w:leftFromText="141" w:rightFromText="141" w:vertAnchor="text" w:horzAnchor="margin" w:tblpXSpec="center" w:tblpY="323"/>
        <w:tblW w:w="0" w:type="auto"/>
        <w:tblLook w:val="04A0" w:firstRow="1" w:lastRow="0" w:firstColumn="1" w:lastColumn="0" w:noHBand="0" w:noVBand="1"/>
      </w:tblPr>
      <w:tblGrid>
        <w:gridCol w:w="1809"/>
        <w:gridCol w:w="2694"/>
      </w:tblGrid>
      <w:tr w:rsidR="00BB28D5" w:rsidRPr="003209B8" w:rsidTr="008937FE">
        <w:tc>
          <w:tcPr>
            <w:tcW w:w="4503" w:type="dxa"/>
            <w:gridSpan w:val="2"/>
            <w:shd w:val="clear" w:color="auto" w:fill="FF3399"/>
            <w:vAlign w:val="center"/>
          </w:tcPr>
          <w:p w:rsidR="00BB28D5" w:rsidRPr="003209B8" w:rsidRDefault="00BB28D5" w:rsidP="008937FE">
            <w:pPr>
              <w:tabs>
                <w:tab w:val="left" w:pos="567"/>
              </w:tabs>
              <w:spacing w:line="276" w:lineRule="auto"/>
              <w:jc w:val="center"/>
              <w:rPr>
                <w:rFonts w:ascii="Times New Roman" w:hAnsi="Times New Roman" w:cs="Times New Roman"/>
                <w:sz w:val="24"/>
                <w:szCs w:val="24"/>
              </w:rPr>
            </w:pPr>
            <w:r w:rsidRPr="003209B8">
              <w:rPr>
                <w:rFonts w:ascii="Times New Roman" w:hAnsi="Times New Roman" w:cs="Times New Roman"/>
                <w:sz w:val="24"/>
                <w:szCs w:val="24"/>
              </w:rPr>
              <w:t>Coeficiente de confiabilidad</w:t>
            </w:r>
          </w:p>
        </w:tc>
      </w:tr>
      <w:tr w:rsidR="00BB28D5" w:rsidRPr="003209B8" w:rsidTr="008937FE">
        <w:tc>
          <w:tcPr>
            <w:tcW w:w="1809"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-1 a 0</w:t>
            </w:r>
          </w:p>
        </w:tc>
        <w:tc>
          <w:tcPr>
            <w:tcW w:w="2694"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No es confiable</w:t>
            </w:r>
          </w:p>
        </w:tc>
      </w:tr>
      <w:tr w:rsidR="00BB28D5" w:rsidRPr="003209B8" w:rsidTr="008937FE">
        <w:tc>
          <w:tcPr>
            <w:tcW w:w="1809"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0.01 a 0.49</w:t>
            </w:r>
          </w:p>
        </w:tc>
        <w:tc>
          <w:tcPr>
            <w:tcW w:w="2694"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Baja confiabilidad</w:t>
            </w:r>
          </w:p>
        </w:tc>
      </w:tr>
      <w:tr w:rsidR="00BB28D5" w:rsidRPr="003209B8" w:rsidTr="008937FE">
        <w:tc>
          <w:tcPr>
            <w:tcW w:w="1809"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0.5 a 0.75</w:t>
            </w:r>
          </w:p>
        </w:tc>
        <w:tc>
          <w:tcPr>
            <w:tcW w:w="2694"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Moderada confiabilidad</w:t>
            </w:r>
          </w:p>
        </w:tc>
      </w:tr>
      <w:tr w:rsidR="00BB28D5" w:rsidRPr="003209B8" w:rsidTr="008937FE">
        <w:tc>
          <w:tcPr>
            <w:tcW w:w="1809"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0.76 a 0.89</w:t>
            </w:r>
          </w:p>
        </w:tc>
        <w:tc>
          <w:tcPr>
            <w:tcW w:w="2694"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Fuerte confiabilidad</w:t>
            </w:r>
          </w:p>
        </w:tc>
      </w:tr>
      <w:tr w:rsidR="00BB28D5" w:rsidRPr="003209B8" w:rsidTr="008937FE">
        <w:tc>
          <w:tcPr>
            <w:tcW w:w="1809"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0.9 a 1</w:t>
            </w:r>
          </w:p>
        </w:tc>
        <w:tc>
          <w:tcPr>
            <w:tcW w:w="2694" w:type="dxa"/>
            <w:vAlign w:val="center"/>
          </w:tcPr>
          <w:p w:rsidR="00BB28D5" w:rsidRPr="003209B8" w:rsidRDefault="00BB28D5" w:rsidP="008937FE">
            <w:pPr>
              <w:tabs>
                <w:tab w:val="left" w:pos="567"/>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Alta confiabilidad</w:t>
            </w:r>
          </w:p>
        </w:tc>
      </w:tr>
    </w:tbl>
    <w:p w:rsidR="00BB28D5" w:rsidRPr="003209B8" w:rsidRDefault="00BB28D5" w:rsidP="00BB28D5">
      <w:pPr>
        <w:tabs>
          <w:tab w:val="left" w:pos="567"/>
        </w:tabs>
        <w:spacing w:line="240" w:lineRule="auto"/>
        <w:jc w:val="both"/>
        <w:rPr>
          <w:rFonts w:ascii="Times New Roman" w:hAnsi="Times New Roman" w:cs="Times New Roman"/>
          <w:sz w:val="24"/>
          <w:szCs w:val="24"/>
        </w:rPr>
      </w:pPr>
    </w:p>
    <w:p w:rsidR="00BB28D5" w:rsidRPr="003209B8" w:rsidRDefault="00BB28D5" w:rsidP="00BB28D5">
      <w:pPr>
        <w:tabs>
          <w:tab w:val="left" w:pos="567"/>
        </w:tabs>
        <w:spacing w:line="240" w:lineRule="auto"/>
        <w:jc w:val="both"/>
        <w:rPr>
          <w:rFonts w:ascii="Times New Roman" w:hAnsi="Times New Roman" w:cs="Times New Roman"/>
          <w:sz w:val="24"/>
          <w:szCs w:val="24"/>
        </w:rPr>
      </w:pPr>
      <w:r w:rsidRPr="003209B8">
        <w:rPr>
          <w:rFonts w:ascii="Times New Roman" w:hAnsi="Times New Roman" w:cs="Times New Roman"/>
          <w:sz w:val="24"/>
          <w:szCs w:val="24"/>
        </w:rPr>
        <w:tab/>
      </w:r>
    </w:p>
    <w:p w:rsidR="00BB28D5" w:rsidRPr="003209B8" w:rsidRDefault="00BB28D5" w:rsidP="00BB28D5">
      <w:pPr>
        <w:tabs>
          <w:tab w:val="left" w:pos="567"/>
        </w:tabs>
        <w:spacing w:line="240" w:lineRule="auto"/>
        <w:jc w:val="both"/>
        <w:rPr>
          <w:rFonts w:ascii="Times New Roman" w:hAnsi="Times New Roman" w:cs="Times New Roman"/>
          <w:sz w:val="24"/>
          <w:szCs w:val="24"/>
        </w:rPr>
      </w:pPr>
    </w:p>
    <w:p w:rsidR="00BB28D5" w:rsidRPr="003209B8" w:rsidRDefault="00BB28D5" w:rsidP="00BB28D5">
      <w:pPr>
        <w:tabs>
          <w:tab w:val="left" w:pos="567"/>
        </w:tabs>
        <w:spacing w:line="240" w:lineRule="auto"/>
        <w:jc w:val="both"/>
        <w:rPr>
          <w:rFonts w:ascii="Times New Roman" w:hAnsi="Times New Roman" w:cs="Times New Roman"/>
          <w:sz w:val="24"/>
          <w:szCs w:val="24"/>
        </w:rPr>
      </w:pPr>
    </w:p>
    <w:p w:rsidR="00BB28D5" w:rsidRPr="003209B8" w:rsidRDefault="00BB28D5" w:rsidP="00BB28D5">
      <w:pPr>
        <w:tabs>
          <w:tab w:val="left" w:pos="567"/>
        </w:tabs>
        <w:spacing w:line="240" w:lineRule="auto"/>
        <w:jc w:val="both"/>
        <w:rPr>
          <w:rFonts w:ascii="Times New Roman" w:hAnsi="Times New Roman" w:cs="Times New Roman"/>
          <w:sz w:val="24"/>
          <w:szCs w:val="24"/>
        </w:rPr>
      </w:pPr>
    </w:p>
    <w:p w:rsidR="00BB28D5" w:rsidRPr="003209B8" w:rsidRDefault="00BB28D5" w:rsidP="00BB28D5">
      <w:pPr>
        <w:tabs>
          <w:tab w:val="left" w:pos="567"/>
        </w:tabs>
        <w:spacing w:line="240" w:lineRule="auto"/>
        <w:jc w:val="both"/>
        <w:rPr>
          <w:rFonts w:ascii="Times New Roman" w:hAnsi="Times New Roman" w:cs="Times New Roman"/>
          <w:sz w:val="24"/>
          <w:szCs w:val="24"/>
        </w:rPr>
      </w:pPr>
    </w:p>
    <w:p w:rsidR="00BB28D5" w:rsidRPr="003209B8" w:rsidRDefault="00BB28D5" w:rsidP="00BB28D5">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Fuente.  </w:t>
      </w:r>
      <w:r w:rsidRPr="003209B8">
        <w:rPr>
          <w:rFonts w:ascii="Times New Roman" w:hAnsi="Times New Roman" w:cs="Times New Roman"/>
          <w:sz w:val="24"/>
          <w:szCs w:val="24"/>
        </w:rPr>
        <w:t xml:space="preserve">Hernández, Fernández y Baptista (2010) </w:t>
      </w:r>
    </w:p>
    <w:p w:rsidR="00BB28D5" w:rsidRPr="003209B8" w:rsidRDefault="00BB28D5" w:rsidP="00BB28D5">
      <w:pPr>
        <w:tabs>
          <w:tab w:val="left" w:pos="567"/>
        </w:tabs>
        <w:spacing w:line="360" w:lineRule="auto"/>
        <w:jc w:val="both"/>
        <w:rPr>
          <w:rFonts w:ascii="Times New Roman" w:hAnsi="Times New Roman" w:cs="Times New Roman"/>
          <w:b/>
          <w:sz w:val="24"/>
          <w:szCs w:val="24"/>
        </w:rPr>
      </w:pPr>
      <w:r w:rsidRPr="003209B8">
        <w:rPr>
          <w:rFonts w:ascii="Times New Roman" w:hAnsi="Times New Roman" w:cs="Times New Roman"/>
          <w:sz w:val="24"/>
          <w:szCs w:val="24"/>
        </w:rPr>
        <w:tab/>
        <w:t>La fórmula que más se adecúa a este estudio para la comprobación de la confiabilidad del instrumento estructurado, es el coeficiente de Alfa de Cronbach donde:</w:t>
      </w:r>
    </w:p>
    <w:p w:rsidR="00BB28D5" w:rsidRPr="003209B8" w:rsidRDefault="00BB28D5" w:rsidP="00BB28D5">
      <w:pPr>
        <w:tabs>
          <w:tab w:val="left" w:pos="567"/>
        </w:tabs>
        <w:spacing w:after="0" w:line="360" w:lineRule="auto"/>
        <w:jc w:val="both"/>
        <w:rPr>
          <w:rFonts w:ascii="Times New Roman" w:hAnsi="Times New Roman" w:cs="Times New Roman"/>
          <w:b/>
          <w:sz w:val="24"/>
          <w:szCs w:val="24"/>
          <w:lang w:val="en-US"/>
        </w:rPr>
      </w:pPr>
      <m:oMathPara>
        <m:oMathParaPr>
          <m:jc m:val="center"/>
        </m:oMathParaPr>
        <m:oMath>
          <m:f>
            <m:fPr>
              <m:ctrlPr>
                <w:rPr>
                  <w:rFonts w:ascii="Cambria Math" w:hAnsi="Times New Roman" w:cs="Times New Roman"/>
                  <w:b/>
                  <w:sz w:val="24"/>
                  <w:szCs w:val="24"/>
                  <w:lang w:val="en-US"/>
                </w:rPr>
              </m:ctrlPr>
            </m:fPr>
            <m:num>
              <m:r>
                <m:rPr>
                  <m:sty m:val="b"/>
                </m:rPr>
                <w:rPr>
                  <w:rFonts w:ascii="Cambria Math" w:hAnsi="Cambria Math" w:cs="Times New Roman"/>
                  <w:sz w:val="24"/>
                  <w:szCs w:val="24"/>
                  <w:lang w:val="en-US"/>
                </w:rPr>
                <m:t>K</m:t>
              </m:r>
            </m:num>
            <m:den>
              <m:r>
                <m:rPr>
                  <m:sty m:val="b"/>
                </m:rPr>
                <w:rPr>
                  <w:rFonts w:ascii="Cambria Math" w:hAnsi="Cambria Math" w:cs="Times New Roman"/>
                  <w:sz w:val="24"/>
                  <w:szCs w:val="24"/>
                  <w:lang w:val="en-US"/>
                </w:rPr>
                <m:t>K</m:t>
              </m:r>
              <m:r>
                <m:rPr>
                  <m:sty m:val="b"/>
                </m:rPr>
                <w:rPr>
                  <w:rFonts w:ascii="Times New Roman" w:hAnsi="Times New Roman" w:cs="Times New Roman"/>
                  <w:sz w:val="24"/>
                  <w:szCs w:val="24"/>
                  <w:lang w:val="en-US"/>
                </w:rPr>
                <m:t>-</m:t>
              </m:r>
              <m:r>
                <m:rPr>
                  <m:sty m:val="b"/>
                </m:rPr>
                <w:rPr>
                  <w:rFonts w:ascii="Cambria Math" w:hAnsi="Cambria Math" w:cs="Times New Roman"/>
                  <w:sz w:val="24"/>
                  <w:szCs w:val="24"/>
                  <w:lang w:val="en-US"/>
                </w:rPr>
                <m:t>1</m:t>
              </m:r>
              <m:r>
                <m:rPr>
                  <m:sty m:val="b"/>
                </m:rPr>
                <w:rPr>
                  <w:rFonts w:ascii="Cambria Math" w:hAnsi="Times New Roman" w:cs="Times New Roman"/>
                  <w:sz w:val="24"/>
                  <w:szCs w:val="24"/>
                  <w:lang w:val="en-US"/>
                </w:rPr>
                <m:t xml:space="preserve"> </m:t>
              </m:r>
            </m:den>
          </m:f>
          <m:d>
            <m:dPr>
              <m:begChr m:val="["/>
              <m:endChr m:val="]"/>
              <m:ctrlPr>
                <w:rPr>
                  <w:rFonts w:ascii="Cambria Math" w:hAnsi="Times New Roman" w:cs="Times New Roman"/>
                  <w:b/>
                  <w:sz w:val="24"/>
                  <w:szCs w:val="24"/>
                  <w:lang w:val="en-US"/>
                </w:rPr>
              </m:ctrlPr>
            </m:dPr>
            <m:e>
              <m:r>
                <m:rPr>
                  <m:sty m:val="b"/>
                </m:rPr>
                <w:rPr>
                  <w:rFonts w:ascii="Cambria Math" w:hAnsi="Cambria Math" w:cs="Times New Roman"/>
                  <w:sz w:val="24"/>
                  <w:szCs w:val="24"/>
                  <w:lang w:val="en-US"/>
                </w:rPr>
                <m:t>1</m:t>
              </m:r>
              <m:r>
                <m:rPr>
                  <m:sty m:val="b"/>
                </m:rPr>
                <w:rPr>
                  <w:rFonts w:ascii="Times New Roman" w:hAnsi="Times New Roman" w:cs="Times New Roman"/>
                  <w:sz w:val="24"/>
                  <w:szCs w:val="24"/>
                  <w:lang w:val="en-US"/>
                </w:rPr>
                <m:t>-</m:t>
              </m:r>
              <m:f>
                <m:fPr>
                  <m:ctrlPr>
                    <w:rPr>
                      <w:rFonts w:ascii="Cambria Math" w:hAnsi="Times New Roman" w:cs="Times New Roman"/>
                      <w:b/>
                      <w:sz w:val="24"/>
                      <w:szCs w:val="24"/>
                      <w:lang w:val="en-US"/>
                    </w:rPr>
                  </m:ctrlPr>
                </m:fPr>
                <m:num>
                  <m:nary>
                    <m:naryPr>
                      <m:chr m:val="∑"/>
                      <m:limLoc m:val="undOvr"/>
                      <m:subHide m:val="1"/>
                      <m:supHide m:val="1"/>
                      <m:ctrlPr>
                        <w:rPr>
                          <w:rFonts w:ascii="Cambria Math" w:hAnsi="Times New Roman" w:cs="Times New Roman"/>
                          <w:b/>
                          <w:sz w:val="24"/>
                          <w:szCs w:val="24"/>
                          <w:lang w:val="en-US"/>
                        </w:rPr>
                      </m:ctrlPr>
                    </m:naryPr>
                    <m:sub/>
                    <m:sup/>
                    <m:e>
                      <m:sSup>
                        <m:sSupPr>
                          <m:ctrlPr>
                            <w:rPr>
                              <w:rFonts w:ascii="Cambria Math" w:hAnsi="Times New Roman" w:cs="Times New Roman"/>
                              <w:b/>
                              <w:sz w:val="24"/>
                              <w:szCs w:val="24"/>
                              <w:lang w:val="en-US"/>
                            </w:rPr>
                          </m:ctrlPr>
                        </m:sSupPr>
                        <m:e>
                          <m:r>
                            <m:rPr>
                              <m:sty m:val="b"/>
                            </m:rPr>
                            <w:rPr>
                              <w:rFonts w:ascii="Cambria Math" w:hAnsi="Cambria Math" w:cs="Times New Roman"/>
                              <w:sz w:val="24"/>
                              <w:szCs w:val="24"/>
                              <w:lang w:val="en-US"/>
                            </w:rPr>
                            <m:t>Si</m:t>
                          </m:r>
                        </m:e>
                        <m:sup>
                          <m:r>
                            <m:rPr>
                              <m:sty m:val="b"/>
                            </m:rPr>
                            <w:rPr>
                              <w:rFonts w:ascii="Cambria Math" w:hAnsi="Cambria Math" w:cs="Times New Roman"/>
                              <w:sz w:val="24"/>
                              <w:szCs w:val="24"/>
                              <w:lang w:val="en-US"/>
                            </w:rPr>
                            <m:t>2</m:t>
                          </m:r>
                        </m:sup>
                      </m:sSup>
                    </m:e>
                  </m:nary>
                </m:num>
                <m:den>
                  <m:nary>
                    <m:naryPr>
                      <m:chr m:val="∑"/>
                      <m:limLoc m:val="undOvr"/>
                      <m:subHide m:val="1"/>
                      <m:supHide m:val="1"/>
                      <m:ctrlPr>
                        <w:rPr>
                          <w:rFonts w:ascii="Cambria Math" w:hAnsi="Times New Roman" w:cs="Times New Roman"/>
                          <w:b/>
                          <w:sz w:val="24"/>
                          <w:szCs w:val="24"/>
                          <w:lang w:val="en-US"/>
                        </w:rPr>
                      </m:ctrlPr>
                    </m:naryPr>
                    <m:sub/>
                    <m:sup/>
                    <m:e>
                      <m:sSup>
                        <m:sSupPr>
                          <m:ctrlPr>
                            <w:rPr>
                              <w:rFonts w:ascii="Cambria Math" w:hAnsi="Times New Roman" w:cs="Times New Roman"/>
                              <w:b/>
                              <w:sz w:val="24"/>
                              <w:szCs w:val="24"/>
                              <w:lang w:val="en-US"/>
                            </w:rPr>
                          </m:ctrlPr>
                        </m:sSupPr>
                        <m:e>
                          <m:r>
                            <m:rPr>
                              <m:sty m:val="b"/>
                            </m:rPr>
                            <w:rPr>
                              <w:rFonts w:ascii="Cambria Math" w:hAnsi="Cambria Math" w:cs="Times New Roman"/>
                              <w:sz w:val="24"/>
                              <w:szCs w:val="24"/>
                              <w:lang w:val="en-US"/>
                            </w:rPr>
                            <m:t>St</m:t>
                          </m:r>
                        </m:e>
                        <m:sup>
                          <m:r>
                            <m:rPr>
                              <m:sty m:val="b"/>
                            </m:rPr>
                            <w:rPr>
                              <w:rFonts w:ascii="Cambria Math" w:hAnsi="Cambria Math" w:cs="Times New Roman"/>
                              <w:sz w:val="24"/>
                              <w:szCs w:val="24"/>
                              <w:lang w:val="en-US"/>
                            </w:rPr>
                            <m:t>2</m:t>
                          </m:r>
                        </m:sup>
                      </m:sSup>
                    </m:e>
                  </m:nary>
                </m:den>
              </m:f>
            </m:e>
          </m:d>
        </m:oMath>
      </m:oMathPara>
    </w:p>
    <w:p w:rsidR="00BB28D5" w:rsidRPr="003209B8" w:rsidRDefault="00BB28D5" w:rsidP="00BB28D5">
      <w:pPr>
        <w:tabs>
          <w:tab w:val="left" w:pos="2120"/>
        </w:tabs>
        <w:spacing w:after="0" w:line="360" w:lineRule="auto"/>
        <w:jc w:val="both"/>
        <w:rPr>
          <w:rFonts w:ascii="Times New Roman" w:hAnsi="Times New Roman" w:cs="Times New Roman"/>
          <w:b/>
          <w:sz w:val="24"/>
          <w:szCs w:val="24"/>
          <w:lang w:val="en-US"/>
        </w:rPr>
      </w:pPr>
      <w:r w:rsidRPr="003209B8">
        <w:rPr>
          <w:rFonts w:ascii="Times New Roman" w:hAnsi="Times New Roman" w:cs="Times New Roman"/>
          <w:b/>
          <w:sz w:val="24"/>
          <w:szCs w:val="24"/>
          <w:lang w:val="en-US"/>
        </w:rPr>
        <w:tab/>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Vtt: </w:t>
      </w:r>
      <w:r w:rsidRPr="003209B8">
        <w:rPr>
          <w:rFonts w:ascii="Times New Roman" w:hAnsi="Times New Roman" w:cs="Times New Roman"/>
          <w:sz w:val="24"/>
          <w:szCs w:val="24"/>
        </w:rPr>
        <w:t>Valor del coeficiente de confiabilidad Alpha de Cronbachc para determinar la confiabilidad del instrumento.</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K:</w:t>
      </w:r>
      <w:r>
        <w:rPr>
          <w:rFonts w:ascii="Times New Roman" w:hAnsi="Times New Roman" w:cs="Times New Roman"/>
          <w:b/>
          <w:sz w:val="24"/>
          <w:szCs w:val="24"/>
        </w:rPr>
        <w:t xml:space="preserve"> </w:t>
      </w:r>
      <w:r w:rsidRPr="003209B8">
        <w:rPr>
          <w:rFonts w:ascii="Times New Roman" w:hAnsi="Times New Roman" w:cs="Times New Roman"/>
          <w:sz w:val="24"/>
          <w:szCs w:val="24"/>
        </w:rPr>
        <w:t>Número de ítems de la escala.</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St²:</w:t>
      </w:r>
      <w:r>
        <w:rPr>
          <w:rFonts w:ascii="Times New Roman" w:hAnsi="Times New Roman" w:cs="Times New Roman"/>
          <w:b/>
          <w:sz w:val="24"/>
          <w:szCs w:val="24"/>
        </w:rPr>
        <w:t xml:space="preserve"> </w:t>
      </w:r>
      <w:r w:rsidRPr="003209B8">
        <w:rPr>
          <w:rFonts w:ascii="Times New Roman" w:hAnsi="Times New Roman" w:cs="Times New Roman"/>
          <w:sz w:val="24"/>
          <w:szCs w:val="24"/>
        </w:rPr>
        <w:t>Varianza total de la escala.</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Si²:</w:t>
      </w:r>
      <w:r w:rsidRPr="003209B8">
        <w:rPr>
          <w:rFonts w:ascii="Times New Roman" w:hAnsi="Times New Roman" w:cs="Times New Roman"/>
          <w:sz w:val="24"/>
          <w:szCs w:val="24"/>
        </w:rPr>
        <w:t xml:space="preserve"> Varianza individual de los ítems.</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Al aplicar la formula correspondiente, se obtuvo el siguiente resultado.</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Datos:</w:t>
      </w:r>
    </w:p>
    <w:p w:rsidR="00BB28D5" w:rsidRPr="003209B8" w:rsidRDefault="00BB28D5" w:rsidP="00BB28D5">
      <w:pPr>
        <w:tabs>
          <w:tab w:val="left" w:pos="567"/>
        </w:tabs>
        <w:spacing w:after="0" w:line="360" w:lineRule="auto"/>
        <w:jc w:val="both"/>
        <w:rPr>
          <w:rFonts w:ascii="Times New Roman" w:hAnsi="Times New Roman" w:cs="Times New Roman"/>
          <w:sz w:val="24"/>
          <w:szCs w:val="24"/>
          <w:vertAlign w:val="subscript"/>
        </w:rPr>
      </w:pPr>
      <w:r w:rsidRPr="003209B8">
        <w:rPr>
          <w:rFonts w:ascii="Times New Roman" w:hAnsi="Times New Roman" w:cs="Times New Roman"/>
          <w:b/>
          <w:sz w:val="24"/>
          <w:szCs w:val="24"/>
        </w:rPr>
        <w:t>K:</w:t>
      </w:r>
      <w:r w:rsidRPr="003209B8">
        <w:rPr>
          <w:rFonts w:ascii="Times New Roman" w:hAnsi="Times New Roman" w:cs="Times New Roman"/>
          <w:sz w:val="24"/>
          <w:szCs w:val="24"/>
        </w:rPr>
        <w:t xml:space="preserve"> 16   </w:t>
      </w:r>
      <w:r w:rsidRPr="003209B8">
        <w:rPr>
          <w:rFonts w:ascii="Times New Roman" w:hAnsi="Times New Roman" w:cs="Times New Roman"/>
          <w:b/>
          <w:sz w:val="24"/>
          <w:szCs w:val="24"/>
        </w:rPr>
        <w:t>Si²:</w:t>
      </w:r>
      <w:r w:rsidRPr="003209B8">
        <w:rPr>
          <w:rFonts w:ascii="Times New Roman" w:hAnsi="Times New Roman" w:cs="Times New Roman"/>
          <w:sz w:val="24"/>
          <w:szCs w:val="24"/>
        </w:rPr>
        <w:t xml:space="preserve"> 11,95</w:t>
      </w:r>
      <w:r w:rsidRPr="003209B8">
        <w:rPr>
          <w:rFonts w:ascii="Times New Roman" w:hAnsi="Times New Roman" w:cs="Times New Roman"/>
          <w:sz w:val="24"/>
          <w:szCs w:val="24"/>
          <w:vertAlign w:val="superscript"/>
        </w:rPr>
        <w:t>2</w:t>
      </w:r>
      <w:r w:rsidRPr="003209B8">
        <w:rPr>
          <w:rFonts w:ascii="Times New Roman" w:hAnsi="Times New Roman" w:cs="Times New Roman"/>
          <w:b/>
          <w:sz w:val="24"/>
          <w:szCs w:val="24"/>
        </w:rPr>
        <w:t>St²:</w:t>
      </w:r>
      <w:r w:rsidRPr="003209B8">
        <w:rPr>
          <w:rFonts w:ascii="Times New Roman" w:hAnsi="Times New Roman" w:cs="Times New Roman"/>
          <w:sz w:val="24"/>
          <w:szCs w:val="24"/>
        </w:rPr>
        <w:t xml:space="preserve"> 94,68</w:t>
      </w:r>
      <w:r w:rsidRPr="003209B8">
        <w:rPr>
          <w:rFonts w:ascii="Times New Roman" w:hAnsi="Times New Roman" w:cs="Times New Roman"/>
          <w:sz w:val="24"/>
          <w:szCs w:val="24"/>
          <w:vertAlign w:val="superscript"/>
        </w:rPr>
        <w:t>2</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Vtt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16</m:t>
              </m:r>
            </m:num>
            <m:den>
              <m:r>
                <w:rPr>
                  <w:rFonts w:ascii="Cambria Math" w:hAnsi="Times New Roman" w:cs="Times New Roman"/>
                  <w:sz w:val="24"/>
                  <w:szCs w:val="24"/>
                </w:rPr>
                <m:t>16</m:t>
              </m:r>
              <m:r>
                <w:rPr>
                  <w:rFonts w:ascii="Cambria Math" w:hAnsi="Times New Roman" w:cs="Times New Roman"/>
                  <w:sz w:val="24"/>
                  <w:szCs w:val="24"/>
                </w:rPr>
                <m:t>-</m:t>
              </m:r>
              <m:r>
                <w:rPr>
                  <w:rFonts w:ascii="Cambria Math" w:hAnsi="Times New Roman" w:cs="Times New Roman"/>
                  <w:sz w:val="24"/>
                  <w:szCs w:val="24"/>
                </w:rPr>
                <m:t>1</m:t>
              </m:r>
            </m:den>
          </m:f>
          <m:d>
            <m:dPr>
              <m:begChr m:val="["/>
              <m:endChr m:val="]"/>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1"/>
                      <m:supHide m:val="1"/>
                      <m:ctrlPr>
                        <w:rPr>
                          <w:rFonts w:ascii="Cambria Math" w:hAnsi="Times New Roman" w:cs="Times New Roman"/>
                          <w:i/>
                          <w:sz w:val="24"/>
                          <w:szCs w:val="24"/>
                        </w:rPr>
                      </m:ctrlPr>
                    </m:naryPr>
                    <m:sub/>
                    <m:sup/>
                    <m:e>
                      <m:r>
                        <w:rPr>
                          <w:rFonts w:ascii="Cambria Math" w:hAnsi="Times New Roman" w:cs="Times New Roman"/>
                          <w:sz w:val="24"/>
                          <w:szCs w:val="24"/>
                        </w:rPr>
                        <m:t>11,95</m:t>
                      </m:r>
                    </m:e>
                  </m:nary>
                </m:num>
                <m:den>
                  <m:nary>
                    <m:naryPr>
                      <m:chr m:val="∑"/>
                      <m:limLoc m:val="undOvr"/>
                      <m:subHide m:val="1"/>
                      <m:supHide m:val="1"/>
                      <m:ctrlPr>
                        <w:rPr>
                          <w:rFonts w:ascii="Cambria Math" w:hAnsi="Times New Roman" w:cs="Times New Roman"/>
                          <w:i/>
                          <w:sz w:val="24"/>
                          <w:szCs w:val="24"/>
                        </w:rPr>
                      </m:ctrlPr>
                    </m:naryPr>
                    <m:sub/>
                    <m:sup/>
                    <m:e>
                      <m:r>
                        <w:rPr>
                          <w:rFonts w:ascii="Cambria Math" w:hAnsi="Times New Roman" w:cs="Times New Roman"/>
                          <w:sz w:val="24"/>
                          <w:szCs w:val="24"/>
                        </w:rPr>
                        <m:t>94,68</m:t>
                      </m:r>
                    </m:e>
                  </m:nary>
                </m:den>
              </m:f>
            </m:e>
          </m:d>
        </m:oMath>
      </m:oMathPara>
    </w:p>
    <w:p w:rsidR="00BB28D5" w:rsidRPr="003209B8" w:rsidRDefault="00BB28D5" w:rsidP="00BB28D5">
      <w:pPr>
        <w:tabs>
          <w:tab w:val="left" w:pos="567"/>
        </w:tabs>
        <w:spacing w:after="0" w:line="36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Vtt</m:t>
          </m:r>
          <m:r>
            <w:rPr>
              <w:rFonts w:ascii="Cambria Math" w:hAnsi="Times New Roman" w:cs="Times New Roman"/>
              <w:sz w:val="24"/>
              <w:szCs w:val="24"/>
            </w:rPr>
            <m:t xml:space="preserve"> 1,07=1</m:t>
          </m:r>
          <m:r>
            <w:rPr>
              <w:rFonts w:ascii="Cambria Math" w:hAnsi="Times New Roman" w:cs="Times New Roman"/>
              <w:sz w:val="24"/>
              <w:szCs w:val="24"/>
            </w:rPr>
            <m:t>-</m:t>
          </m:r>
          <m:r>
            <w:rPr>
              <w:rFonts w:ascii="Cambria Math" w:hAnsi="Times New Roman" w:cs="Times New Roman"/>
              <w:sz w:val="24"/>
              <w:szCs w:val="24"/>
            </w:rPr>
            <m:t>0,12</m:t>
          </m:r>
        </m:oMath>
      </m:oMathPara>
    </w:p>
    <w:p w:rsidR="00BB28D5" w:rsidRPr="003209B8" w:rsidRDefault="00BB28D5" w:rsidP="00BB28D5">
      <w:pPr>
        <w:tabs>
          <w:tab w:val="left" w:pos="567"/>
        </w:tabs>
        <w:spacing w:after="0" w:line="36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Vtt</m:t>
          </m:r>
          <m:r>
            <w:rPr>
              <w:rFonts w:ascii="Cambria Math" w:hAnsi="Times New Roman" w:cs="Times New Roman"/>
              <w:sz w:val="24"/>
              <w:szCs w:val="24"/>
            </w:rPr>
            <m:t xml:space="preserve"> 1,7= </m:t>
          </m:r>
          <m:r>
            <w:rPr>
              <w:rFonts w:ascii="Cambria Math" w:hAnsi="Times New Roman" w:cs="Times New Roman"/>
              <w:sz w:val="24"/>
              <w:szCs w:val="24"/>
            </w:rPr>
            <m:t>-</m:t>
          </m:r>
          <m:r>
            <w:rPr>
              <w:rFonts w:ascii="Cambria Math" w:hAnsi="Times New Roman" w:cs="Times New Roman"/>
              <w:sz w:val="24"/>
              <w:szCs w:val="24"/>
            </w:rPr>
            <m:t>0,12</m:t>
          </m:r>
        </m:oMath>
      </m:oMathPara>
    </w:p>
    <w:p w:rsidR="00BB28D5" w:rsidRPr="003209B8" w:rsidRDefault="00BB28D5" w:rsidP="00BB28D5">
      <w:pPr>
        <w:tabs>
          <w:tab w:val="left" w:pos="567"/>
        </w:tabs>
        <w:spacing w:after="0" w:line="360" w:lineRule="auto"/>
        <w:jc w:val="both"/>
        <w:rPr>
          <w:rFonts w:ascii="Times New Roman" w:hAnsi="Times New Roman" w:cs="Times New Roman"/>
          <w:sz w:val="24"/>
          <w:szCs w:val="24"/>
        </w:rPr>
      </w:pPr>
      <m:oMathPara>
        <m:oMathParaPr>
          <m:jc m:val="center"/>
        </m:oMathParaPr>
        <m:oMath>
          <m:r>
            <w:rPr>
              <w:rFonts w:ascii="Cambria Math" w:hAnsi="Cambria Math" w:cs="Times New Roman"/>
              <w:sz w:val="24"/>
              <w:szCs w:val="24"/>
            </w:rPr>
            <m:t>Vtt</m:t>
          </m:r>
          <m:r>
            <w:rPr>
              <w:rFonts w:ascii="Cambria Math" w:hAnsi="Times New Roman" w:cs="Times New Roman"/>
              <w:sz w:val="24"/>
              <w:szCs w:val="24"/>
            </w:rPr>
            <m:t>=0,95</m:t>
          </m:r>
        </m:oMath>
      </m:oMathPara>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xml:space="preserve">De acuerdo a los valores del coeficiente, (ver anexo C) el instrumento es alto y positivo arrojando un 0,95 de confiabilidad, esto indica que la población respondería al mismo instrumento revelando los mismo datos. </w:t>
      </w:r>
    </w:p>
    <w:p w:rsidR="00BB28D5" w:rsidRPr="003209B8" w:rsidRDefault="00BB28D5" w:rsidP="00BB28D5">
      <w:pPr>
        <w:tabs>
          <w:tab w:val="left" w:pos="567"/>
        </w:tabs>
        <w:spacing w:after="0" w:line="360" w:lineRule="auto"/>
        <w:jc w:val="center"/>
        <w:rPr>
          <w:rFonts w:ascii="Times New Roman" w:hAnsi="Times New Roman" w:cs="Times New Roman"/>
          <w:b/>
          <w:sz w:val="24"/>
          <w:szCs w:val="24"/>
        </w:rPr>
      </w:pPr>
    </w:p>
    <w:p w:rsidR="00BB28D5" w:rsidRPr="003209B8" w:rsidRDefault="00BB28D5" w:rsidP="00BB28D5">
      <w:pPr>
        <w:tabs>
          <w:tab w:val="left" w:pos="567"/>
        </w:tabs>
        <w:spacing w:after="0" w:line="360" w:lineRule="auto"/>
        <w:jc w:val="center"/>
        <w:rPr>
          <w:rFonts w:ascii="Times New Roman" w:hAnsi="Times New Roman" w:cs="Times New Roman"/>
          <w:b/>
          <w:sz w:val="24"/>
          <w:szCs w:val="24"/>
        </w:rPr>
      </w:pPr>
    </w:p>
    <w:p w:rsidR="00BB28D5" w:rsidRPr="003209B8" w:rsidRDefault="00BB28D5" w:rsidP="00BB28D5">
      <w:pPr>
        <w:tabs>
          <w:tab w:val="left" w:pos="567"/>
        </w:tabs>
        <w:spacing w:after="0" w:line="360" w:lineRule="auto"/>
        <w:jc w:val="center"/>
        <w:rPr>
          <w:rFonts w:ascii="Times New Roman" w:hAnsi="Times New Roman" w:cs="Times New Roman"/>
          <w:b/>
          <w:sz w:val="24"/>
          <w:szCs w:val="24"/>
        </w:rPr>
      </w:pPr>
    </w:p>
    <w:p w:rsidR="00BB28D5" w:rsidRPr="003209B8" w:rsidRDefault="00BB28D5" w:rsidP="00BB28D5">
      <w:pPr>
        <w:tabs>
          <w:tab w:val="left" w:pos="567"/>
        </w:tabs>
        <w:spacing w:after="0" w:line="360" w:lineRule="auto"/>
        <w:jc w:val="center"/>
        <w:rPr>
          <w:rFonts w:ascii="Times New Roman" w:hAnsi="Times New Roman" w:cs="Times New Roman"/>
          <w:b/>
          <w:sz w:val="24"/>
          <w:szCs w:val="24"/>
        </w:rPr>
      </w:pPr>
    </w:p>
    <w:p w:rsidR="00BB28D5" w:rsidRPr="003209B8" w:rsidRDefault="00BB28D5" w:rsidP="00BB28D5">
      <w:pPr>
        <w:tabs>
          <w:tab w:val="left" w:pos="567"/>
        </w:tabs>
        <w:spacing w:after="0" w:line="360" w:lineRule="auto"/>
        <w:jc w:val="center"/>
        <w:rPr>
          <w:rFonts w:ascii="Times New Roman" w:hAnsi="Times New Roman" w:cs="Times New Roman"/>
          <w:b/>
          <w:sz w:val="24"/>
          <w:szCs w:val="24"/>
        </w:rPr>
      </w:pPr>
    </w:p>
    <w:p w:rsidR="00BB28D5" w:rsidRPr="003209B8"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360" w:lineRule="auto"/>
        <w:jc w:val="center"/>
        <w:rPr>
          <w:rFonts w:ascii="Times New Roman" w:hAnsi="Times New Roman" w:cs="Times New Roman"/>
          <w:b/>
          <w:sz w:val="24"/>
          <w:szCs w:val="24"/>
        </w:rPr>
      </w:pPr>
    </w:p>
    <w:p w:rsidR="00BB28D5" w:rsidRPr="003209B8" w:rsidRDefault="00BB28D5" w:rsidP="00BB28D5">
      <w:pPr>
        <w:tabs>
          <w:tab w:val="left" w:pos="567"/>
        </w:tabs>
        <w:spacing w:after="0" w:line="360" w:lineRule="auto"/>
        <w:jc w:val="center"/>
        <w:rPr>
          <w:rFonts w:ascii="Times New Roman" w:hAnsi="Times New Roman" w:cs="Times New Roman"/>
          <w:b/>
          <w:sz w:val="24"/>
          <w:szCs w:val="24"/>
        </w:rPr>
      </w:pPr>
    </w:p>
    <w:p w:rsidR="00BB28D5" w:rsidRDefault="00BB28D5" w:rsidP="00BB28D5">
      <w:pPr>
        <w:tabs>
          <w:tab w:val="left" w:pos="567"/>
        </w:tabs>
        <w:spacing w:after="0" w:line="720" w:lineRule="auto"/>
        <w:jc w:val="center"/>
        <w:rPr>
          <w:rFonts w:ascii="Times New Roman" w:hAnsi="Times New Roman" w:cs="Times New Roman"/>
          <w:b/>
          <w:sz w:val="24"/>
          <w:szCs w:val="24"/>
        </w:rPr>
        <w:sectPr w:rsidR="00BB28D5" w:rsidSect="000F35E0">
          <w:pgSz w:w="12240" w:h="15840" w:code="1"/>
          <w:pgMar w:top="1701" w:right="1701" w:bottom="1701" w:left="2268" w:header="709" w:footer="709" w:gutter="0"/>
          <w:cols w:space="708"/>
          <w:docGrid w:linePitch="360"/>
        </w:sectPr>
      </w:pPr>
    </w:p>
    <w:p w:rsidR="00BB28D5" w:rsidRPr="003209B8" w:rsidRDefault="00BB28D5" w:rsidP="00BB28D5">
      <w:pPr>
        <w:tabs>
          <w:tab w:val="left" w:pos="567"/>
        </w:tabs>
        <w:spacing w:after="0"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CAPITULO IV</w:t>
      </w:r>
    </w:p>
    <w:p w:rsidR="00BB28D5" w:rsidRPr="003209B8" w:rsidRDefault="00BB28D5" w:rsidP="00BB28D5">
      <w:pPr>
        <w:tabs>
          <w:tab w:val="left" w:pos="567"/>
        </w:tabs>
        <w:spacing w:after="0"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t>ANALISIS E INTERPRETACIÓN DE LOS RESULTADOS</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Una vez aplicado el instrumento de la investigación, se procedió al análisis de los resultados con el fin de revelar datos concretos en atención a los objetivos planteados, con la tabulación de cuadros y graficas respectivamente con sus ítems señalados, se</w:t>
      </w:r>
      <w:r>
        <w:rPr>
          <w:rFonts w:ascii="Times New Roman" w:hAnsi="Times New Roman" w:cs="Times New Roman"/>
          <w:sz w:val="24"/>
          <w:szCs w:val="24"/>
        </w:rPr>
        <w:t xml:space="preserve"> </w:t>
      </w:r>
      <w:r w:rsidRPr="003209B8">
        <w:rPr>
          <w:rFonts w:ascii="Times New Roman" w:hAnsi="Times New Roman" w:cs="Times New Roman"/>
          <w:sz w:val="24"/>
          <w:szCs w:val="24"/>
        </w:rPr>
        <w:t>inició el análisis e interpretación de los datos, según Rangel, (1996) ocurrido esto, se produce un hecho fundamental en la investigación, el surgimiento de nuevos conocimientos, que deberá ser contrastados con el Modelo Teórico y en base al resultado de este último proceso reinsertarlos en la teoría inicial. (p. 154)</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 xml:space="preserve">Para Orozco, Labrador y Palencia (2002), dados los resultados, el análisis de los mismos, “es el procesamiento que se hace a los datos a fin de describir o explicar las tendencias reflejadas” (p. 92). Así mismo, estos autores plantean la aplicación del análisis descriptivo, es decir, “un análisis porcentual, de tendencia central o dispersión, incluyendo interpretación de cuadros y gráficos del fenómeno, tal como ocurrió” (p. 48).   </w:t>
      </w:r>
    </w:p>
    <w:p w:rsidR="00BB28D5"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t>Para la interpretación de los datos obtenidos, se</w:t>
      </w:r>
      <w:r>
        <w:rPr>
          <w:rFonts w:ascii="Times New Roman" w:hAnsi="Times New Roman" w:cs="Times New Roman"/>
          <w:sz w:val="24"/>
          <w:szCs w:val="24"/>
        </w:rPr>
        <w:t xml:space="preserve"> </w:t>
      </w:r>
      <w:r w:rsidRPr="003209B8">
        <w:rPr>
          <w:rFonts w:ascii="Times New Roman" w:hAnsi="Times New Roman" w:cs="Times New Roman"/>
          <w:sz w:val="24"/>
          <w:szCs w:val="24"/>
        </w:rPr>
        <w:t>representó en forma de cuadros y graficas clara y precisa con su respectiva identificación acorde a los objetivos planteados, con el propósito de interpretar los datos y facilitar una comprensión al fenómeno de estudio y al investigador, y a su vez identificar la necesidad del fenómeno de estudio para plantear estrategias motivacionales para la integración de los padres y representantes en el proceso de aprendizaje de los niños y niñas del cuarto grado de la Escuela Bolivariana “Los Toreños” del Municipio Guanare, estado Portuguesa.</w:t>
      </w:r>
    </w:p>
    <w:p w:rsidR="00BB28D5"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Pr>
          <w:noProof/>
          <w:lang w:val="es-VE" w:eastAsia="es-VE"/>
        </w:rPr>
        <mc:AlternateContent>
          <mc:Choice Requires="wps">
            <w:drawing>
              <wp:anchor distT="0" distB="0" distL="114300" distR="114300" simplePos="0" relativeHeight="251702272" behindDoc="0" locked="0" layoutInCell="1" allowOverlap="1" wp14:anchorId="0EBA5FA7" wp14:editId="1EF43847">
                <wp:simplePos x="0" y="0"/>
                <wp:positionH relativeFrom="column">
                  <wp:posOffset>2455545</wp:posOffset>
                </wp:positionH>
                <wp:positionV relativeFrom="paragraph">
                  <wp:posOffset>614045</wp:posOffset>
                </wp:positionV>
                <wp:extent cx="400050" cy="342900"/>
                <wp:effectExtent l="0" t="0" r="0" b="0"/>
                <wp:wrapNone/>
                <wp:docPr id="53" name="53 Rectángulo"/>
                <wp:cNvGraphicFramePr/>
                <a:graphic xmlns:a="http://schemas.openxmlformats.org/drawingml/2006/main">
                  <a:graphicData uri="http://schemas.microsoft.com/office/word/2010/wordprocessingShape">
                    <wps:wsp>
                      <wps:cNvSpPr/>
                      <wps:spPr>
                        <a:xfrm>
                          <a:off x="0" y="0"/>
                          <a:ext cx="40005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3 Rectángulo" o:spid="_x0000_s1026" style="position:absolute;margin-left:193.35pt;margin-top:48.35pt;width:31.5pt;height:27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" fillcolor="white [3212]" stroked="f" strokeweight="2pt"/>
            </w:pict>
          </mc:Fallback>
        </mc:AlternateContent>
      </w:r>
    </w:p>
    <w:p w:rsidR="00BB28D5" w:rsidRDefault="00BB28D5" w:rsidP="00BB28D5">
      <w:pPr>
        <w:tabs>
          <w:tab w:val="left" w:pos="567"/>
          <w:tab w:val="right" w:pos="8271"/>
        </w:tabs>
        <w:spacing w:after="0" w:line="360" w:lineRule="auto"/>
        <w:jc w:val="both"/>
        <w:rPr>
          <w:rFonts w:ascii="Times New Roman" w:hAnsi="Times New Roman" w:cs="Times New Roman"/>
          <w:b/>
          <w:sz w:val="24"/>
          <w:szCs w:val="24"/>
        </w:rPr>
        <w:sectPr w:rsidR="00BB28D5" w:rsidSect="000F35E0">
          <w:pgSz w:w="12240" w:h="15840" w:code="1"/>
          <w:pgMar w:top="2835" w:right="1701" w:bottom="1701" w:left="2268" w:header="709" w:footer="709" w:gutter="0"/>
          <w:cols w:space="708"/>
          <w:docGrid w:linePitch="360"/>
        </w:sectPr>
      </w:pPr>
    </w:p>
    <w:p w:rsidR="00BB28D5" w:rsidRPr="003209B8" w:rsidRDefault="00BB28D5" w:rsidP="00BB28D5">
      <w:pPr>
        <w:tabs>
          <w:tab w:val="left" w:pos="567"/>
          <w:tab w:val="right" w:pos="8271"/>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Actitud</w:t>
      </w:r>
      <w:r w:rsidRPr="003209B8">
        <w:rPr>
          <w:rFonts w:ascii="Times New Roman" w:hAnsi="Times New Roman" w:cs="Times New Roman"/>
          <w:b/>
          <w:sz w:val="24"/>
          <w:szCs w:val="24"/>
        </w:rPr>
        <w:tab/>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ITEM</w:t>
      </w:r>
      <w:r>
        <w:rPr>
          <w:rFonts w:ascii="Times New Roman" w:hAnsi="Times New Roman" w:cs="Times New Roman"/>
          <w:b/>
          <w:sz w:val="24"/>
          <w:szCs w:val="24"/>
        </w:rPr>
        <w:t xml:space="preserve"> </w:t>
      </w:r>
      <w:r w:rsidRPr="003209B8">
        <w:rPr>
          <w:rFonts w:ascii="Times New Roman" w:hAnsi="Times New Roman" w:cs="Times New Roman"/>
          <w:b/>
          <w:sz w:val="24"/>
          <w:szCs w:val="24"/>
        </w:rPr>
        <w:t xml:space="preserve">1: </w:t>
      </w:r>
      <w:r w:rsidRPr="003209B8">
        <w:rPr>
          <w:rFonts w:ascii="Times New Roman" w:hAnsi="Times New Roman" w:cs="Times New Roman"/>
          <w:sz w:val="24"/>
          <w:szCs w:val="24"/>
        </w:rPr>
        <w:t>Acude de manera interesada a las reuniones convocadas por el docente de aula.</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1</w:t>
      </w:r>
    </w:p>
    <w:tbl>
      <w:tblPr>
        <w:tblW w:w="8056" w:type="dxa"/>
        <w:jc w:val="center"/>
        <w:tblInd w:w="-800" w:type="dxa"/>
        <w:tblCellMar>
          <w:left w:w="70" w:type="dxa"/>
          <w:right w:w="70" w:type="dxa"/>
        </w:tblCellMar>
        <w:tblLook w:val="04A0" w:firstRow="1" w:lastRow="0" w:firstColumn="1" w:lastColumn="0" w:noHBand="0" w:noVBand="1"/>
      </w:tblPr>
      <w:tblGrid>
        <w:gridCol w:w="1019"/>
        <w:gridCol w:w="717"/>
        <w:gridCol w:w="717"/>
        <w:gridCol w:w="1117"/>
        <w:gridCol w:w="947"/>
        <w:gridCol w:w="1046"/>
        <w:gridCol w:w="1134"/>
        <w:gridCol w:w="709"/>
        <w:gridCol w:w="650"/>
      </w:tblGrid>
      <w:tr w:rsidR="00BB28D5" w:rsidRPr="003209B8" w:rsidTr="008937FE">
        <w:trPr>
          <w:trHeight w:val="315"/>
          <w:jc w:val="center"/>
        </w:trPr>
        <w:tc>
          <w:tcPr>
            <w:tcW w:w="101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43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206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18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35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10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71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1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11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94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04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5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1019"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71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71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25</w:t>
            </w:r>
          </w:p>
        </w:tc>
        <w:tc>
          <w:tcPr>
            <w:tcW w:w="111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w:t>
            </w:r>
          </w:p>
        </w:tc>
        <w:tc>
          <w:tcPr>
            <w:tcW w:w="94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31,25</w:t>
            </w:r>
          </w:p>
        </w:tc>
        <w:tc>
          <w:tcPr>
            <w:tcW w:w="104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25</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65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18,7</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1</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68C0713C" wp14:editId="39C4FAF7">
            <wp:extent cx="3960000" cy="1800000"/>
            <wp:effectExtent l="0" t="0" r="21590" b="1016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28D5" w:rsidRPr="003209B8" w:rsidRDefault="00BB28D5" w:rsidP="00BB28D5">
      <w:pPr>
        <w:pStyle w:val="NormalWeb"/>
        <w:shd w:val="clear" w:color="auto" w:fill="FFFFFF"/>
        <w:spacing w:before="135" w:beforeAutospacing="0" w:after="135" w:afterAutospacing="0" w:line="360" w:lineRule="auto"/>
        <w:ind w:firstLine="709"/>
        <w:jc w:val="both"/>
        <w:rPr>
          <w:b/>
        </w:rPr>
      </w:pPr>
    </w:p>
    <w:p w:rsidR="00BB28D5" w:rsidRPr="003209B8" w:rsidRDefault="00BB28D5" w:rsidP="00BB28D5">
      <w:pPr>
        <w:pStyle w:val="NormalWeb"/>
        <w:shd w:val="clear" w:color="auto" w:fill="FFFFFF"/>
        <w:spacing w:before="135" w:beforeAutospacing="0" w:after="135" w:afterAutospacing="0" w:line="360" w:lineRule="auto"/>
        <w:ind w:firstLine="709"/>
        <w:jc w:val="both"/>
        <w:rPr>
          <w:lang w:eastAsia="es-VE"/>
        </w:rPr>
      </w:pPr>
      <w:r w:rsidRPr="003209B8">
        <w:rPr>
          <w:b/>
        </w:rPr>
        <w:t>ANALISIS:</w:t>
      </w:r>
      <w:r>
        <w:rPr>
          <w:b/>
        </w:rPr>
        <w:t xml:space="preserve"> </w:t>
      </w:r>
      <w:r w:rsidRPr="003209B8">
        <w:t>En cuanto al ítem N° 1, la cual  fue respondida por los padres y representantes acude de manera interesa a las reuniones convocadas por el docente de aula, se evidencia en la gráfica que un 25% respondieron que siempre, seguidamente un 31% afirman casi siempre, luego un 25% algunas veces y por ultimo un 18,7% declaran que nunca acuden a las reuniones, se evidencia que un 56% acuden a las reuniones convocadas por el docente de aula, mas sin embargo, una parte que representa el 43% no acuden a estas, quiere decir, que se deben implementar estrategias que motiven</w:t>
      </w:r>
      <w:r>
        <w:t xml:space="preserve"> </w:t>
      </w:r>
      <w:r w:rsidRPr="003209B8">
        <w:t>a ese grupo de padres y representantes para que asistan a las reuniones,</w:t>
      </w:r>
      <w:r>
        <w:t xml:space="preserve"> </w:t>
      </w:r>
      <w:r w:rsidRPr="003209B8">
        <w:t xml:space="preserve">así como señala Sambrano y Steiner (2010), donde la educación necesita ser comprendida como una matriz que vincula a padres, docentes y alumnos, por su puesto la educación comienza en casa” (p. 43), es notorio que la participación de los padres es necesaria en el proceso educativo de todo niños y niñas. </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Actitud</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2: </w:t>
      </w:r>
      <w:r w:rsidRPr="003209B8">
        <w:rPr>
          <w:rFonts w:ascii="Times New Roman" w:hAnsi="Times New Roman" w:cs="Times New Roman"/>
          <w:sz w:val="24"/>
          <w:szCs w:val="24"/>
        </w:rPr>
        <w:t>Muestra actitud de responsabilidad y respeto frente a su hijo.</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2</w:t>
      </w:r>
    </w:p>
    <w:tbl>
      <w:tblPr>
        <w:tblW w:w="8226" w:type="dxa"/>
        <w:jc w:val="center"/>
        <w:tblInd w:w="-1004" w:type="dxa"/>
        <w:tblCellMar>
          <w:left w:w="70" w:type="dxa"/>
          <w:right w:w="70" w:type="dxa"/>
        </w:tblCellMar>
        <w:tblLook w:val="04A0" w:firstRow="1" w:lastRow="0" w:firstColumn="1" w:lastColumn="0" w:noHBand="0" w:noVBand="1"/>
      </w:tblPr>
      <w:tblGrid>
        <w:gridCol w:w="971"/>
        <w:gridCol w:w="559"/>
        <w:gridCol w:w="1000"/>
        <w:gridCol w:w="985"/>
        <w:gridCol w:w="1134"/>
        <w:gridCol w:w="1203"/>
        <w:gridCol w:w="974"/>
        <w:gridCol w:w="453"/>
        <w:gridCol w:w="947"/>
      </w:tblGrid>
      <w:tr w:rsidR="00BB28D5" w:rsidRPr="003209B8" w:rsidTr="008937FE">
        <w:trPr>
          <w:trHeight w:val="315"/>
          <w:jc w:val="center"/>
        </w:trPr>
        <w:tc>
          <w:tcPr>
            <w:tcW w:w="97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55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211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177"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40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9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00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9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20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97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4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94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971"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7</w:t>
            </w:r>
          </w:p>
        </w:tc>
        <w:tc>
          <w:tcPr>
            <w:tcW w:w="100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43,7</w:t>
            </w:r>
          </w:p>
        </w:tc>
        <w:tc>
          <w:tcPr>
            <w:tcW w:w="9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6.25</w:t>
            </w:r>
          </w:p>
        </w:tc>
        <w:tc>
          <w:tcPr>
            <w:tcW w:w="120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8</w:t>
            </w:r>
          </w:p>
        </w:tc>
        <w:tc>
          <w:tcPr>
            <w:tcW w:w="97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50</w:t>
            </w:r>
          </w:p>
        </w:tc>
        <w:tc>
          <w:tcPr>
            <w:tcW w:w="4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94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2</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40F5CD47" wp14:editId="30D1052B">
            <wp:extent cx="4244196" cy="1828800"/>
            <wp:effectExtent l="0" t="0" r="23495"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B28D5" w:rsidRPr="003209B8" w:rsidRDefault="00BB28D5" w:rsidP="00BB28D5">
      <w:pPr>
        <w:spacing w:line="360" w:lineRule="auto"/>
        <w:ind w:firstLine="709"/>
        <w:jc w:val="both"/>
        <w:rPr>
          <w:rFonts w:ascii="Times New Roman" w:hAnsi="Times New Roman" w:cs="Times New Roman"/>
          <w:b/>
          <w:sz w:val="24"/>
          <w:szCs w:val="24"/>
        </w:rPr>
      </w:pPr>
    </w:p>
    <w:p w:rsidR="00BB28D5" w:rsidRPr="003209B8" w:rsidRDefault="00BB28D5" w:rsidP="00BB28D5">
      <w:pPr>
        <w:spacing w:line="360" w:lineRule="auto"/>
        <w:ind w:firstLine="709"/>
        <w:jc w:val="both"/>
        <w:rPr>
          <w:rFonts w:ascii="Times New Roman" w:hAnsi="Times New Roman" w:cs="Times New Roman"/>
          <w:sz w:val="24"/>
          <w:szCs w:val="24"/>
        </w:rPr>
      </w:pPr>
      <w:r w:rsidRPr="003209B8">
        <w:rPr>
          <w:rFonts w:ascii="Times New Roman" w:hAnsi="Times New Roman" w:cs="Times New Roman"/>
          <w:b/>
          <w:sz w:val="24"/>
          <w:szCs w:val="24"/>
        </w:rPr>
        <w:t xml:space="preserve">ANALISIS: </w:t>
      </w:r>
      <w:r w:rsidRPr="003209B8">
        <w:rPr>
          <w:rFonts w:ascii="Times New Roman" w:hAnsi="Times New Roman" w:cs="Times New Roman"/>
          <w:sz w:val="24"/>
          <w:szCs w:val="24"/>
        </w:rPr>
        <w:t>En el ítem N° 2, se tiene que los padres y representantes respondieron si muestra actitud de responsabilidad y respeto frente a su hijo, arrojando que un 43,7% dicen que siempre, para otros un</w:t>
      </w:r>
      <w:r>
        <w:rPr>
          <w:rFonts w:ascii="Times New Roman" w:hAnsi="Times New Roman" w:cs="Times New Roman"/>
          <w:sz w:val="24"/>
          <w:szCs w:val="24"/>
        </w:rPr>
        <w:t xml:space="preserve"> </w:t>
      </w:r>
      <w:r w:rsidRPr="003209B8">
        <w:rPr>
          <w:rFonts w:ascii="Times New Roman" w:hAnsi="Times New Roman" w:cs="Times New Roman"/>
          <w:sz w:val="24"/>
          <w:szCs w:val="24"/>
        </w:rPr>
        <w:t>6,25% declara casi siempre y por último el 50% de ellos afirman que algunas veces muestran</w:t>
      </w:r>
      <w:r>
        <w:rPr>
          <w:rFonts w:ascii="Times New Roman" w:hAnsi="Times New Roman" w:cs="Times New Roman"/>
          <w:sz w:val="24"/>
          <w:szCs w:val="24"/>
        </w:rPr>
        <w:t xml:space="preserve"> </w:t>
      </w:r>
      <w:r w:rsidRPr="003209B8">
        <w:rPr>
          <w:rFonts w:ascii="Times New Roman" w:hAnsi="Times New Roman" w:cs="Times New Roman"/>
          <w:sz w:val="24"/>
          <w:szCs w:val="24"/>
        </w:rPr>
        <w:t>serlo frente a su hijo.</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Es importante destacar que en el grupo familiar los progenitores son los encargados de transmitir valores de responsabilidad, respeto, confianza, tolerancia, donde puede o no cumplir con sus funciones, en caso de que las cumplas, facilitará el desarrollo sano de sus integrantes, lo cual repercutirá en una socialización eficaz; en caso contrario, interfiere dificultando o dañando directamente a sus miembros en su entorno social y educativo, tal como lo señala Bowlloy (1973), y Assouline Russell (1994), hacen referencia que “en el ámbito familiar es donde el sujeto desarrolla las primeras percepciones acerca de sí mismo” (p. 305).  </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Afectividad</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Nº 3: </w:t>
      </w:r>
      <w:r w:rsidRPr="003209B8">
        <w:rPr>
          <w:rFonts w:ascii="Times New Roman" w:hAnsi="Times New Roman" w:cs="Times New Roman"/>
          <w:sz w:val="24"/>
          <w:szCs w:val="24"/>
        </w:rPr>
        <w:t>Refuerza el comportamiento en valores frente a conductas no acorde   de su representado.</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3</w:t>
      </w:r>
    </w:p>
    <w:tbl>
      <w:tblPr>
        <w:tblW w:w="8089" w:type="dxa"/>
        <w:jc w:val="center"/>
        <w:tblInd w:w="-1447" w:type="dxa"/>
        <w:tblCellMar>
          <w:left w:w="70" w:type="dxa"/>
          <w:right w:w="70" w:type="dxa"/>
        </w:tblCellMar>
        <w:tblLook w:val="04A0" w:firstRow="1" w:lastRow="0" w:firstColumn="1" w:lastColumn="0" w:noHBand="0" w:noVBand="1"/>
      </w:tblPr>
      <w:tblGrid>
        <w:gridCol w:w="1274"/>
        <w:gridCol w:w="667"/>
        <w:gridCol w:w="770"/>
        <w:gridCol w:w="990"/>
        <w:gridCol w:w="880"/>
        <w:gridCol w:w="1033"/>
        <w:gridCol w:w="1167"/>
        <w:gridCol w:w="538"/>
        <w:gridCol w:w="770"/>
      </w:tblGrid>
      <w:tr w:rsidR="00BB28D5" w:rsidRPr="003209B8" w:rsidTr="008937FE">
        <w:trPr>
          <w:trHeight w:val="315"/>
          <w:jc w:val="center"/>
        </w:trPr>
        <w:tc>
          <w:tcPr>
            <w:tcW w:w="1274"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437"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87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20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30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12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6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7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99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8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03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7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127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6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77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18,75</w:t>
            </w:r>
          </w:p>
        </w:tc>
        <w:tc>
          <w:tcPr>
            <w:tcW w:w="99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8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25</w:t>
            </w:r>
          </w:p>
        </w:tc>
        <w:tc>
          <w:tcPr>
            <w:tcW w:w="103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9</w:t>
            </w:r>
          </w:p>
        </w:tc>
        <w:tc>
          <w:tcPr>
            <w:tcW w:w="11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56,25</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77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Fuente: Calzada (2015)</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Gráfico Nº 3</w:t>
      </w: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66656690" wp14:editId="5B1C8943">
            <wp:extent cx="4197928" cy="1762471"/>
            <wp:effectExtent l="0" t="0" r="12700"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ab/>
        <w:t xml:space="preserve">ANALISIS: </w:t>
      </w:r>
      <w:r w:rsidRPr="003209B8">
        <w:rPr>
          <w:rFonts w:ascii="Times New Roman" w:hAnsi="Times New Roman" w:cs="Times New Roman"/>
          <w:sz w:val="24"/>
          <w:szCs w:val="24"/>
        </w:rPr>
        <w:t>Referente al ítem N° 3, señala si los padres y representantes  refuerzan el comportamiento en valores frente a conductas no acorde  de su representado, los cuales, un 18,75% revelaron que siempre, luego un 25% dicen que casi siempre, y por último,  un 56,25% contestaron que algunas veces refuerzan conductas de sus hijos, es notorio el resultado arrojado, pues un alto porcentaje muestra que no toman en cuenta la formación en valores de sus hijos; en relación a lo expuesto, Gimeno (1976), señala que “los niños que presentan juicios positivos sobre sus capacidades en relación con las tareas escolares obtienen mejores resultados que aquellos cuya opinión sobre sí mismo es negativo, esto influirá en su autoconcepto, y en sus posteriores éxitos o fracasos”, (p. 98).</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Autoestima</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4: </w:t>
      </w:r>
      <w:r w:rsidRPr="003209B8">
        <w:rPr>
          <w:rFonts w:ascii="Times New Roman" w:hAnsi="Times New Roman" w:cs="Times New Roman"/>
          <w:sz w:val="24"/>
          <w:szCs w:val="24"/>
        </w:rPr>
        <w:t>Gratifica a su hijo y/o hija en sus logros y alcances durante su aprendizaje.</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w:t>
      </w:r>
      <w:r>
        <w:rPr>
          <w:rFonts w:ascii="Times New Roman" w:hAnsi="Times New Roman" w:cs="Times New Roman"/>
          <w:b/>
          <w:sz w:val="24"/>
          <w:szCs w:val="24"/>
        </w:rPr>
        <w:t xml:space="preserve"> </w:t>
      </w:r>
      <w:r w:rsidRPr="003209B8">
        <w:rPr>
          <w:rFonts w:ascii="Times New Roman" w:hAnsi="Times New Roman" w:cs="Times New Roman"/>
          <w:b/>
          <w:sz w:val="24"/>
          <w:szCs w:val="24"/>
        </w:rPr>
        <w:t>Nº 4</w:t>
      </w:r>
    </w:p>
    <w:tbl>
      <w:tblPr>
        <w:tblW w:w="8075" w:type="dxa"/>
        <w:jc w:val="center"/>
        <w:tblInd w:w="-1269" w:type="dxa"/>
        <w:tblCellMar>
          <w:left w:w="70" w:type="dxa"/>
          <w:right w:w="70" w:type="dxa"/>
        </w:tblCellMar>
        <w:tblLook w:val="04A0" w:firstRow="1" w:lastRow="0" w:firstColumn="1" w:lastColumn="0" w:noHBand="0" w:noVBand="1"/>
      </w:tblPr>
      <w:tblGrid>
        <w:gridCol w:w="1124"/>
        <w:gridCol w:w="667"/>
        <w:gridCol w:w="660"/>
        <w:gridCol w:w="880"/>
        <w:gridCol w:w="990"/>
        <w:gridCol w:w="1166"/>
        <w:gridCol w:w="1144"/>
        <w:gridCol w:w="682"/>
        <w:gridCol w:w="762"/>
      </w:tblGrid>
      <w:tr w:rsidR="00BB28D5" w:rsidRPr="003209B8" w:rsidTr="008937FE">
        <w:trPr>
          <w:trHeight w:val="315"/>
          <w:jc w:val="center"/>
        </w:trPr>
        <w:tc>
          <w:tcPr>
            <w:tcW w:w="1124"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327"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87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31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44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11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6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8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99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16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4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68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6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112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6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6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12,5</w:t>
            </w:r>
          </w:p>
        </w:tc>
        <w:tc>
          <w:tcPr>
            <w:tcW w:w="8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w:t>
            </w:r>
          </w:p>
        </w:tc>
        <w:tc>
          <w:tcPr>
            <w:tcW w:w="99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37,5</w:t>
            </w:r>
          </w:p>
        </w:tc>
        <w:tc>
          <w:tcPr>
            <w:tcW w:w="116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w:t>
            </w:r>
          </w:p>
        </w:tc>
        <w:tc>
          <w:tcPr>
            <w:tcW w:w="114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37,5</w:t>
            </w:r>
          </w:p>
        </w:tc>
        <w:tc>
          <w:tcPr>
            <w:tcW w:w="68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76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Fuente: Calzada (2015)</w:t>
      </w:r>
    </w:p>
    <w:p w:rsidR="00BB28D5" w:rsidRPr="003209B8" w:rsidRDefault="00BB28D5" w:rsidP="00BB28D5">
      <w:pPr>
        <w:tabs>
          <w:tab w:val="left" w:pos="6051"/>
        </w:tabs>
        <w:spacing w:line="360" w:lineRule="auto"/>
        <w:jc w:val="both"/>
        <w:rPr>
          <w:rFonts w:ascii="Times New Roman" w:hAnsi="Times New Roman" w:cs="Times New Roman"/>
          <w:b/>
          <w:sz w:val="24"/>
          <w:szCs w:val="24"/>
        </w:rPr>
      </w:pPr>
    </w:p>
    <w:p w:rsidR="00BB28D5" w:rsidRPr="003209B8" w:rsidRDefault="00BB28D5" w:rsidP="00BB28D5">
      <w:pPr>
        <w:tabs>
          <w:tab w:val="left" w:pos="6051"/>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4</w:t>
      </w: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0CD3A94A" wp14:editId="2F122685">
            <wp:extent cx="3960000" cy="1800000"/>
            <wp:effectExtent l="0" t="0" r="21590" b="1016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B28D5" w:rsidRPr="003209B8" w:rsidRDefault="00BB28D5" w:rsidP="00BB28D5">
      <w:pPr>
        <w:tabs>
          <w:tab w:val="left" w:pos="6051"/>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209B8">
        <w:rPr>
          <w:rFonts w:ascii="Times New Roman" w:hAnsi="Times New Roman" w:cs="Times New Roman"/>
          <w:b/>
          <w:sz w:val="24"/>
          <w:szCs w:val="24"/>
        </w:rPr>
        <w:t xml:space="preserve">ANALISIS: </w:t>
      </w:r>
      <w:r w:rsidRPr="003209B8">
        <w:rPr>
          <w:rFonts w:ascii="Times New Roman" w:hAnsi="Times New Roman" w:cs="Times New Roman"/>
          <w:sz w:val="24"/>
          <w:szCs w:val="24"/>
        </w:rPr>
        <w:t xml:space="preserve">A través de las respuestas del ítem N° 4, se evidencia en el </w:t>
      </w:r>
      <w:r w:rsidRPr="00823E30">
        <w:rPr>
          <w:rFonts w:ascii="Times New Roman" w:hAnsi="Times New Roman" w:cs="Times New Roman"/>
          <w:szCs w:val="24"/>
        </w:rPr>
        <w:t>gráfico</w:t>
      </w:r>
      <w:r w:rsidRPr="003209B8">
        <w:rPr>
          <w:rFonts w:ascii="Times New Roman" w:hAnsi="Times New Roman" w:cs="Times New Roman"/>
          <w:sz w:val="24"/>
          <w:szCs w:val="24"/>
        </w:rPr>
        <w:t xml:space="preserve"> el porcentaje arrojado donde un 12,5 % dicen que siempre, y un 37,5 % mencionan que casi siempre gratifican a sus hijos e hijas en sus logros y alcances durante su aprendizaje dando un total de 50%, seguidamente un 37,5% algunas veces y 12,5% indican que nunca gratifican a sus hijos, donde da un 50%, quiere decir, que la mitad del grupo de padres y representantes debe mostrar más afecto a sus hijos en sus logras y ser de apoyo en sus logros no alcanzados, ya que son la fuente emocional. De acuerdo a lo establecido por Escardo (1978), señala que</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“las necesidades más elementales de los hijos deben estar acompañadas de un cierto grado de gratificación afectiva, siendo un estímulo biológico esencial, donde la carencia afectiva puede ser muy grave, si ocurre en ciertas etapas del desarrollo, los daños pueden ser irreversibles. (p.41) </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Ambiente familiar</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 xml:space="preserve">ITEM 5: </w:t>
      </w:r>
      <w:r w:rsidRPr="003209B8">
        <w:rPr>
          <w:rFonts w:ascii="Times New Roman" w:hAnsi="Times New Roman" w:cs="Times New Roman"/>
          <w:sz w:val="24"/>
          <w:szCs w:val="24"/>
        </w:rPr>
        <w:t>Existe en su entorno familiar, ambiente adecuado para satisfacer las necesidades emocionales y personales de su hijo.</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5</w:t>
      </w:r>
    </w:p>
    <w:tbl>
      <w:tblPr>
        <w:tblpPr w:leftFromText="141" w:rightFromText="141" w:vertAnchor="text" w:tblpXSpec="center" w:tblpY="1"/>
        <w:tblOverlap w:val="never"/>
        <w:tblW w:w="8052" w:type="dxa"/>
        <w:tblCellMar>
          <w:left w:w="70" w:type="dxa"/>
          <w:right w:w="70" w:type="dxa"/>
        </w:tblCellMar>
        <w:tblLook w:val="04A0" w:firstRow="1" w:lastRow="0" w:firstColumn="1" w:lastColumn="0" w:noHBand="0" w:noVBand="1"/>
      </w:tblPr>
      <w:tblGrid>
        <w:gridCol w:w="912"/>
        <w:gridCol w:w="850"/>
        <w:gridCol w:w="770"/>
        <w:gridCol w:w="910"/>
        <w:gridCol w:w="1070"/>
        <w:gridCol w:w="888"/>
        <w:gridCol w:w="1312"/>
        <w:gridCol w:w="660"/>
        <w:gridCol w:w="680"/>
      </w:tblGrid>
      <w:tr w:rsidR="00BB28D5" w:rsidRPr="003209B8" w:rsidTr="008937FE">
        <w:trPr>
          <w:trHeight w:val="315"/>
        </w:trPr>
        <w:tc>
          <w:tcPr>
            <w:tcW w:w="91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62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8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20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34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trPr>
        <w:tc>
          <w:tcPr>
            <w:tcW w:w="91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w:t>
            </w:r>
          </w:p>
        </w:tc>
        <w:tc>
          <w:tcPr>
            <w:tcW w:w="85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7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91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07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88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31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6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trPr>
        <w:tc>
          <w:tcPr>
            <w:tcW w:w="912"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85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77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6,25</w:t>
            </w:r>
          </w:p>
        </w:tc>
        <w:tc>
          <w:tcPr>
            <w:tcW w:w="91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107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25</w:t>
            </w:r>
          </w:p>
        </w:tc>
        <w:tc>
          <w:tcPr>
            <w:tcW w:w="88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8</w:t>
            </w:r>
          </w:p>
        </w:tc>
        <w:tc>
          <w:tcPr>
            <w:tcW w:w="131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50</w:t>
            </w:r>
          </w:p>
        </w:tc>
        <w:tc>
          <w:tcPr>
            <w:tcW w:w="6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6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18,75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Fuente: Calzada (2015)</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Gráfico Nº 5</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2A687068" wp14:editId="03AD0D7E">
            <wp:extent cx="3960000" cy="1800000"/>
            <wp:effectExtent l="0" t="0" r="21590" b="1016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B28D5" w:rsidRPr="003209B8" w:rsidRDefault="00BB28D5" w:rsidP="00BB28D5">
      <w:pPr>
        <w:spacing w:line="360" w:lineRule="auto"/>
        <w:ind w:firstLine="709"/>
        <w:jc w:val="both"/>
        <w:rPr>
          <w:rFonts w:ascii="Times New Roman" w:hAnsi="Times New Roman" w:cs="Times New Roman"/>
          <w:b/>
          <w:sz w:val="24"/>
          <w:szCs w:val="24"/>
        </w:rPr>
      </w:pPr>
    </w:p>
    <w:p w:rsidR="00BB28D5" w:rsidRPr="003209B8" w:rsidRDefault="00BB28D5" w:rsidP="00BB28D5">
      <w:pPr>
        <w:spacing w:line="360" w:lineRule="auto"/>
        <w:ind w:firstLine="709"/>
        <w:jc w:val="both"/>
        <w:rPr>
          <w:rFonts w:ascii="Times New Roman" w:hAnsi="Times New Roman" w:cs="Times New Roman"/>
          <w:sz w:val="24"/>
          <w:szCs w:val="24"/>
        </w:rPr>
      </w:pPr>
      <w:r w:rsidRPr="003209B8">
        <w:rPr>
          <w:rFonts w:ascii="Times New Roman" w:hAnsi="Times New Roman" w:cs="Times New Roman"/>
          <w:b/>
          <w:sz w:val="24"/>
          <w:szCs w:val="24"/>
        </w:rPr>
        <w:t xml:space="preserve">ANALISIS: </w:t>
      </w:r>
      <w:r w:rsidRPr="003209B8">
        <w:rPr>
          <w:rFonts w:ascii="Times New Roman" w:hAnsi="Times New Roman" w:cs="Times New Roman"/>
          <w:sz w:val="24"/>
          <w:szCs w:val="24"/>
        </w:rPr>
        <w:t>Haciendo referencia del ítem N° 5, las respuestas de los padres y representantes arrojó</w:t>
      </w:r>
      <w:r>
        <w:rPr>
          <w:rFonts w:ascii="Times New Roman" w:hAnsi="Times New Roman" w:cs="Times New Roman"/>
          <w:sz w:val="24"/>
          <w:szCs w:val="24"/>
        </w:rPr>
        <w:t xml:space="preserve"> que un 6,25 % </w:t>
      </w:r>
      <w:r w:rsidRPr="003209B8">
        <w:rPr>
          <w:rFonts w:ascii="Times New Roman" w:hAnsi="Times New Roman" w:cs="Times New Roman"/>
          <w:sz w:val="24"/>
          <w:szCs w:val="24"/>
        </w:rPr>
        <w:t>que siempre existe un ambiente familiar, un 25% señala casi siempre, un</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50% señalan que algunas veces y un 18,75 % expresaron  que nunca cubre las necesidades emocionales y personales de sus hijos, esto es debido a los acontecimientos sociales, la desintegración familiar actual, entre otros. Según Escardo (1978), presenta “las necesidades básica de la familia como necesidad biológica, socialización, psicológicas, económicas y espirituales” (p. 60). En los grupos familiares, existen diferentes estructuras, puede o no satisfacer sus necesidades básicas para subsistir, para desarrollarse y relacionarse con el mundo circundante. </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Ambiente familiar</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6: </w:t>
      </w:r>
      <w:r w:rsidRPr="003209B8">
        <w:rPr>
          <w:rFonts w:ascii="Times New Roman" w:hAnsi="Times New Roman" w:cs="Times New Roman"/>
          <w:sz w:val="24"/>
          <w:szCs w:val="24"/>
        </w:rPr>
        <w:t>Implementa normas de disciplina a su representado a fin de contribuir en el proceso de aprendizaje.</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6</w:t>
      </w:r>
    </w:p>
    <w:tbl>
      <w:tblPr>
        <w:tblW w:w="8056" w:type="dxa"/>
        <w:jc w:val="center"/>
        <w:tblInd w:w="-1237" w:type="dxa"/>
        <w:tblCellMar>
          <w:left w:w="70" w:type="dxa"/>
          <w:right w:w="70" w:type="dxa"/>
        </w:tblCellMar>
        <w:tblLook w:val="04A0" w:firstRow="1" w:lastRow="0" w:firstColumn="1" w:lastColumn="0" w:noHBand="0" w:noVBand="1"/>
      </w:tblPr>
      <w:tblGrid>
        <w:gridCol w:w="1181"/>
        <w:gridCol w:w="660"/>
        <w:gridCol w:w="704"/>
        <w:gridCol w:w="836"/>
        <w:gridCol w:w="1100"/>
        <w:gridCol w:w="923"/>
        <w:gridCol w:w="1277"/>
        <w:gridCol w:w="260"/>
        <w:gridCol w:w="1115"/>
      </w:tblGrid>
      <w:tr w:rsidR="00BB28D5" w:rsidRPr="003209B8" w:rsidTr="008937FE">
        <w:trPr>
          <w:trHeight w:val="315"/>
          <w:jc w:val="center"/>
        </w:trPr>
        <w:tc>
          <w:tcPr>
            <w:tcW w:w="118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36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36"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20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375"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11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w:t>
            </w:r>
          </w:p>
        </w:tc>
        <w:tc>
          <w:tcPr>
            <w:tcW w:w="6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0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83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0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92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27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2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1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1181"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6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70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12,5</w:t>
            </w:r>
          </w:p>
        </w:tc>
        <w:tc>
          <w:tcPr>
            <w:tcW w:w="83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110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45</w:t>
            </w:r>
          </w:p>
        </w:tc>
        <w:tc>
          <w:tcPr>
            <w:tcW w:w="92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10</w:t>
            </w:r>
          </w:p>
        </w:tc>
        <w:tc>
          <w:tcPr>
            <w:tcW w:w="127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62,5</w:t>
            </w:r>
          </w:p>
        </w:tc>
        <w:tc>
          <w:tcPr>
            <w:tcW w:w="2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11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6</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6A75C38D" wp14:editId="42DBEC96">
            <wp:extent cx="3960000" cy="1800000"/>
            <wp:effectExtent l="0" t="0" r="21590" b="1016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B28D5" w:rsidRPr="003209B8" w:rsidRDefault="00BB28D5" w:rsidP="00BB28D5">
      <w:pPr>
        <w:spacing w:line="360" w:lineRule="auto"/>
        <w:ind w:firstLine="709"/>
        <w:jc w:val="both"/>
        <w:rPr>
          <w:rFonts w:ascii="Times New Roman" w:hAnsi="Times New Roman" w:cs="Times New Roman"/>
          <w:b/>
          <w:sz w:val="24"/>
          <w:szCs w:val="24"/>
        </w:rPr>
      </w:pPr>
    </w:p>
    <w:p w:rsidR="00BB28D5" w:rsidRPr="003209B8" w:rsidRDefault="00BB28D5" w:rsidP="00BB28D5">
      <w:pPr>
        <w:spacing w:line="360" w:lineRule="auto"/>
        <w:ind w:firstLine="709"/>
        <w:jc w:val="both"/>
        <w:rPr>
          <w:rFonts w:ascii="Times New Roman" w:hAnsi="Times New Roman" w:cs="Times New Roman"/>
          <w:sz w:val="24"/>
          <w:szCs w:val="24"/>
        </w:rPr>
      </w:pPr>
      <w:r w:rsidRPr="003209B8">
        <w:rPr>
          <w:rFonts w:ascii="Times New Roman" w:hAnsi="Times New Roman" w:cs="Times New Roman"/>
          <w:b/>
          <w:sz w:val="24"/>
          <w:szCs w:val="24"/>
        </w:rPr>
        <w:t xml:space="preserve">ANALISIS: </w:t>
      </w:r>
      <w:r w:rsidRPr="003209B8">
        <w:rPr>
          <w:rFonts w:ascii="Times New Roman" w:hAnsi="Times New Roman" w:cs="Times New Roman"/>
          <w:sz w:val="24"/>
          <w:szCs w:val="24"/>
        </w:rPr>
        <w:t>Tomando en cuenta los resultados del ítem N° 6, Implementa normas de disciplina a su representado a fin de contribuir en el proceso de aprendizaje, estos respondieron con un 12,5% que siempre lo hacen, por otro lado con un 45% dicen que casi siempre y por ultimo con un valor porcentual alto, afirman que algunas veces disciplinan a sus hijos con el fin de contribuir en el proceso de aprendizaje, la disciplina en el hogar es necesaria para crear hábitos de estudios en los niños y niñas, dado que la educación según Mendoza, Z. (2001), “es una tarea conjunta de la escuela y del hogar”(p.38).</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 xml:space="preserve">INDICADOR: Comunicación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7: </w:t>
      </w:r>
      <w:r w:rsidRPr="003209B8">
        <w:rPr>
          <w:rFonts w:ascii="Times New Roman" w:hAnsi="Times New Roman" w:cs="Times New Roman"/>
          <w:sz w:val="24"/>
          <w:szCs w:val="24"/>
        </w:rPr>
        <w:t>Mantiene constante comunicación con su hijo.</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7</w:t>
      </w:r>
    </w:p>
    <w:tbl>
      <w:tblPr>
        <w:tblW w:w="8097" w:type="dxa"/>
        <w:jc w:val="center"/>
        <w:tblInd w:w="-1366" w:type="dxa"/>
        <w:tblCellMar>
          <w:left w:w="70" w:type="dxa"/>
          <w:right w:w="70" w:type="dxa"/>
        </w:tblCellMar>
        <w:tblLook w:val="04A0" w:firstRow="1" w:lastRow="0" w:firstColumn="1" w:lastColumn="0" w:noHBand="0" w:noVBand="1"/>
      </w:tblPr>
      <w:tblGrid>
        <w:gridCol w:w="905"/>
        <w:gridCol w:w="556"/>
        <w:gridCol w:w="880"/>
        <w:gridCol w:w="880"/>
        <w:gridCol w:w="1210"/>
        <w:gridCol w:w="1125"/>
        <w:gridCol w:w="1185"/>
        <w:gridCol w:w="740"/>
        <w:gridCol w:w="616"/>
      </w:tblGrid>
      <w:tr w:rsidR="00BB28D5" w:rsidRPr="003209B8" w:rsidTr="008937FE">
        <w:trPr>
          <w:trHeight w:val="315"/>
          <w:jc w:val="center"/>
        </w:trPr>
        <w:tc>
          <w:tcPr>
            <w:tcW w:w="90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436"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209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31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356"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9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7</w:t>
            </w:r>
          </w:p>
        </w:tc>
        <w:tc>
          <w:tcPr>
            <w:tcW w:w="55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8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8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21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12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7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1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905"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w:t>
            </w:r>
          </w:p>
        </w:tc>
        <w:tc>
          <w:tcPr>
            <w:tcW w:w="8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31,25</w:t>
            </w:r>
          </w:p>
        </w:tc>
        <w:tc>
          <w:tcPr>
            <w:tcW w:w="8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w:t>
            </w:r>
          </w:p>
        </w:tc>
        <w:tc>
          <w:tcPr>
            <w:tcW w:w="121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37,5</w:t>
            </w:r>
          </w:p>
        </w:tc>
        <w:tc>
          <w:tcPr>
            <w:tcW w:w="112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w:t>
            </w:r>
          </w:p>
        </w:tc>
        <w:tc>
          <w:tcPr>
            <w:tcW w:w="11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31,25</w:t>
            </w:r>
          </w:p>
        </w:tc>
        <w:tc>
          <w:tcPr>
            <w:tcW w:w="7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61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7</w:t>
      </w: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69E1379A" wp14:editId="001F0EB4">
            <wp:extent cx="3960000" cy="1800000"/>
            <wp:effectExtent l="0" t="0" r="21590" b="1016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B28D5" w:rsidRPr="003209B8" w:rsidRDefault="00BB28D5" w:rsidP="00BB28D5">
      <w:pPr>
        <w:tabs>
          <w:tab w:val="left" w:pos="6051"/>
        </w:tabs>
        <w:spacing w:line="360" w:lineRule="auto"/>
        <w:jc w:val="both"/>
        <w:rPr>
          <w:rFonts w:ascii="Times New Roman" w:hAnsi="Times New Roman" w:cs="Times New Roman"/>
          <w:b/>
          <w:sz w:val="24"/>
          <w:szCs w:val="24"/>
        </w:rPr>
      </w:pPr>
    </w:p>
    <w:p w:rsidR="00BB28D5" w:rsidRPr="003209B8" w:rsidRDefault="00BB28D5" w:rsidP="00BB28D5">
      <w:pPr>
        <w:tabs>
          <w:tab w:val="left" w:pos="567"/>
        </w:tabs>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Pr="003209B8">
        <w:rPr>
          <w:rFonts w:ascii="Times New Roman" w:hAnsi="Times New Roman" w:cs="Times New Roman"/>
          <w:b/>
          <w:sz w:val="24"/>
          <w:szCs w:val="24"/>
        </w:rPr>
        <w:t xml:space="preserve">ANALISIS: </w:t>
      </w:r>
      <w:r w:rsidRPr="003209B8">
        <w:rPr>
          <w:rFonts w:ascii="Times New Roman" w:hAnsi="Times New Roman" w:cs="Times New Roman"/>
          <w:sz w:val="24"/>
          <w:szCs w:val="24"/>
        </w:rPr>
        <w:t>el ítem N° 7 de la encuesta realizada, en cuanto a; mantiene constante comunicación con su hijo; estos respondieron con un 31,25% que siempre y un 37,5% que casi siembre, dando un total de 68,75% en afirmar su buena  relación, seguidamente un 31,25% expresaron que algunas veces mantienen comunicación. De acuerdo a lo señalado por Stacey (2000) expresa que “donde exista una buena comunicación entre padre e hijos, habrá mayor comprensión, y apoyo en el proceso de aprendizaje” (p. 65). Dado a los resultados la mayoría arroja datos positivo, él resto representa un grupo minoritario donde influye en el proceso de aprendizaje de sus hijos, ya que</w:t>
      </w:r>
      <w:r>
        <w:rPr>
          <w:rFonts w:ascii="Times New Roman" w:hAnsi="Times New Roman" w:cs="Times New Roman"/>
          <w:sz w:val="24"/>
          <w:szCs w:val="24"/>
        </w:rPr>
        <w:t xml:space="preserve"> </w:t>
      </w:r>
      <w:r w:rsidRPr="003209B8">
        <w:rPr>
          <w:rFonts w:ascii="Times New Roman" w:hAnsi="Times New Roman" w:cs="Times New Roman"/>
          <w:sz w:val="24"/>
          <w:szCs w:val="24"/>
        </w:rPr>
        <w:t>es elemental que los padres en todo momento mantengan comunicación con sus hijos en las diferentes circunstancias de la vida, tener buena relación emocional crea un ambiente de confianza entre ambos.</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Compromiso</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8: </w:t>
      </w:r>
      <w:r w:rsidRPr="003209B8">
        <w:rPr>
          <w:rFonts w:ascii="Times New Roman" w:hAnsi="Times New Roman" w:cs="Times New Roman"/>
          <w:sz w:val="24"/>
          <w:szCs w:val="24"/>
        </w:rPr>
        <w:t>Acompaña a su representado a la escuela</w:t>
      </w:r>
      <w:r>
        <w:rPr>
          <w:rFonts w:ascii="Times New Roman" w:hAnsi="Times New Roman" w:cs="Times New Roman"/>
          <w:sz w:val="24"/>
          <w:szCs w:val="24"/>
        </w:rPr>
        <w:t>.</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8</w:t>
      </w:r>
    </w:p>
    <w:tbl>
      <w:tblPr>
        <w:tblW w:w="8045" w:type="dxa"/>
        <w:jc w:val="center"/>
        <w:tblInd w:w="-1091" w:type="dxa"/>
        <w:tblCellMar>
          <w:left w:w="70" w:type="dxa"/>
          <w:right w:w="70" w:type="dxa"/>
        </w:tblCellMar>
        <w:tblLook w:val="04A0" w:firstRow="1" w:lastRow="0" w:firstColumn="1" w:lastColumn="0" w:noHBand="0" w:noVBand="1"/>
      </w:tblPr>
      <w:tblGrid>
        <w:gridCol w:w="1007"/>
        <w:gridCol w:w="658"/>
        <w:gridCol w:w="770"/>
        <w:gridCol w:w="975"/>
        <w:gridCol w:w="1005"/>
        <w:gridCol w:w="1023"/>
        <w:gridCol w:w="1161"/>
        <w:gridCol w:w="661"/>
        <w:gridCol w:w="785"/>
      </w:tblGrid>
      <w:tr w:rsidR="00BB28D5" w:rsidRPr="003209B8" w:rsidTr="008937FE">
        <w:trPr>
          <w:trHeight w:val="315"/>
          <w:jc w:val="center"/>
        </w:trPr>
        <w:tc>
          <w:tcPr>
            <w:tcW w:w="100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42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8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18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446"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8</w:t>
            </w:r>
          </w:p>
        </w:tc>
        <w:tc>
          <w:tcPr>
            <w:tcW w:w="65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7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97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00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02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6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66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1007"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65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77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12,5</w:t>
            </w:r>
          </w:p>
        </w:tc>
        <w:tc>
          <w:tcPr>
            <w:tcW w:w="97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100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18,75</w:t>
            </w:r>
          </w:p>
        </w:tc>
        <w:tc>
          <w:tcPr>
            <w:tcW w:w="102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116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25</w:t>
            </w:r>
          </w:p>
        </w:tc>
        <w:tc>
          <w:tcPr>
            <w:tcW w:w="66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7</w:t>
            </w:r>
          </w:p>
        </w:tc>
        <w:tc>
          <w:tcPr>
            <w:tcW w:w="7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43,75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Fuente: Calzada (2015)</w:t>
      </w:r>
    </w:p>
    <w:p w:rsidR="00BB28D5" w:rsidRPr="003209B8" w:rsidRDefault="00BB28D5" w:rsidP="00BB28D5">
      <w:pPr>
        <w:rPr>
          <w:rFonts w:ascii="Times New Roman" w:hAnsi="Times New Roman" w:cs="Times New Roman"/>
          <w:b/>
          <w:sz w:val="24"/>
          <w:szCs w:val="24"/>
        </w:rPr>
      </w:pPr>
    </w:p>
    <w:p w:rsidR="00BB28D5" w:rsidRPr="003209B8" w:rsidRDefault="00BB28D5" w:rsidP="00BB28D5">
      <w:pPr>
        <w:jc w:val="both"/>
        <w:rPr>
          <w:rFonts w:ascii="Times New Roman" w:hAnsi="Times New Roman" w:cs="Times New Roman"/>
          <w:b/>
          <w:sz w:val="24"/>
          <w:szCs w:val="24"/>
        </w:rPr>
      </w:pPr>
      <w:r w:rsidRPr="003209B8">
        <w:rPr>
          <w:rFonts w:ascii="Times New Roman" w:hAnsi="Times New Roman" w:cs="Times New Roman"/>
          <w:b/>
          <w:sz w:val="24"/>
          <w:szCs w:val="24"/>
        </w:rPr>
        <w:t>Gráfico Nº 8</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0121B802" wp14:editId="059CD6EF">
            <wp:extent cx="3960000" cy="1800000"/>
            <wp:effectExtent l="0" t="0" r="21590" b="10160"/>
            <wp:docPr id="40"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B28D5" w:rsidRPr="003209B8" w:rsidRDefault="00BB28D5" w:rsidP="00BB28D5">
      <w:pPr>
        <w:jc w:val="both"/>
        <w:rPr>
          <w:rFonts w:ascii="Times New Roman" w:hAnsi="Times New Roman" w:cs="Times New Roman"/>
          <w:b/>
          <w:sz w:val="24"/>
          <w:szCs w:val="24"/>
        </w:rPr>
      </w:pP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b/>
          <w:sz w:val="24"/>
          <w:szCs w:val="24"/>
        </w:rPr>
        <w:tab/>
        <w:t xml:space="preserve">ANALISIS: </w:t>
      </w:r>
      <w:r w:rsidRPr="003209B8">
        <w:rPr>
          <w:rFonts w:ascii="Times New Roman" w:hAnsi="Times New Roman" w:cs="Times New Roman"/>
          <w:sz w:val="24"/>
          <w:szCs w:val="24"/>
        </w:rPr>
        <w:t>En el siguiente ítem Nº 8, acompaña a su representado a la escuela,</w:t>
      </w:r>
      <w:r>
        <w:rPr>
          <w:rFonts w:ascii="Times New Roman" w:hAnsi="Times New Roman" w:cs="Times New Roman"/>
          <w:sz w:val="24"/>
          <w:szCs w:val="24"/>
        </w:rPr>
        <w:t xml:space="preserve"> </w:t>
      </w:r>
      <w:r w:rsidRPr="003209B8">
        <w:rPr>
          <w:rFonts w:ascii="Times New Roman" w:hAnsi="Times New Roman" w:cs="Times New Roman"/>
          <w:sz w:val="24"/>
          <w:szCs w:val="24"/>
        </w:rPr>
        <w:t>arrojó como resultado un 12,5% que siempre, un 18,75% señalan que casi siempre, otros afirman que algunas veces con un 25%, y por ultimo un 43,75%, señalan que nunca acompañan a sus hijos a la escuela, siendo un porcentaje alto. En la actualidad, muchos padres y representantes confían sus responsabilidades a sus hijos o a terceros,</w:t>
      </w:r>
      <w:r>
        <w:rPr>
          <w:rFonts w:ascii="Times New Roman" w:hAnsi="Times New Roman" w:cs="Times New Roman"/>
          <w:sz w:val="24"/>
          <w:szCs w:val="24"/>
        </w:rPr>
        <w:t xml:space="preserve"> </w:t>
      </w:r>
      <w:r w:rsidRPr="003209B8">
        <w:rPr>
          <w:rFonts w:ascii="Times New Roman" w:hAnsi="Times New Roman" w:cs="Times New Roman"/>
          <w:sz w:val="24"/>
          <w:szCs w:val="24"/>
        </w:rPr>
        <w:t>desconociendo en muchos casos información necesaria suministrada por el docente, o personal directivo en relación a su proceso de aprendizaje y/o actividades culturales a desarrollar, así como lo establece en la Ley Orgánica de Protección del niño, niña y adolescente (2007), en su artículo N° 5, hace referencia que: “la familia es responsables</w:t>
      </w:r>
      <w:r w:rsidRPr="003209B8">
        <w:rPr>
          <w:rFonts w:ascii="Times New Roman" w:hAnsi="Times New Roman" w:cs="Times New Roman"/>
          <w:bCs/>
          <w:iCs/>
          <w:sz w:val="24"/>
          <w:szCs w:val="24"/>
        </w:rPr>
        <w:t xml:space="preserve">, de forma prioritaria, inmediata e indeclinable, de asegurar a los niños y adolescentes el ejercicio y disfrute pleno y efectivo de sus derechos y garantías” (p. 13). </w:t>
      </w:r>
    </w:p>
    <w:p w:rsidR="00BB28D5" w:rsidRPr="003209B8" w:rsidRDefault="00BB28D5" w:rsidP="00BB28D5">
      <w:pPr>
        <w:tabs>
          <w:tab w:val="left" w:pos="6051"/>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Compromiso</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9: </w:t>
      </w:r>
      <w:r w:rsidRPr="003209B8">
        <w:rPr>
          <w:rFonts w:ascii="Times New Roman" w:hAnsi="Times New Roman" w:cs="Times New Roman"/>
          <w:sz w:val="24"/>
          <w:szCs w:val="24"/>
        </w:rPr>
        <w:t>Asiste a las reuniones generales por el directivo.</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9</w:t>
      </w:r>
    </w:p>
    <w:tbl>
      <w:tblPr>
        <w:tblW w:w="8097" w:type="dxa"/>
        <w:jc w:val="center"/>
        <w:tblInd w:w="-1492" w:type="dxa"/>
        <w:tblCellMar>
          <w:left w:w="70" w:type="dxa"/>
          <w:right w:w="70" w:type="dxa"/>
        </w:tblCellMar>
        <w:tblLook w:val="04A0" w:firstRow="1" w:lastRow="0" w:firstColumn="1" w:lastColumn="0" w:noHBand="0" w:noVBand="1"/>
      </w:tblPr>
      <w:tblGrid>
        <w:gridCol w:w="1264"/>
        <w:gridCol w:w="565"/>
        <w:gridCol w:w="669"/>
        <w:gridCol w:w="762"/>
        <w:gridCol w:w="1320"/>
        <w:gridCol w:w="880"/>
        <w:gridCol w:w="1430"/>
        <w:gridCol w:w="573"/>
        <w:gridCol w:w="634"/>
      </w:tblGrid>
      <w:tr w:rsidR="00BB28D5" w:rsidRPr="003209B8" w:rsidTr="008937FE">
        <w:trPr>
          <w:trHeight w:val="315"/>
          <w:jc w:val="center"/>
        </w:trPr>
        <w:tc>
          <w:tcPr>
            <w:tcW w:w="1264"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23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2082"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31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207"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12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9</w:t>
            </w:r>
          </w:p>
        </w:tc>
        <w:tc>
          <w:tcPr>
            <w:tcW w:w="56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6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76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32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8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43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57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12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66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6,25</w:t>
            </w:r>
          </w:p>
        </w:tc>
        <w:tc>
          <w:tcPr>
            <w:tcW w:w="76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132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18,75</w:t>
            </w:r>
          </w:p>
        </w:tc>
        <w:tc>
          <w:tcPr>
            <w:tcW w:w="8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10</w:t>
            </w:r>
          </w:p>
        </w:tc>
        <w:tc>
          <w:tcPr>
            <w:tcW w:w="143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62,5</w:t>
            </w:r>
          </w:p>
        </w:tc>
        <w:tc>
          <w:tcPr>
            <w:tcW w:w="57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6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Fuente: Calzada (2015)</w:t>
      </w:r>
    </w:p>
    <w:p w:rsidR="00BB28D5" w:rsidRPr="003209B8" w:rsidRDefault="00BB28D5" w:rsidP="00BB28D5">
      <w:pPr>
        <w:rPr>
          <w:rFonts w:ascii="Times New Roman" w:hAnsi="Times New Roman" w:cs="Times New Roman"/>
          <w:b/>
          <w:sz w:val="24"/>
          <w:szCs w:val="24"/>
        </w:rPr>
      </w:pPr>
    </w:p>
    <w:p w:rsidR="00BB28D5" w:rsidRPr="003209B8" w:rsidRDefault="00BB28D5" w:rsidP="00BB28D5">
      <w:pPr>
        <w:rPr>
          <w:rFonts w:ascii="Times New Roman" w:hAnsi="Times New Roman" w:cs="Times New Roman"/>
          <w:b/>
          <w:sz w:val="24"/>
          <w:szCs w:val="24"/>
        </w:rPr>
      </w:pPr>
      <w:r w:rsidRPr="003209B8">
        <w:rPr>
          <w:rFonts w:ascii="Times New Roman" w:hAnsi="Times New Roman" w:cs="Times New Roman"/>
          <w:b/>
          <w:sz w:val="24"/>
          <w:szCs w:val="24"/>
        </w:rPr>
        <w:t>Gráfico Nº 9</w:t>
      </w:r>
    </w:p>
    <w:p w:rsidR="00BB28D5" w:rsidRPr="003209B8" w:rsidRDefault="00BB28D5" w:rsidP="00BB28D5">
      <w:pP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anchor distT="0" distB="0" distL="114300" distR="114300" simplePos="0" relativeHeight="251694080" behindDoc="0" locked="0" layoutInCell="1" allowOverlap="1" wp14:anchorId="6C6DFA83" wp14:editId="523061E2">
            <wp:simplePos x="0" y="0"/>
            <wp:positionH relativeFrom="column">
              <wp:posOffset>493395</wp:posOffset>
            </wp:positionH>
            <wp:positionV relativeFrom="paragraph">
              <wp:posOffset>32385</wp:posOffset>
            </wp:positionV>
            <wp:extent cx="3960000" cy="1800000"/>
            <wp:effectExtent l="0" t="0" r="21590" b="10160"/>
            <wp:wrapThrough wrapText="bothSides">
              <wp:wrapPolygon edited="0">
                <wp:start x="0" y="0"/>
                <wp:lineTo x="0" y="21493"/>
                <wp:lineTo x="21614" y="21493"/>
                <wp:lineTo x="21614" y="0"/>
                <wp:lineTo x="0" y="0"/>
              </wp:wrapPolygon>
            </wp:wrapThrough>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BB28D5" w:rsidRPr="003209B8" w:rsidRDefault="00BB28D5" w:rsidP="00BB28D5">
      <w:pPr>
        <w:spacing w:line="360" w:lineRule="auto"/>
        <w:ind w:firstLine="709"/>
        <w:jc w:val="both"/>
        <w:rPr>
          <w:rFonts w:ascii="Times New Roman" w:hAnsi="Times New Roman" w:cs="Times New Roman"/>
          <w:b/>
          <w:sz w:val="24"/>
          <w:szCs w:val="24"/>
        </w:rPr>
      </w:pPr>
    </w:p>
    <w:p w:rsidR="00BB28D5" w:rsidRPr="003209B8" w:rsidRDefault="00BB28D5" w:rsidP="00BB28D5">
      <w:pPr>
        <w:spacing w:line="360" w:lineRule="auto"/>
        <w:ind w:firstLine="709"/>
        <w:jc w:val="both"/>
        <w:rPr>
          <w:rFonts w:ascii="Times New Roman" w:hAnsi="Times New Roman" w:cs="Times New Roman"/>
          <w:b/>
          <w:sz w:val="24"/>
          <w:szCs w:val="24"/>
        </w:rPr>
      </w:pPr>
    </w:p>
    <w:p w:rsidR="00BB28D5" w:rsidRPr="003209B8" w:rsidRDefault="00BB28D5" w:rsidP="00BB28D5">
      <w:pPr>
        <w:spacing w:line="360" w:lineRule="auto"/>
        <w:ind w:firstLine="709"/>
        <w:jc w:val="both"/>
        <w:rPr>
          <w:rFonts w:ascii="Times New Roman" w:hAnsi="Times New Roman" w:cs="Times New Roman"/>
          <w:b/>
          <w:sz w:val="24"/>
          <w:szCs w:val="24"/>
        </w:rPr>
      </w:pPr>
    </w:p>
    <w:p w:rsidR="00BB28D5" w:rsidRPr="003209B8" w:rsidRDefault="00BB28D5" w:rsidP="00BB28D5">
      <w:pPr>
        <w:spacing w:line="360" w:lineRule="auto"/>
        <w:ind w:firstLine="709"/>
        <w:jc w:val="both"/>
        <w:rPr>
          <w:rFonts w:ascii="Times New Roman" w:hAnsi="Times New Roman" w:cs="Times New Roman"/>
          <w:b/>
          <w:sz w:val="24"/>
          <w:szCs w:val="24"/>
        </w:rPr>
      </w:pPr>
    </w:p>
    <w:p w:rsidR="00BB28D5" w:rsidRPr="003209B8" w:rsidRDefault="00BB28D5" w:rsidP="00BB28D5">
      <w:pPr>
        <w:spacing w:line="360" w:lineRule="auto"/>
        <w:ind w:firstLine="709"/>
        <w:jc w:val="both"/>
        <w:rPr>
          <w:rFonts w:ascii="Times New Roman" w:hAnsi="Times New Roman" w:cs="Times New Roman"/>
          <w:b/>
          <w:sz w:val="24"/>
          <w:szCs w:val="24"/>
        </w:rPr>
      </w:pPr>
    </w:p>
    <w:p w:rsidR="00BB28D5" w:rsidRPr="003209B8" w:rsidRDefault="00BB28D5" w:rsidP="00BB28D5">
      <w:pPr>
        <w:spacing w:line="360" w:lineRule="auto"/>
        <w:ind w:firstLine="709"/>
        <w:jc w:val="both"/>
        <w:rPr>
          <w:rFonts w:ascii="Times New Roman" w:hAnsi="Times New Roman" w:cs="Times New Roman"/>
          <w:sz w:val="24"/>
          <w:szCs w:val="24"/>
        </w:rPr>
      </w:pPr>
      <w:r w:rsidRPr="003209B8">
        <w:rPr>
          <w:rFonts w:ascii="Times New Roman" w:hAnsi="Times New Roman" w:cs="Times New Roman"/>
          <w:b/>
          <w:sz w:val="24"/>
          <w:szCs w:val="24"/>
        </w:rPr>
        <w:t xml:space="preserve">ANALISIS: </w:t>
      </w:r>
      <w:r w:rsidRPr="003209B8">
        <w:rPr>
          <w:rFonts w:ascii="Times New Roman" w:hAnsi="Times New Roman" w:cs="Times New Roman"/>
          <w:sz w:val="24"/>
          <w:szCs w:val="24"/>
        </w:rPr>
        <w:t>En el ítem N° 9, de la encuesta  realizada a los padres y representantes si asisten a las reuniones generales convocadas por el directivo, donde el 6,25% afirman que siempre asisten, un 18,75% respondieron que casi siempre, con un 62,5% siendo el porcentaje más alto respondieron que algunas veces asisten a las reuniones y por ultimo un 12,5% de los encuestados afirman que nunca se han involucrado a las reuniones convocadas por el directivo. En este sentido, la participación tiene la virtud de contribuir a generar una relación de colaboración y respeto mutuo entre los que son favorecidos, por ende, Lagos, R. (2000), señala que “la participación ciudadana es una dimensión fundamental de todo sistema democrático, pues contribuye a que los derechos y deberes institucionalmente establecidos sean efectivamente reconocidos y ejercidos” (p.17).</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Compromiso</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 xml:space="preserve">ITEM 10: </w:t>
      </w:r>
      <w:r w:rsidRPr="003209B8">
        <w:rPr>
          <w:rFonts w:ascii="Times New Roman" w:hAnsi="Times New Roman" w:cs="Times New Roman"/>
          <w:sz w:val="24"/>
          <w:szCs w:val="24"/>
        </w:rPr>
        <w:t>Retira oportunamente los registros descriptivos del proceso de aprendizaje de su representado.</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10</w:t>
      </w:r>
    </w:p>
    <w:tbl>
      <w:tblPr>
        <w:tblW w:w="8064" w:type="dxa"/>
        <w:jc w:val="center"/>
        <w:tblInd w:w="-1523" w:type="dxa"/>
        <w:tblCellMar>
          <w:left w:w="70" w:type="dxa"/>
          <w:right w:w="70" w:type="dxa"/>
        </w:tblCellMar>
        <w:tblLook w:val="04A0" w:firstRow="1" w:lastRow="0" w:firstColumn="1" w:lastColumn="0" w:noHBand="0" w:noVBand="1"/>
      </w:tblPr>
      <w:tblGrid>
        <w:gridCol w:w="1165"/>
        <w:gridCol w:w="660"/>
        <w:gridCol w:w="660"/>
        <w:gridCol w:w="990"/>
        <w:gridCol w:w="990"/>
        <w:gridCol w:w="1225"/>
        <w:gridCol w:w="974"/>
        <w:gridCol w:w="453"/>
        <w:gridCol w:w="947"/>
      </w:tblGrid>
      <w:tr w:rsidR="00BB28D5" w:rsidRPr="003209B8" w:rsidTr="008937FE">
        <w:trPr>
          <w:trHeight w:val="315"/>
          <w:jc w:val="center"/>
        </w:trPr>
        <w:tc>
          <w:tcPr>
            <w:tcW w:w="1165"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32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8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19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40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11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10</w:t>
            </w:r>
          </w:p>
        </w:tc>
        <w:tc>
          <w:tcPr>
            <w:tcW w:w="6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99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99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22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97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4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94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1165"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6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6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25</w:t>
            </w:r>
          </w:p>
        </w:tc>
        <w:tc>
          <w:tcPr>
            <w:tcW w:w="99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w:t>
            </w:r>
          </w:p>
        </w:tc>
        <w:tc>
          <w:tcPr>
            <w:tcW w:w="99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38</w:t>
            </w:r>
          </w:p>
        </w:tc>
        <w:tc>
          <w:tcPr>
            <w:tcW w:w="122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w:t>
            </w:r>
          </w:p>
        </w:tc>
        <w:tc>
          <w:tcPr>
            <w:tcW w:w="97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31</w:t>
            </w:r>
          </w:p>
        </w:tc>
        <w:tc>
          <w:tcPr>
            <w:tcW w:w="4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94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10</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11348509" wp14:editId="26E072BA">
            <wp:extent cx="3960000" cy="1800000"/>
            <wp:effectExtent l="0" t="0" r="21590" b="10160"/>
            <wp:docPr id="44"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ab/>
        <w:t xml:space="preserve">ANALISIS: </w:t>
      </w:r>
      <w:r w:rsidRPr="003209B8">
        <w:rPr>
          <w:rFonts w:ascii="Times New Roman" w:hAnsi="Times New Roman" w:cs="Times New Roman"/>
          <w:sz w:val="24"/>
          <w:szCs w:val="24"/>
        </w:rPr>
        <w:t xml:space="preserve">Referente al ítem N°10, los padres y representantes expresaron que siempre con un 25%, casi siempre con un 38%, mientras otros que algunas veces con 31% y nunca con un 6%; gran parte de la muestra se inclinan por cumplir con sus deberes, mas sin embargo, un 37% no retira oportunamente los registros descriptivos mostrando poco interés en sus responsabilidades como padres, por tal razón se debe implementar estrategias que integren en su totalidad, tal como corresponde de acuerdo a la Ley Orgánica de Protección del niño, niña y adolescente (2007) en los derechos a participar en el proceso de educación, en su artículo N° 55, hace mención: </w:t>
      </w:r>
      <w:r>
        <w:rPr>
          <w:rFonts w:ascii="Times New Roman" w:hAnsi="Times New Roman" w:cs="Times New Roman"/>
          <w:sz w:val="24"/>
          <w:szCs w:val="24"/>
        </w:rPr>
        <w:t>“</w:t>
      </w:r>
      <w:r w:rsidRPr="003209B8">
        <w:rPr>
          <w:rFonts w:ascii="Times New Roman" w:hAnsi="Times New Roman" w:cs="Times New Roman"/>
          <w:sz w:val="24"/>
          <w:szCs w:val="24"/>
        </w:rPr>
        <w:t xml:space="preserve">Los padres, representantes o responsables tiene derecho en relación al proceso educativo de los niños y adolescentes que se encuentren bajo su patria potestad, representación o responsabilidad”. (p. 25)  </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 xml:space="preserve">INDICADOR: Integración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11: </w:t>
      </w:r>
      <w:r w:rsidRPr="003209B8">
        <w:rPr>
          <w:rFonts w:ascii="Times New Roman" w:hAnsi="Times New Roman" w:cs="Times New Roman"/>
          <w:sz w:val="24"/>
          <w:szCs w:val="24"/>
        </w:rPr>
        <w:t>Se involucra en la elaboración del Proyecto Educativo Integral Comunitario.</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11</w:t>
      </w:r>
    </w:p>
    <w:tbl>
      <w:tblPr>
        <w:tblW w:w="8156" w:type="dxa"/>
        <w:jc w:val="center"/>
        <w:tblInd w:w="-1199" w:type="dxa"/>
        <w:tblCellMar>
          <w:left w:w="70" w:type="dxa"/>
          <w:right w:w="70" w:type="dxa"/>
        </w:tblCellMar>
        <w:tblLook w:val="04A0" w:firstRow="1" w:lastRow="0" w:firstColumn="1" w:lastColumn="0" w:noHBand="0" w:noVBand="1"/>
      </w:tblPr>
      <w:tblGrid>
        <w:gridCol w:w="926"/>
        <w:gridCol w:w="709"/>
        <w:gridCol w:w="709"/>
        <w:gridCol w:w="709"/>
        <w:gridCol w:w="1275"/>
        <w:gridCol w:w="1038"/>
        <w:gridCol w:w="1297"/>
        <w:gridCol w:w="850"/>
        <w:gridCol w:w="643"/>
      </w:tblGrid>
      <w:tr w:rsidR="00BB28D5" w:rsidRPr="003209B8" w:rsidTr="008937FE">
        <w:trPr>
          <w:trHeight w:val="315"/>
          <w:jc w:val="center"/>
        </w:trPr>
        <w:tc>
          <w:tcPr>
            <w:tcW w:w="926"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41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8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335"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49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11</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27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0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29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85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4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926"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27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0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w:t>
            </w:r>
          </w:p>
        </w:tc>
        <w:tc>
          <w:tcPr>
            <w:tcW w:w="129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37,5</w:t>
            </w:r>
          </w:p>
        </w:tc>
        <w:tc>
          <w:tcPr>
            <w:tcW w:w="85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10</w:t>
            </w:r>
          </w:p>
        </w:tc>
        <w:tc>
          <w:tcPr>
            <w:tcW w:w="64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62,5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11</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406EAB70" wp14:editId="70B3B22A">
            <wp:extent cx="3960000" cy="1800000"/>
            <wp:effectExtent l="0" t="0" r="21590" b="10160"/>
            <wp:docPr id="31" name="Gráfico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B28D5" w:rsidRPr="003209B8" w:rsidRDefault="00BB28D5" w:rsidP="00BB28D5">
      <w:pPr>
        <w:spacing w:line="360" w:lineRule="auto"/>
        <w:ind w:firstLine="709"/>
        <w:jc w:val="both"/>
        <w:rPr>
          <w:rFonts w:ascii="Times New Roman" w:hAnsi="Times New Roman" w:cs="Times New Roman"/>
          <w:b/>
          <w:sz w:val="24"/>
          <w:szCs w:val="24"/>
        </w:rPr>
      </w:pPr>
    </w:p>
    <w:p w:rsidR="00BB28D5" w:rsidRPr="003209B8" w:rsidRDefault="00BB28D5" w:rsidP="00BB28D5">
      <w:pPr>
        <w:spacing w:line="360" w:lineRule="auto"/>
        <w:ind w:firstLine="709"/>
        <w:jc w:val="both"/>
        <w:rPr>
          <w:rFonts w:ascii="Times New Roman" w:hAnsi="Times New Roman" w:cs="Times New Roman"/>
          <w:sz w:val="24"/>
          <w:szCs w:val="24"/>
        </w:rPr>
      </w:pPr>
      <w:r w:rsidRPr="003209B8">
        <w:rPr>
          <w:rFonts w:ascii="Times New Roman" w:hAnsi="Times New Roman" w:cs="Times New Roman"/>
          <w:b/>
          <w:sz w:val="24"/>
          <w:szCs w:val="24"/>
        </w:rPr>
        <w:t xml:space="preserve">ANALISIS: </w:t>
      </w:r>
      <w:r w:rsidRPr="003209B8">
        <w:rPr>
          <w:rFonts w:ascii="Times New Roman" w:hAnsi="Times New Roman" w:cs="Times New Roman"/>
          <w:sz w:val="24"/>
          <w:szCs w:val="24"/>
        </w:rPr>
        <w:t xml:space="preserve">Continuando con la encuestas realizada en la escuela Bolivariana Los Toreños, dirigida a los padres y representantes del cuarto grado, las respuestas del ítem N° 11; arrojó un 37,5% algunas veces, mientras un 62,5% dicen que nunca se han involucrado, dando un 100% de su totalidad en la poca participación de los padres en la elaboración del Proyecto Educativa Integral Comunitario. Es notorio el alto índice arrojado, por tal razón es importante implementar estrategias que motiven la integración a las diversas actividades escolares que ayuden a fortalecer el proceso educativo de los niños y niñas. Según Pérez (2010), expresa que “las escuelas no pueden hacerlo todo, necesitan ayuda, de ahí que la educación deba constituirse en la principal preocupación y primera ocupación de las familias y de la sociedad” (p.13) </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 xml:space="preserve">INDICADOR: Integración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12: </w:t>
      </w:r>
      <w:r w:rsidRPr="003209B8">
        <w:rPr>
          <w:rFonts w:ascii="Times New Roman" w:hAnsi="Times New Roman" w:cs="Times New Roman"/>
          <w:sz w:val="24"/>
          <w:szCs w:val="24"/>
        </w:rPr>
        <w:t xml:space="preserve">Se integra en la elaboración del Proyecto de Aprendizaje (PA). </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12</w:t>
      </w:r>
    </w:p>
    <w:tbl>
      <w:tblPr>
        <w:tblW w:w="8355" w:type="dxa"/>
        <w:jc w:val="center"/>
        <w:tblInd w:w="-721" w:type="dxa"/>
        <w:tblCellMar>
          <w:left w:w="70" w:type="dxa"/>
          <w:right w:w="70" w:type="dxa"/>
        </w:tblCellMar>
        <w:tblLook w:val="04A0" w:firstRow="1" w:lastRow="0" w:firstColumn="1" w:lastColumn="0" w:noHBand="0" w:noVBand="1"/>
      </w:tblPr>
      <w:tblGrid>
        <w:gridCol w:w="821"/>
        <w:gridCol w:w="738"/>
        <w:gridCol w:w="821"/>
        <w:gridCol w:w="1095"/>
        <w:gridCol w:w="1173"/>
        <w:gridCol w:w="1134"/>
        <w:gridCol w:w="1134"/>
        <w:gridCol w:w="709"/>
        <w:gridCol w:w="730"/>
      </w:tblGrid>
      <w:tr w:rsidR="00BB28D5" w:rsidRPr="003209B8" w:rsidTr="008937FE">
        <w:trPr>
          <w:trHeight w:val="315"/>
          <w:jc w:val="center"/>
        </w:trPr>
        <w:tc>
          <w:tcPr>
            <w:tcW w:w="82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55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226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26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43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w:t>
            </w:r>
          </w:p>
        </w:tc>
        <w:tc>
          <w:tcPr>
            <w:tcW w:w="7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82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09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7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3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821"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7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82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09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17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6,25</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15</w:t>
            </w:r>
          </w:p>
        </w:tc>
        <w:tc>
          <w:tcPr>
            <w:tcW w:w="73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93,75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rPr>
          <w:rFonts w:ascii="Times New Roman" w:hAnsi="Times New Roman" w:cs="Times New Roman"/>
          <w:b/>
          <w:sz w:val="24"/>
          <w:szCs w:val="24"/>
        </w:rPr>
      </w:pPr>
      <w:r w:rsidRPr="003209B8">
        <w:rPr>
          <w:rFonts w:ascii="Times New Roman" w:hAnsi="Times New Roman" w:cs="Times New Roman"/>
          <w:b/>
          <w:sz w:val="24"/>
          <w:szCs w:val="24"/>
        </w:rPr>
        <w:t>Gráfico Nº 12</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767B5CE0" wp14:editId="75A6FB1A">
            <wp:extent cx="3960000" cy="1800000"/>
            <wp:effectExtent l="0" t="0" r="21590" b="10160"/>
            <wp:docPr id="32" name="Gráfico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B28D5" w:rsidRPr="003209B8" w:rsidRDefault="00BB28D5" w:rsidP="00BB28D5">
      <w:pPr>
        <w:spacing w:line="360" w:lineRule="auto"/>
        <w:ind w:firstLine="709"/>
        <w:jc w:val="both"/>
        <w:rPr>
          <w:rFonts w:ascii="Times New Roman" w:hAnsi="Times New Roman" w:cs="Times New Roman"/>
          <w:b/>
          <w:sz w:val="24"/>
          <w:szCs w:val="24"/>
        </w:rPr>
      </w:pPr>
    </w:p>
    <w:p w:rsidR="00BB28D5" w:rsidRPr="003209B8" w:rsidRDefault="00BB28D5" w:rsidP="00BB28D5">
      <w:pPr>
        <w:spacing w:line="360" w:lineRule="auto"/>
        <w:ind w:firstLine="709"/>
        <w:jc w:val="both"/>
        <w:rPr>
          <w:rFonts w:ascii="Times New Roman" w:hAnsi="Times New Roman" w:cs="Times New Roman"/>
          <w:b/>
          <w:sz w:val="24"/>
          <w:szCs w:val="24"/>
        </w:rPr>
      </w:pPr>
      <w:r w:rsidRPr="003209B8">
        <w:rPr>
          <w:rFonts w:ascii="Times New Roman" w:hAnsi="Times New Roman" w:cs="Times New Roman"/>
          <w:b/>
          <w:sz w:val="24"/>
          <w:szCs w:val="24"/>
        </w:rPr>
        <w:t xml:space="preserve">ANALISIS: </w:t>
      </w:r>
      <w:r w:rsidRPr="003209B8">
        <w:rPr>
          <w:rFonts w:ascii="Times New Roman" w:hAnsi="Times New Roman" w:cs="Times New Roman"/>
          <w:sz w:val="24"/>
          <w:szCs w:val="24"/>
        </w:rPr>
        <w:t>En relación al presente gráfico, se puede evidenciar los resultados arrojados por la encuesta dirigida a los padres y representantes, donde respondieron con un 6,25% algunas veces, mientras la gran mayoría dicen con un 93,75% que nunca se integran en la elaboración del Proyecto de Aprendizaje (PA). Por ende, el personal institucional debe tomar acciones que motiven a los padres y representantes a participar activamente en dichos proyectos de aprendizaje. Como lo expresa Pérez (2010),</w:t>
      </w:r>
      <w:r>
        <w:rPr>
          <w:rFonts w:ascii="Times New Roman" w:hAnsi="Times New Roman" w:cs="Times New Roman"/>
          <w:sz w:val="24"/>
          <w:szCs w:val="24"/>
        </w:rPr>
        <w:t xml:space="preserve"> </w:t>
      </w:r>
      <w:r w:rsidRPr="003209B8">
        <w:rPr>
          <w:rFonts w:ascii="Times New Roman" w:hAnsi="Times New Roman" w:cs="Times New Roman"/>
          <w:sz w:val="24"/>
          <w:szCs w:val="24"/>
        </w:rPr>
        <w:t>“los docentes, necesitan ayuda del representante para así facilitar el proceso de aprendizaje en los estudiantes”. (p.73).</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 xml:space="preserve">INDICADOR: Integración </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 xml:space="preserve">ITEM 13: </w:t>
      </w:r>
      <w:r w:rsidRPr="003209B8">
        <w:rPr>
          <w:rFonts w:ascii="Times New Roman" w:hAnsi="Times New Roman" w:cs="Times New Roman"/>
          <w:sz w:val="24"/>
          <w:szCs w:val="24"/>
        </w:rPr>
        <w:t>Se integra en las actividades culturales, recreativas y deportivas realizadas en la institución.</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13</w:t>
      </w:r>
    </w:p>
    <w:tbl>
      <w:tblPr>
        <w:tblW w:w="8300" w:type="dxa"/>
        <w:jc w:val="center"/>
        <w:tblInd w:w="-723" w:type="dxa"/>
        <w:tblCellMar>
          <w:left w:w="70" w:type="dxa"/>
          <w:right w:w="70" w:type="dxa"/>
        </w:tblCellMar>
        <w:tblLook w:val="04A0" w:firstRow="1" w:lastRow="0" w:firstColumn="1" w:lastColumn="0" w:noHBand="0" w:noVBand="1"/>
      </w:tblPr>
      <w:tblGrid>
        <w:gridCol w:w="1008"/>
        <w:gridCol w:w="850"/>
        <w:gridCol w:w="709"/>
        <w:gridCol w:w="1134"/>
        <w:gridCol w:w="850"/>
        <w:gridCol w:w="1134"/>
        <w:gridCol w:w="1134"/>
        <w:gridCol w:w="703"/>
        <w:gridCol w:w="778"/>
      </w:tblGrid>
      <w:tr w:rsidR="00BB28D5" w:rsidRPr="003209B8" w:rsidTr="008937FE">
        <w:trPr>
          <w:trHeight w:val="315"/>
          <w:jc w:val="center"/>
        </w:trPr>
        <w:tc>
          <w:tcPr>
            <w:tcW w:w="100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55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8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26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481"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10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13</w:t>
            </w:r>
          </w:p>
        </w:tc>
        <w:tc>
          <w:tcPr>
            <w:tcW w:w="85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85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70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7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1008"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85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85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31,25</w:t>
            </w:r>
          </w:p>
        </w:tc>
        <w:tc>
          <w:tcPr>
            <w:tcW w:w="70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11</w:t>
            </w:r>
          </w:p>
        </w:tc>
        <w:tc>
          <w:tcPr>
            <w:tcW w:w="77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68,75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13</w:t>
      </w: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235FE5DE" wp14:editId="31023590">
            <wp:extent cx="3960000" cy="1800000"/>
            <wp:effectExtent l="0" t="0" r="21590" b="10160"/>
            <wp:docPr id="34" name="Gráfico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ab/>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ANALISIS: </w:t>
      </w:r>
      <w:r w:rsidRPr="003209B8">
        <w:rPr>
          <w:rFonts w:ascii="Times New Roman" w:hAnsi="Times New Roman" w:cs="Times New Roman"/>
          <w:sz w:val="24"/>
          <w:szCs w:val="24"/>
        </w:rPr>
        <w:t xml:space="preserve">La encuesta realizada del ítem N° 13, Se integra en las actividades culturales, recreativas y deportivas realizadas en la institución; los padres y representantes respondieron con un 31,25% que algunas veces se integran y por otro lado con un porcentaje mayor con un 68,75% dicen que nunca se integran a las actividades realizadas en la institución, cabe resaltar Reveco (2000), donde señala que “involucrar a los padres mejora el rendimiento escolar. Cuando los padres están involucrados, a los niños les va mejor en la escuela” (p.78), es por ende que se sigue enfatizando la aplicación de propuestas de estrategias que ayuden a la integración de la familia en el proceso de aprendizaje de los niños.    </w:t>
      </w:r>
    </w:p>
    <w:p w:rsidR="00BB28D5"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 xml:space="preserve">INDICADOR: Participación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14: </w:t>
      </w:r>
      <w:r w:rsidRPr="003209B8">
        <w:rPr>
          <w:rFonts w:ascii="Times New Roman" w:hAnsi="Times New Roman" w:cs="Times New Roman"/>
          <w:sz w:val="24"/>
          <w:szCs w:val="24"/>
        </w:rPr>
        <w:t>Participa en los programas educativos (manos a la siembra, plan de ahorro energético, plan café, plan maíz, plan micro ambiente).</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14</w:t>
      </w:r>
    </w:p>
    <w:tbl>
      <w:tblPr>
        <w:tblW w:w="8041" w:type="dxa"/>
        <w:jc w:val="center"/>
        <w:tblInd w:w="-1084" w:type="dxa"/>
        <w:tblCellMar>
          <w:left w:w="70" w:type="dxa"/>
          <w:right w:w="70" w:type="dxa"/>
        </w:tblCellMar>
        <w:tblLook w:val="04A0" w:firstRow="1" w:lastRow="0" w:firstColumn="1" w:lastColumn="0" w:noHBand="0" w:noVBand="1"/>
      </w:tblPr>
      <w:tblGrid>
        <w:gridCol w:w="953"/>
        <w:gridCol w:w="709"/>
        <w:gridCol w:w="699"/>
        <w:gridCol w:w="718"/>
        <w:gridCol w:w="1276"/>
        <w:gridCol w:w="896"/>
        <w:gridCol w:w="1438"/>
        <w:gridCol w:w="567"/>
        <w:gridCol w:w="785"/>
      </w:tblGrid>
      <w:tr w:rsidR="00BB28D5" w:rsidRPr="003209B8" w:rsidTr="008937FE">
        <w:trPr>
          <w:trHeight w:val="315"/>
          <w:jc w:val="center"/>
        </w:trPr>
        <w:tc>
          <w:tcPr>
            <w:tcW w:w="95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40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9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33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352"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9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14</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9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71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27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89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4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953"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69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71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27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89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w:t>
            </w:r>
          </w:p>
        </w:tc>
        <w:tc>
          <w:tcPr>
            <w:tcW w:w="14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31,25</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11</w:t>
            </w:r>
          </w:p>
        </w:tc>
        <w:tc>
          <w:tcPr>
            <w:tcW w:w="7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68,75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14</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05D8BE06" wp14:editId="66FE94B7">
            <wp:extent cx="3960000" cy="1800000"/>
            <wp:effectExtent l="0" t="0" r="21590" b="10160"/>
            <wp:docPr id="33" name="Gráfico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ab/>
        <w:t xml:space="preserve">ANALISIS: </w:t>
      </w:r>
      <w:r w:rsidRPr="003209B8">
        <w:rPr>
          <w:rFonts w:ascii="Times New Roman" w:hAnsi="Times New Roman" w:cs="Times New Roman"/>
          <w:sz w:val="24"/>
          <w:szCs w:val="24"/>
        </w:rPr>
        <w:t xml:space="preserve">En relación al ítem N° 14, Participa en los programas educativos (manos a la siembra, plan de ahorro energético, plan café, plan maíz, plan micro ambiente). Estos respondieron con un 31,25% que algunas veces participan, mientras otros afirman con un 68,75% que nunca han participado en los programas educativos. De acuerdo al equipo Académico de Chile (2000), define la participación como un “proceso de involucramiento de personas y grupos en cuanto a sujeto y actores en las decisiones y acciones que los afectan a ellos o a su entorno” (p. 83). Por tal motivo la participación de los padres y representantes forma parte de la toma de decisiones que favorezcan los intereses de la comunidad educativa. </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 xml:space="preserve">INDICADOR: Integración </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15: </w:t>
      </w:r>
      <w:r w:rsidRPr="003209B8">
        <w:rPr>
          <w:rFonts w:ascii="Times New Roman" w:hAnsi="Times New Roman" w:cs="Times New Roman"/>
          <w:sz w:val="24"/>
          <w:szCs w:val="24"/>
        </w:rPr>
        <w:t>Se integra en las actividades pedagógicas del aula.</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15</w:t>
      </w:r>
    </w:p>
    <w:tbl>
      <w:tblPr>
        <w:tblW w:w="7925" w:type="dxa"/>
        <w:jc w:val="center"/>
        <w:tblInd w:w="-1104" w:type="dxa"/>
        <w:tblCellMar>
          <w:left w:w="70" w:type="dxa"/>
          <w:right w:w="70" w:type="dxa"/>
        </w:tblCellMar>
        <w:tblLook w:val="04A0" w:firstRow="1" w:lastRow="0" w:firstColumn="1" w:lastColumn="0" w:noHBand="0" w:noVBand="1"/>
      </w:tblPr>
      <w:tblGrid>
        <w:gridCol w:w="821"/>
        <w:gridCol w:w="567"/>
        <w:gridCol w:w="709"/>
        <w:gridCol w:w="1008"/>
        <w:gridCol w:w="977"/>
        <w:gridCol w:w="1189"/>
        <w:gridCol w:w="1079"/>
        <w:gridCol w:w="724"/>
        <w:gridCol w:w="851"/>
      </w:tblGrid>
      <w:tr w:rsidR="00BB28D5" w:rsidRPr="003209B8" w:rsidTr="008937FE">
        <w:trPr>
          <w:trHeight w:val="315"/>
          <w:jc w:val="center"/>
        </w:trPr>
        <w:tc>
          <w:tcPr>
            <w:tcW w:w="82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276"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85"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26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575"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15</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0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97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18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07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72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85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821"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0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97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18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107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25</w:t>
            </w:r>
          </w:p>
        </w:tc>
        <w:tc>
          <w:tcPr>
            <w:tcW w:w="72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w:t>
            </w:r>
          </w:p>
        </w:tc>
        <w:tc>
          <w:tcPr>
            <w:tcW w:w="85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75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Fuente: Calzada (2015)</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15</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0B8FF2BC" wp14:editId="2C5FD8C3">
            <wp:extent cx="3960000" cy="1800000"/>
            <wp:effectExtent l="0" t="0" r="21590" b="10160"/>
            <wp:docPr id="4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ab/>
        <w:t xml:space="preserve">ANALISIS: </w:t>
      </w:r>
      <w:r w:rsidRPr="003209B8">
        <w:rPr>
          <w:rFonts w:ascii="Times New Roman" w:hAnsi="Times New Roman" w:cs="Times New Roman"/>
          <w:sz w:val="24"/>
          <w:szCs w:val="24"/>
        </w:rPr>
        <w:t>el ítem N° 15 de la encuesta; respondieron un 25% que algunas veces, un 75% afirman que no se integran en dichas actividades del aula. Estos datos reflejan la desintegración, trayendo repercusiones en los educandos en el área académica y emocional. Kotliarenco (2001), hace referencia una investigación realizada por la UNESCO en América Latina, donde en los centros educativos, mostró los programas</w:t>
      </w:r>
      <w:r>
        <w:rPr>
          <w:rFonts w:ascii="Times New Roman" w:hAnsi="Times New Roman" w:cs="Times New Roman"/>
          <w:sz w:val="24"/>
          <w:szCs w:val="24"/>
        </w:rPr>
        <w:t xml:space="preserve"> </w:t>
      </w:r>
      <w:r w:rsidRPr="003209B8">
        <w:rPr>
          <w:rFonts w:ascii="Times New Roman" w:hAnsi="Times New Roman" w:cs="Times New Roman"/>
          <w:sz w:val="24"/>
          <w:szCs w:val="24"/>
        </w:rPr>
        <w:t>de incorporación</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familiar en el aula y en la administración del centro educativo influyen positivamente en los niños y niñas, logrando un mejor autoconcepto académico que aquellos niños que asisten a modalidades de educación inicial donde esta incorporación no se da, de la misma manera, los grupos de niños y niñas cuyos padres participaron como ayudantes de las maestra son los que lograron mejor rendimiento y sus madres, el mejor conocimiento de cómo apoyarlos.  </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Fortalezas y debilidades</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16: </w:t>
      </w:r>
      <w:r w:rsidRPr="003209B8">
        <w:rPr>
          <w:rFonts w:ascii="Times New Roman" w:hAnsi="Times New Roman" w:cs="Times New Roman"/>
          <w:sz w:val="24"/>
          <w:szCs w:val="24"/>
        </w:rPr>
        <w:t>Aporta ideas que ayuden a estimular el proceso de aprendizaje de su representado.</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16</w:t>
      </w:r>
    </w:p>
    <w:tbl>
      <w:tblPr>
        <w:tblW w:w="8037" w:type="dxa"/>
        <w:jc w:val="center"/>
        <w:tblInd w:w="-942" w:type="dxa"/>
        <w:tblCellMar>
          <w:left w:w="70" w:type="dxa"/>
          <w:right w:w="70" w:type="dxa"/>
        </w:tblCellMar>
        <w:tblLook w:val="04A0" w:firstRow="1" w:lastRow="0" w:firstColumn="1" w:lastColumn="0" w:noHBand="0" w:noVBand="1"/>
      </w:tblPr>
      <w:tblGrid>
        <w:gridCol w:w="882"/>
        <w:gridCol w:w="709"/>
        <w:gridCol w:w="699"/>
        <w:gridCol w:w="1002"/>
        <w:gridCol w:w="992"/>
        <w:gridCol w:w="825"/>
        <w:gridCol w:w="1578"/>
        <w:gridCol w:w="567"/>
        <w:gridCol w:w="783"/>
      </w:tblGrid>
      <w:tr w:rsidR="00BB28D5" w:rsidRPr="003209B8" w:rsidTr="008937FE">
        <w:trPr>
          <w:trHeight w:val="315"/>
          <w:jc w:val="center"/>
        </w:trPr>
        <w:tc>
          <w:tcPr>
            <w:tcW w:w="88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40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9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40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35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8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16</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9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00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99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82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57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882"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69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00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99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6,25</w:t>
            </w:r>
          </w:p>
        </w:tc>
        <w:tc>
          <w:tcPr>
            <w:tcW w:w="82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8</w:t>
            </w:r>
          </w:p>
        </w:tc>
        <w:tc>
          <w:tcPr>
            <w:tcW w:w="157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50</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7</w:t>
            </w:r>
          </w:p>
        </w:tc>
        <w:tc>
          <w:tcPr>
            <w:tcW w:w="7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43,75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16</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2E307793" wp14:editId="1467FDF9">
            <wp:extent cx="3960000" cy="1800000"/>
            <wp:effectExtent l="0" t="0" r="21590" b="1016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B28D5" w:rsidRPr="003209B8" w:rsidRDefault="00BB28D5" w:rsidP="00BB28D5">
      <w:pPr>
        <w:spacing w:line="360" w:lineRule="auto"/>
        <w:ind w:firstLine="709"/>
        <w:jc w:val="both"/>
        <w:rPr>
          <w:rFonts w:ascii="Times New Roman" w:hAnsi="Times New Roman" w:cs="Times New Roman"/>
          <w:b/>
          <w:sz w:val="24"/>
          <w:szCs w:val="24"/>
        </w:rPr>
      </w:pPr>
    </w:p>
    <w:p w:rsidR="00BB28D5" w:rsidRPr="003209B8" w:rsidRDefault="00BB28D5" w:rsidP="00BB28D5">
      <w:pPr>
        <w:spacing w:line="360" w:lineRule="auto"/>
        <w:ind w:firstLine="709"/>
        <w:jc w:val="both"/>
        <w:rPr>
          <w:rFonts w:ascii="Times New Roman" w:hAnsi="Times New Roman" w:cs="Times New Roman"/>
          <w:sz w:val="24"/>
          <w:szCs w:val="24"/>
        </w:rPr>
      </w:pPr>
      <w:r w:rsidRPr="003209B8">
        <w:rPr>
          <w:rFonts w:ascii="Times New Roman" w:hAnsi="Times New Roman" w:cs="Times New Roman"/>
          <w:b/>
          <w:sz w:val="24"/>
          <w:szCs w:val="24"/>
        </w:rPr>
        <w:t xml:space="preserve">ANALISIS: </w:t>
      </w:r>
      <w:r w:rsidRPr="003209B8">
        <w:rPr>
          <w:rFonts w:ascii="Times New Roman" w:hAnsi="Times New Roman" w:cs="Times New Roman"/>
          <w:sz w:val="24"/>
          <w:szCs w:val="24"/>
        </w:rPr>
        <w:t>Siguiendo el mismo orden de los ítems, tenemos el N° 16, aporta ideas que ayuden a estimular el proceso de aprendizaje de su representado; donde los padres y representantes aseguran con un 6,25% que casi siempre, otros dicen que algunas veces con un 50% y por último aseguran que nunca han aportado ideas con un 43,75%. Esto indica que los padres tienen el deber y derecho de integrarse en el proceso de aprendizaje estimulando a sus representados, mas sin embargo no se da en este caso. Ackerman (1974), señala que “la familia es la unidad básica del desarrollo y experiencia, tanto de realización como de fracaso”, (p. 35)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Actividades Pedagógica</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17: </w:t>
      </w:r>
      <w:r w:rsidRPr="003209B8">
        <w:rPr>
          <w:rFonts w:ascii="Times New Roman" w:hAnsi="Times New Roman" w:cs="Times New Roman"/>
          <w:sz w:val="24"/>
          <w:szCs w:val="24"/>
        </w:rPr>
        <w:t>Supervisa las actividades pedagógicas de su (sus) hijo (hijos).</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w:t>
      </w:r>
      <w:r>
        <w:rPr>
          <w:rFonts w:ascii="Times New Roman" w:hAnsi="Times New Roman" w:cs="Times New Roman"/>
          <w:b/>
          <w:sz w:val="24"/>
          <w:szCs w:val="24"/>
        </w:rPr>
        <w:t xml:space="preserve"> </w:t>
      </w:r>
      <w:r w:rsidRPr="003209B8">
        <w:rPr>
          <w:rFonts w:ascii="Times New Roman" w:hAnsi="Times New Roman" w:cs="Times New Roman"/>
          <w:b/>
          <w:sz w:val="24"/>
          <w:szCs w:val="24"/>
        </w:rPr>
        <w:t>Nº 17</w:t>
      </w:r>
    </w:p>
    <w:tbl>
      <w:tblPr>
        <w:tblW w:w="8085" w:type="dxa"/>
        <w:jc w:val="center"/>
        <w:tblInd w:w="-1270" w:type="dxa"/>
        <w:tblCellMar>
          <w:left w:w="70" w:type="dxa"/>
          <w:right w:w="70" w:type="dxa"/>
        </w:tblCellMar>
        <w:tblLook w:val="04A0" w:firstRow="1" w:lastRow="0" w:firstColumn="1" w:lastColumn="0" w:noHBand="0" w:noVBand="1"/>
      </w:tblPr>
      <w:tblGrid>
        <w:gridCol w:w="1139"/>
        <w:gridCol w:w="709"/>
        <w:gridCol w:w="699"/>
        <w:gridCol w:w="860"/>
        <w:gridCol w:w="1134"/>
        <w:gridCol w:w="896"/>
        <w:gridCol w:w="1308"/>
        <w:gridCol w:w="485"/>
        <w:gridCol w:w="855"/>
      </w:tblGrid>
      <w:tr w:rsidR="00BB28D5" w:rsidRPr="003209B8" w:rsidTr="008937FE">
        <w:trPr>
          <w:trHeight w:val="315"/>
          <w:jc w:val="center"/>
        </w:trPr>
        <w:tc>
          <w:tcPr>
            <w:tcW w:w="113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40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9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20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340"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11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17</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9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8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89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3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4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85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1139"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69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6,25</w:t>
            </w:r>
          </w:p>
        </w:tc>
        <w:tc>
          <w:tcPr>
            <w:tcW w:w="86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37,5</w:t>
            </w:r>
          </w:p>
        </w:tc>
        <w:tc>
          <w:tcPr>
            <w:tcW w:w="896"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w:t>
            </w:r>
          </w:p>
        </w:tc>
        <w:tc>
          <w:tcPr>
            <w:tcW w:w="13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37,5</w:t>
            </w:r>
          </w:p>
        </w:tc>
        <w:tc>
          <w:tcPr>
            <w:tcW w:w="4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85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18,75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Fuente: Calzada (2015)</w:t>
      </w:r>
    </w:p>
    <w:p w:rsidR="00BB28D5" w:rsidRPr="003209B8" w:rsidRDefault="00BB28D5" w:rsidP="00BB28D5">
      <w:pPr>
        <w:tabs>
          <w:tab w:val="left" w:pos="1646"/>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ab/>
      </w:r>
    </w:p>
    <w:p w:rsidR="00BB28D5" w:rsidRPr="003209B8" w:rsidRDefault="00BB28D5" w:rsidP="00BB28D5">
      <w:pPr>
        <w:jc w:val="both"/>
        <w:rPr>
          <w:rFonts w:ascii="Times New Roman" w:hAnsi="Times New Roman" w:cs="Times New Roman"/>
          <w:b/>
          <w:sz w:val="24"/>
          <w:szCs w:val="24"/>
        </w:rPr>
      </w:pPr>
      <w:r w:rsidRPr="003209B8">
        <w:rPr>
          <w:rFonts w:ascii="Times New Roman" w:hAnsi="Times New Roman" w:cs="Times New Roman"/>
          <w:b/>
          <w:sz w:val="24"/>
          <w:szCs w:val="24"/>
        </w:rPr>
        <w:t>Gráfico Nº 17</w:t>
      </w: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2EAE2EB8" wp14:editId="6B431748">
            <wp:extent cx="3960000" cy="1800000"/>
            <wp:effectExtent l="0" t="0" r="21590" b="1016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B28D5" w:rsidRPr="003209B8" w:rsidRDefault="00BB28D5" w:rsidP="00BB28D5">
      <w:pPr>
        <w:tabs>
          <w:tab w:val="left" w:pos="6051"/>
        </w:tabs>
        <w:spacing w:line="360" w:lineRule="auto"/>
        <w:jc w:val="both"/>
        <w:rPr>
          <w:rFonts w:ascii="Times New Roman" w:hAnsi="Times New Roman" w:cs="Times New Roman"/>
          <w:b/>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ANALISIS: </w:t>
      </w:r>
      <w:r w:rsidRPr="003209B8">
        <w:rPr>
          <w:rFonts w:ascii="Times New Roman" w:hAnsi="Times New Roman" w:cs="Times New Roman"/>
          <w:sz w:val="24"/>
          <w:szCs w:val="24"/>
        </w:rPr>
        <w:t>La encuesta</w:t>
      </w:r>
      <w:r>
        <w:rPr>
          <w:rFonts w:ascii="Times New Roman" w:hAnsi="Times New Roman" w:cs="Times New Roman"/>
          <w:sz w:val="24"/>
          <w:szCs w:val="24"/>
        </w:rPr>
        <w:t xml:space="preserve"> </w:t>
      </w:r>
      <w:r w:rsidRPr="003209B8">
        <w:rPr>
          <w:rFonts w:ascii="Times New Roman" w:hAnsi="Times New Roman" w:cs="Times New Roman"/>
          <w:sz w:val="24"/>
          <w:szCs w:val="24"/>
        </w:rPr>
        <w:t>arrojó que un 6,25% expresan que siempre, un 37,5% señalan que casi siempre, algunas veces con un 37,5% y por ultimo con un 18,75% que nunca supervisan las actividades de sus hijo. Esto señala que más de la mitad de los padre y representante en la actualidad incumple con uno de sus roles como padres en la formación académica, cabe destacar que la forma como se desempeñe el rol de padre y madre, en forma equilibrada o conflictual, tiene influencia significativa y de gran alcance en el proceso de crecimiento del niño. Rubin y Sloman (1984) señala que “en el desarrollo social del niño, la escuela ocupa un lugar importante, el aprendizaje realizado en el seno familiar, facilitará la relación entre los mismos, ya que la escuela justo con la familia, es la institución que más influencia tiene en el desarrollo cognitivo y social del niño”(p. 142).</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Actividades Pedagógica</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18: </w:t>
      </w:r>
      <w:r w:rsidRPr="003209B8">
        <w:rPr>
          <w:rFonts w:ascii="Times New Roman" w:hAnsi="Times New Roman" w:cs="Times New Roman"/>
          <w:sz w:val="24"/>
          <w:szCs w:val="24"/>
        </w:rPr>
        <w:t>Refuerza en el hogar las actividades pedagógicas desarrolladas en la escuela por el docente.</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w:t>
      </w:r>
      <w:r>
        <w:rPr>
          <w:rFonts w:ascii="Times New Roman" w:hAnsi="Times New Roman" w:cs="Times New Roman"/>
          <w:b/>
          <w:sz w:val="24"/>
          <w:szCs w:val="24"/>
        </w:rPr>
        <w:t xml:space="preserve"> </w:t>
      </w:r>
      <w:r w:rsidRPr="003209B8">
        <w:rPr>
          <w:rFonts w:ascii="Times New Roman" w:hAnsi="Times New Roman" w:cs="Times New Roman"/>
          <w:b/>
          <w:sz w:val="24"/>
          <w:szCs w:val="24"/>
        </w:rPr>
        <w:t>Nº 18</w:t>
      </w:r>
    </w:p>
    <w:tbl>
      <w:tblPr>
        <w:tblW w:w="8163" w:type="dxa"/>
        <w:jc w:val="center"/>
        <w:tblInd w:w="-972" w:type="dxa"/>
        <w:tblCellMar>
          <w:left w:w="70" w:type="dxa"/>
          <w:right w:w="70" w:type="dxa"/>
        </w:tblCellMar>
        <w:tblLook w:val="04A0" w:firstRow="1" w:lastRow="0" w:firstColumn="1" w:lastColumn="0" w:noHBand="0" w:noVBand="1"/>
      </w:tblPr>
      <w:tblGrid>
        <w:gridCol w:w="888"/>
        <w:gridCol w:w="694"/>
        <w:gridCol w:w="828"/>
        <w:gridCol w:w="851"/>
        <w:gridCol w:w="1134"/>
        <w:gridCol w:w="1134"/>
        <w:gridCol w:w="1275"/>
        <w:gridCol w:w="679"/>
        <w:gridCol w:w="680"/>
      </w:tblGrid>
      <w:tr w:rsidR="00BB28D5" w:rsidRPr="003209B8" w:rsidTr="008937FE">
        <w:trPr>
          <w:trHeight w:val="315"/>
          <w:jc w:val="center"/>
        </w:trPr>
        <w:tc>
          <w:tcPr>
            <w:tcW w:w="88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522"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85"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40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359"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88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18</w:t>
            </w:r>
          </w:p>
        </w:tc>
        <w:tc>
          <w:tcPr>
            <w:tcW w:w="69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82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85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27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67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888"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69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82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12,5</w:t>
            </w:r>
          </w:p>
        </w:tc>
        <w:tc>
          <w:tcPr>
            <w:tcW w:w="85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37,5</w:t>
            </w:r>
          </w:p>
        </w:tc>
        <w:tc>
          <w:tcPr>
            <w:tcW w:w="1134"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w:t>
            </w:r>
          </w:p>
        </w:tc>
        <w:tc>
          <w:tcPr>
            <w:tcW w:w="127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31,25</w:t>
            </w:r>
          </w:p>
        </w:tc>
        <w:tc>
          <w:tcPr>
            <w:tcW w:w="67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68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18,75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rPr>
          <w:rFonts w:ascii="Times New Roman" w:hAnsi="Times New Roman" w:cs="Times New Roman"/>
          <w:b/>
          <w:sz w:val="24"/>
          <w:szCs w:val="24"/>
        </w:rPr>
      </w:pPr>
      <w:r w:rsidRPr="003209B8">
        <w:rPr>
          <w:rFonts w:ascii="Times New Roman" w:hAnsi="Times New Roman" w:cs="Times New Roman"/>
          <w:b/>
          <w:sz w:val="24"/>
          <w:szCs w:val="24"/>
        </w:rPr>
        <w:t>Gráfico Nº 18</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0EAD9596" wp14:editId="345052B7">
            <wp:extent cx="3960000" cy="1800000"/>
            <wp:effectExtent l="0" t="0" r="21590" b="1016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ab/>
        <w:t xml:space="preserve">ANALISIS: </w:t>
      </w:r>
      <w:r w:rsidRPr="003209B8">
        <w:rPr>
          <w:rFonts w:ascii="Times New Roman" w:hAnsi="Times New Roman" w:cs="Times New Roman"/>
          <w:sz w:val="24"/>
          <w:szCs w:val="24"/>
        </w:rPr>
        <w:t>Al preguntarles a los padres y representantes, estos respondieron un 12,5% que siempre, un 37,5 que casi siempre, un</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31,25% que algunas veces,  mientras que un 18,75% expresan que nunca refuerzan en el hogar las actividades dirigidas por el docente de aula. Esto datos significan que los padres y representantes deben tomar conciencia e involucrarse en las actividades pedagógicas reforzando el proceso de aprendizaje del niño, transmitiendo en él seguridad, confianza y buena autoestima, López, (2009) señala “Cuando madres y padres participan en la vida escolar de sus hijos e hijas, esto parece tener repercusiones positivas, tales como, una mayor autoestima, un rendimiento escolar, mejores relaciones padres-hijos y actitudes más positivas hacia la escuela”, (p.56)   </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w:t>
      </w:r>
      <w:r>
        <w:rPr>
          <w:rFonts w:ascii="Times New Roman" w:hAnsi="Times New Roman" w:cs="Times New Roman"/>
          <w:b/>
          <w:sz w:val="24"/>
          <w:szCs w:val="24"/>
        </w:rPr>
        <w:t xml:space="preserve"> </w:t>
      </w:r>
      <w:r w:rsidRPr="003209B8">
        <w:rPr>
          <w:rFonts w:ascii="Times New Roman" w:hAnsi="Times New Roman" w:cs="Times New Roman"/>
          <w:b/>
          <w:sz w:val="24"/>
          <w:szCs w:val="24"/>
        </w:rPr>
        <w:t>Actividades Pedagogía</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ITEM 19: </w:t>
      </w:r>
      <w:r w:rsidRPr="003209B8">
        <w:rPr>
          <w:rFonts w:ascii="Times New Roman" w:hAnsi="Times New Roman" w:cs="Times New Roman"/>
          <w:sz w:val="24"/>
          <w:szCs w:val="24"/>
        </w:rPr>
        <w:t>Se mantiene informado en cuanto al rendimiento académico de su representado a fin de verificar sus logros y debilidades.</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 Nº 19</w:t>
      </w:r>
    </w:p>
    <w:tbl>
      <w:tblPr>
        <w:tblW w:w="8167" w:type="dxa"/>
        <w:jc w:val="center"/>
        <w:tblInd w:w="-1050" w:type="dxa"/>
        <w:tblCellMar>
          <w:left w:w="70" w:type="dxa"/>
          <w:right w:w="70" w:type="dxa"/>
        </w:tblCellMar>
        <w:tblLook w:val="04A0" w:firstRow="1" w:lastRow="0" w:firstColumn="1" w:lastColumn="0" w:noHBand="0" w:noVBand="1"/>
      </w:tblPr>
      <w:tblGrid>
        <w:gridCol w:w="1079"/>
        <w:gridCol w:w="709"/>
        <w:gridCol w:w="709"/>
        <w:gridCol w:w="992"/>
        <w:gridCol w:w="992"/>
        <w:gridCol w:w="1002"/>
        <w:gridCol w:w="1221"/>
        <w:gridCol w:w="708"/>
        <w:gridCol w:w="755"/>
      </w:tblGrid>
      <w:tr w:rsidR="00BB28D5" w:rsidRPr="003209B8" w:rsidTr="008937FE">
        <w:trPr>
          <w:trHeight w:val="315"/>
          <w:jc w:val="center"/>
        </w:trPr>
        <w:tc>
          <w:tcPr>
            <w:tcW w:w="107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41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984"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22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463"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10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19</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99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99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00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22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75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1079"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12,5</w:t>
            </w:r>
          </w:p>
        </w:tc>
        <w:tc>
          <w:tcPr>
            <w:tcW w:w="99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99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6,25</w:t>
            </w:r>
          </w:p>
        </w:tc>
        <w:tc>
          <w:tcPr>
            <w:tcW w:w="100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10</w:t>
            </w:r>
          </w:p>
        </w:tc>
        <w:tc>
          <w:tcPr>
            <w:tcW w:w="122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62,5</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75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18,75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 19</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534B8389" wp14:editId="13020460">
            <wp:extent cx="3960000" cy="1800000"/>
            <wp:effectExtent l="0" t="0" r="21590" b="1016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ab/>
        <w:t xml:space="preserve">ANALISIS: </w:t>
      </w:r>
      <w:r w:rsidRPr="003209B8">
        <w:rPr>
          <w:rFonts w:ascii="Times New Roman" w:hAnsi="Times New Roman" w:cs="Times New Roman"/>
          <w:sz w:val="24"/>
          <w:szCs w:val="24"/>
        </w:rPr>
        <w:t>En el ítems N° 19, reseña si los padres y representantes  se mantiene informado en cuanto al rendimiento académico de su representado a fin de verificar sus logros y debilidades, los resultado señalan que siempre se mantienen informado con un 12,5%, otros señalaron que casi siempre con un 6,25 y un 62,5% indicaron que algunas veces se informan siendo el índice mayor y por ultimo con un 18,75% indican que nunca asisten a las instituciones para informarse de los logros académicos de sus hijos. Es importante destacar la responsabilidad de los padres y representantes en relación al rendimiento escolar de los niños y niñas, por tal razón es necesario resalta la afirmación de Mendoza (2001), “los padres tienen el deber de participar en el aprendizaje de sus hijos, dando mayor importancia al estudio y a las tareas escolares”, (p. 72).</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lastRenderedPageBreak/>
        <w:t>INDICADOR: Ambiente escolar</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ITEM 20:</w:t>
      </w:r>
      <w:r>
        <w:rPr>
          <w:rFonts w:ascii="Times New Roman" w:hAnsi="Times New Roman" w:cs="Times New Roman"/>
          <w:b/>
          <w:sz w:val="24"/>
          <w:szCs w:val="24"/>
        </w:rPr>
        <w:t xml:space="preserve"> </w:t>
      </w:r>
      <w:r w:rsidRPr="003209B8">
        <w:rPr>
          <w:rFonts w:ascii="Times New Roman" w:hAnsi="Times New Roman" w:cs="Times New Roman"/>
          <w:sz w:val="24"/>
          <w:szCs w:val="24"/>
        </w:rPr>
        <w:t>Busca ayuda profesional cuando su representado manifiesta reiteradamente conductas no adecuadas dentro de la institución.</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Tabla</w:t>
      </w:r>
      <w:r>
        <w:rPr>
          <w:rFonts w:ascii="Times New Roman" w:hAnsi="Times New Roman" w:cs="Times New Roman"/>
          <w:b/>
          <w:sz w:val="24"/>
          <w:szCs w:val="24"/>
        </w:rPr>
        <w:t xml:space="preserve"> </w:t>
      </w:r>
      <w:r w:rsidRPr="003209B8">
        <w:rPr>
          <w:rFonts w:ascii="Times New Roman" w:hAnsi="Times New Roman" w:cs="Times New Roman"/>
          <w:b/>
          <w:sz w:val="24"/>
          <w:szCs w:val="24"/>
        </w:rPr>
        <w:t>Nº 20</w:t>
      </w:r>
    </w:p>
    <w:tbl>
      <w:tblPr>
        <w:tblW w:w="8117" w:type="dxa"/>
        <w:jc w:val="center"/>
        <w:tblInd w:w="-1379" w:type="dxa"/>
        <w:tblCellMar>
          <w:left w:w="70" w:type="dxa"/>
          <w:right w:w="70" w:type="dxa"/>
        </w:tblCellMar>
        <w:tblLook w:val="04A0" w:firstRow="1" w:lastRow="0" w:firstColumn="1" w:lastColumn="0" w:noHBand="0" w:noVBand="1"/>
      </w:tblPr>
      <w:tblGrid>
        <w:gridCol w:w="1177"/>
        <w:gridCol w:w="709"/>
        <w:gridCol w:w="699"/>
        <w:gridCol w:w="1020"/>
        <w:gridCol w:w="868"/>
        <w:gridCol w:w="1109"/>
        <w:gridCol w:w="1283"/>
        <w:gridCol w:w="685"/>
        <w:gridCol w:w="567"/>
      </w:tblGrid>
      <w:tr w:rsidR="00BB28D5" w:rsidRPr="003209B8" w:rsidTr="008937FE">
        <w:trPr>
          <w:trHeight w:val="315"/>
          <w:jc w:val="center"/>
        </w:trPr>
        <w:tc>
          <w:tcPr>
            <w:tcW w:w="1177"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w:t>
            </w:r>
          </w:p>
        </w:tc>
        <w:tc>
          <w:tcPr>
            <w:tcW w:w="140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SIEMPRE</w:t>
            </w:r>
          </w:p>
        </w:tc>
        <w:tc>
          <w:tcPr>
            <w:tcW w:w="1888"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CASI SIEMPRE</w:t>
            </w:r>
          </w:p>
        </w:tc>
        <w:tc>
          <w:tcPr>
            <w:tcW w:w="2392"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ALGUNAS VECES</w:t>
            </w:r>
          </w:p>
        </w:tc>
        <w:tc>
          <w:tcPr>
            <w:tcW w:w="1252" w:type="dxa"/>
            <w:gridSpan w:val="2"/>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NUNCA</w:t>
            </w:r>
          </w:p>
        </w:tc>
      </w:tr>
      <w:tr w:rsidR="00BB28D5" w:rsidRPr="003209B8" w:rsidTr="008937FE">
        <w:trPr>
          <w:trHeight w:val="315"/>
          <w:jc w:val="center"/>
        </w:trPr>
        <w:tc>
          <w:tcPr>
            <w:tcW w:w="11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20</w:t>
            </w: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69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02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86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11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12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c>
          <w:tcPr>
            <w:tcW w:w="6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f</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w:t>
            </w:r>
          </w:p>
        </w:tc>
      </w:tr>
      <w:tr w:rsidR="00BB28D5" w:rsidRPr="003209B8" w:rsidTr="008937FE">
        <w:trPr>
          <w:trHeight w:val="315"/>
          <w:jc w:val="center"/>
        </w:trPr>
        <w:tc>
          <w:tcPr>
            <w:tcW w:w="1177"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7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69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02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86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w:t>
            </w:r>
          </w:p>
        </w:tc>
        <w:tc>
          <w:tcPr>
            <w:tcW w:w="1109"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12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25</w:t>
            </w:r>
          </w:p>
        </w:tc>
        <w:tc>
          <w:tcPr>
            <w:tcW w:w="685"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75</w:t>
            </w:r>
          </w:p>
        </w:tc>
      </w:tr>
    </w:tbl>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Fuente: Calzada (2015)</w:t>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Gráfico Nº20</w:t>
      </w: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inline distT="0" distB="0" distL="0" distR="0" wp14:anchorId="572D0750" wp14:editId="757E7E4C">
            <wp:extent cx="3960000" cy="1800000"/>
            <wp:effectExtent l="0" t="0" r="21590" b="1016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B28D5" w:rsidRPr="003209B8" w:rsidRDefault="00BB28D5" w:rsidP="00BB28D5">
      <w:pPr>
        <w:tabs>
          <w:tab w:val="left" w:pos="567"/>
        </w:tabs>
        <w:spacing w:after="0"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b/>
          <w:sz w:val="24"/>
          <w:szCs w:val="24"/>
        </w:rPr>
        <w:tab/>
        <w:t xml:space="preserve">ANALISIS: </w:t>
      </w:r>
      <w:r w:rsidRPr="003209B8">
        <w:rPr>
          <w:rFonts w:ascii="Times New Roman" w:hAnsi="Times New Roman" w:cs="Times New Roman"/>
          <w:sz w:val="24"/>
          <w:szCs w:val="24"/>
        </w:rPr>
        <w:t>Referente al ítem N°</w:t>
      </w:r>
      <w:r>
        <w:rPr>
          <w:rFonts w:ascii="Times New Roman" w:hAnsi="Times New Roman" w:cs="Times New Roman"/>
          <w:sz w:val="24"/>
          <w:szCs w:val="24"/>
        </w:rPr>
        <w:t xml:space="preserve"> </w:t>
      </w:r>
      <w:r w:rsidRPr="003209B8">
        <w:rPr>
          <w:rFonts w:ascii="Times New Roman" w:hAnsi="Times New Roman" w:cs="Times New Roman"/>
          <w:sz w:val="24"/>
          <w:szCs w:val="24"/>
        </w:rPr>
        <w:t>20, busca ayuda profesional cuando su representado manifiesta reiteradamente conductas no adecuadas dentro de la institución; los padres y representantes expresaron que algunas veces con un 25%, mientras otros aseguran que nunca han buscado ayuda profesional con un 75%, estos valores muestran que los padres y representantes dejan la responsabilidad a los centros educativos en la formación ciudadana, y es en la formación familiar donde se educa y corrigen las conductas de los hijos, tal como lo refiere en la Ley Orgánica de Protección del niño, niña y adolescente (2007) en las obligaciones generales de la familia, en su artículo N° 5, hace referencia que: “e</w:t>
      </w:r>
      <w:r w:rsidRPr="003209B8">
        <w:rPr>
          <w:rFonts w:ascii="Times New Roman" w:hAnsi="Times New Roman" w:cs="Times New Roman"/>
          <w:bCs/>
          <w:iCs/>
          <w:sz w:val="24"/>
          <w:szCs w:val="24"/>
        </w:rPr>
        <w:t xml:space="preserve">l padre y la madre tienen responsabilidades y obligaciones comunes e iguales en lo que respecta al cuidado, desarrollo y educación integral de sus hijos”. (p. 13.) </w:t>
      </w:r>
    </w:p>
    <w:p w:rsidR="00BB28D5" w:rsidRDefault="00BB28D5" w:rsidP="00BB28D5">
      <w:pPr>
        <w:tabs>
          <w:tab w:val="left" w:pos="6051"/>
        </w:tabs>
        <w:spacing w:line="720" w:lineRule="auto"/>
        <w:jc w:val="center"/>
        <w:rPr>
          <w:rFonts w:ascii="Times New Roman" w:hAnsi="Times New Roman" w:cs="Times New Roman"/>
          <w:b/>
          <w:sz w:val="24"/>
          <w:szCs w:val="24"/>
        </w:rPr>
        <w:sectPr w:rsidR="00BB28D5" w:rsidSect="000F35E0">
          <w:pgSz w:w="12240" w:h="15840" w:code="1"/>
          <w:pgMar w:top="1701" w:right="1701" w:bottom="1701" w:left="2268" w:header="709" w:footer="709" w:gutter="0"/>
          <w:cols w:space="708"/>
          <w:docGrid w:linePitch="360"/>
        </w:sectPr>
      </w:pPr>
    </w:p>
    <w:p w:rsidR="00BB28D5" w:rsidRPr="003209B8" w:rsidRDefault="00BB28D5" w:rsidP="00BB28D5">
      <w:pPr>
        <w:tabs>
          <w:tab w:val="left" w:pos="6051"/>
        </w:tabs>
        <w:spacing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CAPITULO V</w:t>
      </w:r>
    </w:p>
    <w:p w:rsidR="00BB28D5" w:rsidRPr="003209B8" w:rsidRDefault="00BB28D5" w:rsidP="00BB28D5">
      <w:pPr>
        <w:tabs>
          <w:tab w:val="left" w:pos="6051"/>
        </w:tabs>
        <w:spacing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t>PROPUESTA</w:t>
      </w: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Presentación</w:t>
      </w:r>
    </w:p>
    <w:p w:rsidR="00BB28D5" w:rsidRPr="003209B8" w:rsidRDefault="00BB28D5" w:rsidP="00BB28D5">
      <w:pPr>
        <w:tabs>
          <w:tab w:val="left" w:pos="6051"/>
        </w:tabs>
        <w:spacing w:after="0" w:line="360" w:lineRule="auto"/>
        <w:ind w:firstLine="567"/>
        <w:jc w:val="both"/>
        <w:rPr>
          <w:rFonts w:ascii="Times New Roman" w:hAnsi="Times New Roman" w:cs="Times New Roman"/>
          <w:sz w:val="24"/>
          <w:szCs w:val="24"/>
        </w:rPr>
      </w:pPr>
      <w:r w:rsidRPr="003209B8">
        <w:rPr>
          <w:rFonts w:ascii="Times New Roman" w:hAnsi="Times New Roman" w:cs="Times New Roman"/>
          <w:sz w:val="24"/>
          <w:szCs w:val="24"/>
        </w:rPr>
        <w:t>Los padres y representantes cumplen un rol importante durante el proceso de aprendizaje de sus hijos, de acuerdo al apoyo que se les brinde dependerá el éxito o fracaso que puedan lograr en su escuela; dado los resultados de los ítems, se proyectó que gran parte de éstos no cumplen con sus responsabilidades en función educativas de los niños y niñas del cuarto grado de la Escuela Bolivariana Los Toreños.</w:t>
      </w:r>
    </w:p>
    <w:p w:rsidR="00BB28D5" w:rsidRPr="003209B8" w:rsidRDefault="00BB28D5" w:rsidP="00BB28D5">
      <w:pPr>
        <w:tabs>
          <w:tab w:val="left" w:pos="6051"/>
        </w:tabs>
        <w:spacing w:after="0" w:line="360" w:lineRule="auto"/>
        <w:ind w:firstLine="567"/>
        <w:jc w:val="both"/>
        <w:rPr>
          <w:rFonts w:ascii="Times New Roman" w:hAnsi="Times New Roman" w:cs="Times New Roman"/>
          <w:sz w:val="24"/>
          <w:szCs w:val="24"/>
        </w:rPr>
      </w:pPr>
      <w:r w:rsidRPr="003209B8">
        <w:rPr>
          <w:rFonts w:ascii="Times New Roman" w:hAnsi="Times New Roman" w:cs="Times New Roman"/>
          <w:sz w:val="24"/>
          <w:szCs w:val="24"/>
        </w:rPr>
        <w:t>Diariamente vivimos cambios socioeconómico que afecta directamente los núcleos familiares, afectando a los más pequeños del hogar, donde padres y representantes ven otras prioridades antes que la formación y educación ciudadana de sus hijos e hijas, por ende, dejan de asistir a las actividades pedagógicas, culturales, deportivas, recreativas dirigidas por los docentes y personal directivo, ni en su proceso de aprendizaje en el hogar, o no son motivados adecuadamente para que su participación sea efectiva.</w:t>
      </w:r>
    </w:p>
    <w:p w:rsidR="00BB28D5" w:rsidRDefault="00BB28D5" w:rsidP="00BB28D5">
      <w:pPr>
        <w:tabs>
          <w:tab w:val="left" w:pos="6051"/>
        </w:tabs>
        <w:spacing w:line="360" w:lineRule="auto"/>
        <w:ind w:firstLine="567"/>
        <w:jc w:val="both"/>
        <w:rPr>
          <w:rFonts w:ascii="Times New Roman" w:hAnsi="Times New Roman" w:cs="Times New Roman"/>
          <w:sz w:val="24"/>
          <w:szCs w:val="24"/>
        </w:rPr>
        <w:sectPr w:rsidR="00BB28D5" w:rsidSect="000F35E0">
          <w:pgSz w:w="12240" w:h="15840" w:code="1"/>
          <w:pgMar w:top="2835" w:right="1701" w:bottom="1701" w:left="2268" w:header="709" w:footer="709" w:gutter="0"/>
          <w:cols w:space="708"/>
          <w:docGrid w:linePitch="360"/>
        </w:sectPr>
      </w:pPr>
      <w:r>
        <w:rPr>
          <w:noProof/>
          <w:lang w:val="es-VE" w:eastAsia="es-VE"/>
        </w:rPr>
        <mc:AlternateContent>
          <mc:Choice Requires="wps">
            <w:drawing>
              <wp:anchor distT="0" distB="0" distL="114300" distR="114300" simplePos="0" relativeHeight="251703296" behindDoc="0" locked="0" layoutInCell="1" allowOverlap="1" wp14:anchorId="67F162B5" wp14:editId="32649E75">
                <wp:simplePos x="0" y="0"/>
                <wp:positionH relativeFrom="column">
                  <wp:posOffset>2417445</wp:posOffset>
                </wp:positionH>
                <wp:positionV relativeFrom="paragraph">
                  <wp:posOffset>2589530</wp:posOffset>
                </wp:positionV>
                <wp:extent cx="400050" cy="342900"/>
                <wp:effectExtent l="0" t="0" r="0" b="0"/>
                <wp:wrapNone/>
                <wp:docPr id="54" name="54 Rectángulo"/>
                <wp:cNvGraphicFramePr/>
                <a:graphic xmlns:a="http://schemas.openxmlformats.org/drawingml/2006/main">
                  <a:graphicData uri="http://schemas.microsoft.com/office/word/2010/wordprocessingShape">
                    <wps:wsp>
                      <wps:cNvSpPr/>
                      <wps:spPr>
                        <a:xfrm>
                          <a:off x="0" y="0"/>
                          <a:ext cx="40005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4 Rectángulo" o:spid="_x0000_s1026" style="position:absolute;margin-left:190.35pt;margin-top:203.9pt;width:31.5pt;height:2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" fillcolor="white [3212]" stroked="f" strokeweight="2pt"/>
            </w:pict>
          </mc:Fallback>
        </mc:AlternateContent>
      </w:r>
      <w:r w:rsidRPr="003209B8">
        <w:rPr>
          <w:rFonts w:ascii="Times New Roman" w:hAnsi="Times New Roman" w:cs="Times New Roman"/>
          <w:sz w:val="24"/>
          <w:szCs w:val="24"/>
        </w:rPr>
        <w:t xml:space="preserve">Es por ello, que se proponen estrategias motivacionales para la integración de los padres y representantes en el proceso de aprendizaje de los niños y niñas del cuarto grado de la Escuela Bolivariana “Los Toreños”, empleando estrategias que fortalezcan la familia y su participación constante, por medio de la aplicación de actividades reflexivas, recreativas, deportivas, informativa y legal, adaptadas a su necesidad haciendo participe al colectivo educativo y personal capacitado del ente gubernamental de la CEDNA, permitiendo elevar el nivel de motivación, compromiso y responsabilidad del padre y representantes en la formación pedagógica de sus hijos, concienciar sobre la importancia familiar como estructura social, ejercer </w:t>
      </w:r>
    </w:p>
    <w:p w:rsidR="00BB28D5" w:rsidRPr="003209B8" w:rsidRDefault="00BB28D5" w:rsidP="00BB28D5">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lastRenderedPageBreak/>
        <w:t>el rol de los miembros que la integran, lograr un rendimiento académico en los niños y niñas,</w:t>
      </w:r>
      <w:r>
        <w:rPr>
          <w:rFonts w:ascii="Times New Roman" w:hAnsi="Times New Roman" w:cs="Times New Roman"/>
          <w:sz w:val="24"/>
          <w:szCs w:val="24"/>
        </w:rPr>
        <w:t xml:space="preserve"> </w:t>
      </w:r>
      <w:r w:rsidRPr="003209B8">
        <w:rPr>
          <w:rFonts w:ascii="Times New Roman" w:hAnsi="Times New Roman" w:cs="Times New Roman"/>
          <w:sz w:val="24"/>
          <w:szCs w:val="24"/>
        </w:rPr>
        <w:t>buena comunicación entre el docente</w:t>
      </w: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padres e hijos. </w:t>
      </w:r>
    </w:p>
    <w:p w:rsidR="00BB28D5" w:rsidRPr="000F35E0" w:rsidRDefault="00BB28D5" w:rsidP="00BB28D5">
      <w:pPr>
        <w:tabs>
          <w:tab w:val="left" w:pos="6051"/>
        </w:tabs>
        <w:spacing w:line="360" w:lineRule="auto"/>
        <w:jc w:val="both"/>
        <w:rPr>
          <w:rFonts w:ascii="Times New Roman" w:hAnsi="Times New Roman" w:cs="Times New Roman"/>
          <w:b/>
          <w:sz w:val="6"/>
          <w:szCs w:val="24"/>
        </w:rPr>
      </w:pPr>
    </w:p>
    <w:p w:rsidR="00BB28D5" w:rsidRPr="003209B8" w:rsidRDefault="00BB28D5" w:rsidP="00BB28D5">
      <w:pPr>
        <w:tabs>
          <w:tab w:val="left" w:pos="6051"/>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Justificación</w:t>
      </w:r>
    </w:p>
    <w:p w:rsidR="00BB28D5" w:rsidRPr="003209B8" w:rsidRDefault="00BB28D5" w:rsidP="00BB28D5">
      <w:pPr>
        <w:tabs>
          <w:tab w:val="left" w:pos="6051"/>
        </w:tabs>
        <w:spacing w:after="0" w:line="360" w:lineRule="auto"/>
        <w:ind w:firstLine="567"/>
        <w:jc w:val="both"/>
        <w:rPr>
          <w:rFonts w:ascii="Times New Roman" w:hAnsi="Times New Roman" w:cs="Times New Roman"/>
          <w:sz w:val="24"/>
          <w:szCs w:val="24"/>
        </w:rPr>
      </w:pPr>
      <w:r w:rsidRPr="003209B8">
        <w:rPr>
          <w:rFonts w:ascii="Times New Roman" w:hAnsi="Times New Roman" w:cs="Times New Roman"/>
          <w:sz w:val="24"/>
          <w:szCs w:val="24"/>
        </w:rPr>
        <w:t xml:space="preserve">La organización más fundamental de la sociedad es la familia, núcleo central del progreso individual, que permitirá en los individuos un crecimiento y desarrollo favorable o desfavorable dependiendo del rol que cumpla cada miembro que lo integran, entre estos se encuentra el deber de garantizar una educación de calidad a sus hijos. </w:t>
      </w:r>
    </w:p>
    <w:p w:rsidR="00BB28D5" w:rsidRPr="003209B8" w:rsidRDefault="00BB28D5" w:rsidP="00BB28D5">
      <w:pPr>
        <w:tabs>
          <w:tab w:val="left" w:pos="6051"/>
        </w:tabs>
        <w:spacing w:after="0" w:line="360" w:lineRule="auto"/>
        <w:ind w:firstLine="567"/>
        <w:jc w:val="both"/>
        <w:rPr>
          <w:rFonts w:ascii="Times New Roman" w:hAnsi="Times New Roman" w:cs="Times New Roman"/>
          <w:sz w:val="24"/>
          <w:szCs w:val="24"/>
        </w:rPr>
      </w:pPr>
      <w:r w:rsidRPr="003209B8">
        <w:rPr>
          <w:rFonts w:ascii="Times New Roman" w:hAnsi="Times New Roman" w:cs="Times New Roman"/>
          <w:sz w:val="24"/>
          <w:szCs w:val="24"/>
        </w:rPr>
        <w:t xml:space="preserve">En este sentido, la investigación propone estrategias motivacionales que aporten ideas a los docentes para fortalecer la integración de los padres y representantes en el proceso de aprendizaje de los niños y niñas, dado que la incorporación de los mismos afianza una mejor relación interpersonal entre sus hijos, y docentes, así mismo, enriquecerán conocimientos y rendimiento académico en los educandos. </w:t>
      </w:r>
    </w:p>
    <w:p w:rsidR="00BB28D5" w:rsidRPr="003209B8" w:rsidRDefault="00BB28D5" w:rsidP="00BB28D5">
      <w:pPr>
        <w:tabs>
          <w:tab w:val="left" w:pos="6051"/>
        </w:tabs>
        <w:spacing w:after="0" w:line="360" w:lineRule="auto"/>
        <w:ind w:firstLine="567"/>
        <w:jc w:val="both"/>
        <w:rPr>
          <w:rFonts w:ascii="Times New Roman" w:hAnsi="Times New Roman" w:cs="Times New Roman"/>
          <w:sz w:val="24"/>
          <w:szCs w:val="24"/>
        </w:rPr>
      </w:pPr>
      <w:r w:rsidRPr="003209B8">
        <w:rPr>
          <w:rFonts w:ascii="Times New Roman" w:hAnsi="Times New Roman" w:cs="Times New Roman"/>
          <w:sz w:val="24"/>
          <w:szCs w:val="24"/>
        </w:rPr>
        <w:t xml:space="preserve">Las diferentes estrategias propuestas, serán actividades especiales que el docente deberá implementar para brindar una visión positiva en cuanto a la afectividad de sus hijos, permitiendo una vinculación familiar identificando el rol que corresponda, creando conciencia de los mismos y así impulsar la participación activa durante su proceso de aprendizaje, asistiendo de manera voluntaria a las reuniones convocadas por el directivo y docente de aula, cumpliendo con los deberes y derechos que corresponda como padres y representantes. </w:t>
      </w:r>
    </w:p>
    <w:p w:rsidR="00BB28D5" w:rsidRPr="003209B8" w:rsidRDefault="00BB28D5" w:rsidP="00BB28D5">
      <w:pPr>
        <w:tabs>
          <w:tab w:val="left" w:pos="6051"/>
        </w:tabs>
        <w:spacing w:after="0" w:line="360" w:lineRule="auto"/>
        <w:ind w:firstLine="567"/>
        <w:jc w:val="both"/>
        <w:rPr>
          <w:rFonts w:ascii="Times New Roman" w:hAnsi="Times New Roman" w:cs="Times New Roman"/>
          <w:sz w:val="24"/>
          <w:szCs w:val="24"/>
        </w:rPr>
      </w:pPr>
      <w:r w:rsidRPr="003209B8">
        <w:rPr>
          <w:rFonts w:ascii="Times New Roman" w:hAnsi="Times New Roman" w:cs="Times New Roman"/>
          <w:sz w:val="24"/>
          <w:szCs w:val="24"/>
        </w:rPr>
        <w:t>En conclusión, estas estrategias propuestas están en función a solventar la necesidad que existe en los padres y representante del cuarto grado de la Escuela Bolivariana Los Toreños, sino a los centros educativos que presentan este fenómeno de estudio y amerite la integración y participación del colectivo en general.</w:t>
      </w:r>
    </w:p>
    <w:p w:rsidR="00BB28D5"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Objetivos de la Propuesta.</w:t>
      </w:r>
    </w:p>
    <w:p w:rsidR="00BB28D5" w:rsidRPr="003209B8" w:rsidRDefault="00BB28D5" w:rsidP="00BB28D5">
      <w:pPr>
        <w:tabs>
          <w:tab w:val="left" w:pos="6051"/>
        </w:tabs>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 General</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Incentivara los padres y representantes por medio de estrategias motivacionales con el fin de integrarlos en el proceso de aprendizaje de los niños y niñas del cuarto grado de la Escuela Bolivariana Los Toreños.</w:t>
      </w: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b/>
          <w:sz w:val="24"/>
          <w:szCs w:val="24"/>
        </w:rPr>
      </w:pPr>
      <w:r>
        <w:rPr>
          <w:rFonts w:ascii="Times New Roman" w:hAnsi="Times New Roman" w:cs="Times New Roman"/>
          <w:b/>
          <w:sz w:val="24"/>
          <w:szCs w:val="24"/>
        </w:rPr>
        <w:t>Objetivos Específicos</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Sensibilizar a los padres y representantes en función a la participación de las actividades pedagógicas, culturales, deportivas y recreativas de los niños y niñas del cuarto grado de la Escuela Bolivariana los Toreños.</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Brindar herramientas a los padres y representantes que ayuden a elevar el nivel de participación en el proceso de aprendizaje de los niños y niñas del cuarto grado.</w:t>
      </w:r>
    </w:p>
    <w:p w:rsidR="00BB28D5" w:rsidRPr="003209B8" w:rsidRDefault="00BB28D5" w:rsidP="00BB28D5">
      <w:pPr>
        <w:tabs>
          <w:tab w:val="left" w:pos="567"/>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b/>
        <w:t>Aplicar las estrategias motivacionales que logren la integración de los padres y representantes en el proceso de aprendizaje de los niños y niñas del cuarto grado.</w:t>
      </w: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Default="00BB28D5" w:rsidP="00BB28D5">
      <w:pPr>
        <w:tabs>
          <w:tab w:val="left" w:pos="605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BB28D5" w:rsidRDefault="00BB28D5" w:rsidP="00BB28D5">
      <w:pPr>
        <w:tabs>
          <w:tab w:val="left" w:pos="6051"/>
        </w:tabs>
        <w:spacing w:line="360" w:lineRule="auto"/>
        <w:jc w:val="center"/>
        <w:rPr>
          <w:rFonts w:ascii="Times New Roman" w:hAnsi="Times New Roman" w:cs="Times New Roman"/>
          <w:b/>
          <w:sz w:val="24"/>
          <w:szCs w:val="24"/>
        </w:rPr>
      </w:pPr>
    </w:p>
    <w:p w:rsidR="00BB28D5" w:rsidRDefault="00BB28D5" w:rsidP="00BB28D5">
      <w:pPr>
        <w:tabs>
          <w:tab w:val="left" w:pos="6051"/>
        </w:tabs>
        <w:spacing w:line="360" w:lineRule="auto"/>
        <w:jc w:val="center"/>
        <w:rPr>
          <w:rFonts w:ascii="Times New Roman" w:hAnsi="Times New Roman" w:cs="Times New Roman"/>
          <w:b/>
          <w:sz w:val="24"/>
          <w:szCs w:val="24"/>
        </w:rPr>
      </w:pPr>
    </w:p>
    <w:p w:rsidR="00BB28D5" w:rsidRDefault="00BB28D5" w:rsidP="00BB28D5">
      <w:pPr>
        <w:tabs>
          <w:tab w:val="left" w:pos="6051"/>
        </w:tabs>
        <w:spacing w:line="360" w:lineRule="auto"/>
        <w:jc w:val="center"/>
        <w:rPr>
          <w:rFonts w:ascii="Times New Roman" w:hAnsi="Times New Roman" w:cs="Times New Roman"/>
          <w:b/>
          <w:sz w:val="24"/>
          <w:szCs w:val="24"/>
        </w:rPr>
      </w:pPr>
    </w:p>
    <w:p w:rsidR="00BB28D5"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PLAN DE ACCION</w:t>
      </w: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sectPr w:rsidR="00BB28D5" w:rsidRPr="003209B8" w:rsidSect="000F35E0">
          <w:pgSz w:w="12240" w:h="15840" w:code="1"/>
          <w:pgMar w:top="1701" w:right="1701" w:bottom="1701" w:left="2268" w:header="709" w:footer="709" w:gutter="0"/>
          <w:cols w:space="708"/>
          <w:docGrid w:linePitch="360"/>
        </w:sectPr>
      </w:pPr>
      <w:r w:rsidRPr="003209B8">
        <w:rPr>
          <w:rFonts w:ascii="Times New Roman" w:hAnsi="Times New Roman" w:cs="Times New Roman"/>
          <w:noProof/>
          <w:sz w:val="24"/>
          <w:szCs w:val="24"/>
          <w:lang w:val="es-VE" w:eastAsia="es-VE"/>
        </w:rPr>
        <w:drawing>
          <wp:anchor distT="0" distB="0" distL="114300" distR="114300" simplePos="0" relativeHeight="251693056" behindDoc="0" locked="0" layoutInCell="1" allowOverlap="1" wp14:anchorId="356CAD34" wp14:editId="253D7B55">
            <wp:simplePos x="1458744" y="1867711"/>
            <wp:positionH relativeFrom="margin">
              <wp:align>center</wp:align>
            </wp:positionH>
            <wp:positionV relativeFrom="margin">
              <wp:align>center</wp:align>
            </wp:positionV>
            <wp:extent cx="5214430" cy="4844374"/>
            <wp:effectExtent l="190500" t="152400" r="214820" b="146726"/>
            <wp:wrapSquare wrapText="bothSides"/>
            <wp:docPr id="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srcRect/>
                    <a:stretch>
                      <a:fillRect/>
                    </a:stretch>
                  </pic:blipFill>
                  <pic:spPr bwMode="auto">
                    <a:xfrm>
                      <a:off x="0" y="0"/>
                      <a:ext cx="5214430" cy="4844374"/>
                    </a:xfrm>
                    <a:prstGeom prst="rect">
                      <a:avLst/>
                    </a:prstGeom>
                    <a:ln>
                      <a:solidFill>
                        <a:srgbClr val="FF0000"/>
                      </a:solidFill>
                    </a:ln>
                    <a:effectLst>
                      <a:outerShdw blurRad="190500" algn="tl" rotWithShape="0">
                        <a:srgbClr val="000000">
                          <a:alpha val="70000"/>
                        </a:srgbClr>
                      </a:outerShdw>
                    </a:effectLst>
                  </pic:spPr>
                </pic:pic>
              </a:graphicData>
            </a:graphic>
          </wp:anchor>
        </w:drawing>
      </w:r>
    </w:p>
    <w:p w:rsidR="00BB28D5" w:rsidRPr="003209B8" w:rsidRDefault="00BB28D5" w:rsidP="00BB28D5">
      <w:pPr>
        <w:tabs>
          <w:tab w:val="left" w:pos="6051"/>
        </w:tabs>
        <w:spacing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 xml:space="preserve">ESTRATEGIAS MOTIVACIONALES PARA LA INTEGRACION DE LOS PADRES Y REPRESENTANTES EN EL PROCESO DE APRENDIZAJE DE LOS NIÑOS Y NIÑAS DEL CUARTO GRADO DE LA ESCUELA BOLIVARIANA LOS TOREÑOS </w:t>
      </w:r>
    </w:p>
    <w:tbl>
      <w:tblPr>
        <w:tblStyle w:val="Tablaconcuadrcula"/>
        <w:tblpPr w:leftFromText="141" w:rightFromText="141" w:vertAnchor="page" w:horzAnchor="margin" w:tblpXSpec="center" w:tblpY="2941"/>
        <w:tblW w:w="13854" w:type="dxa"/>
        <w:tblLayout w:type="fixed"/>
        <w:tblLook w:val="04A0" w:firstRow="1" w:lastRow="0" w:firstColumn="1" w:lastColumn="0" w:noHBand="0" w:noVBand="1"/>
      </w:tblPr>
      <w:tblGrid>
        <w:gridCol w:w="1951"/>
        <w:gridCol w:w="1985"/>
        <w:gridCol w:w="2409"/>
        <w:gridCol w:w="2410"/>
        <w:gridCol w:w="1701"/>
        <w:gridCol w:w="2126"/>
        <w:gridCol w:w="1272"/>
      </w:tblGrid>
      <w:tr w:rsidR="00BB28D5" w:rsidRPr="003209B8" w:rsidTr="008937FE">
        <w:trPr>
          <w:trHeight w:val="510"/>
        </w:trPr>
        <w:tc>
          <w:tcPr>
            <w:tcW w:w="1951"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OBJETIVOS ESPECIFICOS</w:t>
            </w:r>
          </w:p>
        </w:tc>
        <w:tc>
          <w:tcPr>
            <w:tcW w:w="1985"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CONTENIDOS</w:t>
            </w:r>
          </w:p>
        </w:tc>
        <w:tc>
          <w:tcPr>
            <w:tcW w:w="2409"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ACTIVIDADES</w:t>
            </w:r>
          </w:p>
        </w:tc>
        <w:tc>
          <w:tcPr>
            <w:tcW w:w="2410"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ESTRATEGIAS</w:t>
            </w:r>
          </w:p>
        </w:tc>
        <w:tc>
          <w:tcPr>
            <w:tcW w:w="1701"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RECURSOS</w:t>
            </w:r>
          </w:p>
        </w:tc>
        <w:tc>
          <w:tcPr>
            <w:tcW w:w="2126"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RESPONSABLES</w:t>
            </w:r>
          </w:p>
        </w:tc>
        <w:tc>
          <w:tcPr>
            <w:tcW w:w="1272"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TIEMPO</w:t>
            </w:r>
          </w:p>
        </w:tc>
      </w:tr>
      <w:tr w:rsidR="00BB28D5" w:rsidRPr="003209B8" w:rsidTr="008937FE">
        <w:trPr>
          <w:trHeight w:val="510"/>
        </w:trPr>
        <w:tc>
          <w:tcPr>
            <w:tcW w:w="1951" w:type="dxa"/>
          </w:tcPr>
          <w:p w:rsidR="00BB28D5" w:rsidRPr="003209B8" w:rsidRDefault="00BB28D5" w:rsidP="008937FE">
            <w:pPr>
              <w:tabs>
                <w:tab w:val="left" w:pos="6051"/>
              </w:tabs>
              <w:spacing w:line="276" w:lineRule="auto"/>
              <w:rPr>
                <w:rFonts w:ascii="Times New Roman" w:hAnsi="Times New Roman" w:cs="Times New Roman"/>
                <w:sz w:val="24"/>
                <w:szCs w:val="24"/>
              </w:rPr>
            </w:pPr>
            <w:r w:rsidRPr="003209B8">
              <w:rPr>
                <w:rFonts w:ascii="Times New Roman" w:hAnsi="Times New Roman" w:cs="Times New Roman"/>
                <w:sz w:val="24"/>
                <w:szCs w:val="24"/>
              </w:rPr>
              <w:t>Sensibilizar a los padres y representantes en función a la participación de las actividades pedagógicas, culturales, deportivas y recreativas de los niños y niñas del cuarto grado de la Escuela Bolivariana los Toreños.</w:t>
            </w:r>
          </w:p>
        </w:tc>
        <w:tc>
          <w:tcPr>
            <w:tcW w:w="1985" w:type="dxa"/>
          </w:tcPr>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Importancia de la familia.</w:t>
            </w:r>
          </w:p>
          <w:p w:rsidR="00BB28D5" w:rsidRPr="003209B8" w:rsidRDefault="00BB28D5" w:rsidP="008937FE">
            <w:pPr>
              <w:pStyle w:val="Prrafodelista"/>
              <w:tabs>
                <w:tab w:val="left" w:pos="6051"/>
              </w:tabs>
              <w:ind w:left="360"/>
              <w:rPr>
                <w:rFonts w:ascii="Times New Roman" w:hAnsi="Times New Roman" w:cs="Times New Roman"/>
                <w:sz w:val="24"/>
                <w:szCs w:val="24"/>
              </w:rPr>
            </w:pP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Rol de los padres.</w:t>
            </w:r>
          </w:p>
          <w:p w:rsidR="00BB28D5" w:rsidRPr="003209B8" w:rsidRDefault="00BB28D5" w:rsidP="008937FE">
            <w:pPr>
              <w:pStyle w:val="Prrafodelista"/>
              <w:rPr>
                <w:rFonts w:ascii="Times New Roman" w:hAnsi="Times New Roman" w:cs="Times New Roman"/>
                <w:sz w:val="24"/>
                <w:szCs w:val="24"/>
              </w:rPr>
            </w:pPr>
          </w:p>
          <w:p w:rsidR="00BB28D5" w:rsidRPr="003209B8" w:rsidRDefault="00BB28D5" w:rsidP="008937FE">
            <w:pPr>
              <w:pStyle w:val="Prrafodelista"/>
              <w:tabs>
                <w:tab w:val="left" w:pos="6051"/>
              </w:tabs>
              <w:ind w:left="360"/>
              <w:rPr>
                <w:rFonts w:ascii="Times New Roman" w:hAnsi="Times New Roman" w:cs="Times New Roman"/>
                <w:sz w:val="24"/>
                <w:szCs w:val="24"/>
              </w:rPr>
            </w:pP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Los valores.</w:t>
            </w:r>
          </w:p>
          <w:p w:rsidR="00BB28D5" w:rsidRPr="003209B8" w:rsidRDefault="00BB28D5" w:rsidP="008937FE">
            <w:pPr>
              <w:pStyle w:val="Prrafodelista"/>
              <w:tabs>
                <w:tab w:val="left" w:pos="6051"/>
              </w:tabs>
              <w:ind w:left="360"/>
              <w:rPr>
                <w:rFonts w:ascii="Times New Roman" w:hAnsi="Times New Roman" w:cs="Times New Roman"/>
                <w:sz w:val="24"/>
                <w:szCs w:val="24"/>
              </w:rPr>
            </w:pP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Integración familia escuela</w:t>
            </w:r>
          </w:p>
        </w:tc>
        <w:tc>
          <w:tcPr>
            <w:tcW w:w="2409" w:type="dxa"/>
          </w:tcPr>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Visitar los hogares de los padres y representantes.</w:t>
            </w:r>
          </w:p>
          <w:p w:rsidR="00BB28D5" w:rsidRPr="003209B8" w:rsidRDefault="00BB28D5" w:rsidP="008937FE">
            <w:pPr>
              <w:pStyle w:val="Prrafodelista"/>
              <w:tabs>
                <w:tab w:val="left" w:pos="6051"/>
              </w:tabs>
              <w:ind w:left="360"/>
              <w:rPr>
                <w:rFonts w:ascii="Times New Roman" w:hAnsi="Times New Roman" w:cs="Times New Roman"/>
                <w:sz w:val="24"/>
                <w:szCs w:val="24"/>
              </w:rPr>
            </w:pP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Socializar con los grupos familiares.</w:t>
            </w:r>
          </w:p>
          <w:p w:rsidR="00BB28D5" w:rsidRPr="003209B8" w:rsidRDefault="00BB28D5" w:rsidP="008937FE">
            <w:pPr>
              <w:pStyle w:val="Prrafodelista"/>
              <w:rPr>
                <w:rFonts w:ascii="Times New Roman" w:hAnsi="Times New Roman" w:cs="Times New Roman"/>
                <w:sz w:val="24"/>
                <w:szCs w:val="24"/>
              </w:rPr>
            </w:pPr>
          </w:p>
          <w:p w:rsidR="00BB28D5" w:rsidRPr="003209B8" w:rsidRDefault="00BB28D5" w:rsidP="008937FE">
            <w:pPr>
              <w:pStyle w:val="Prrafodelista"/>
              <w:tabs>
                <w:tab w:val="left" w:pos="6051"/>
              </w:tabs>
              <w:ind w:left="360"/>
              <w:rPr>
                <w:rFonts w:ascii="Times New Roman" w:hAnsi="Times New Roman" w:cs="Times New Roman"/>
                <w:sz w:val="24"/>
                <w:szCs w:val="24"/>
              </w:rPr>
            </w:pP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Dar a conocer los roles de los padres y los valores.</w:t>
            </w:r>
          </w:p>
          <w:p w:rsidR="00BB28D5" w:rsidRPr="003209B8" w:rsidRDefault="00BB28D5" w:rsidP="008937FE">
            <w:pPr>
              <w:pStyle w:val="Prrafodelista"/>
              <w:tabs>
                <w:tab w:val="left" w:pos="6051"/>
              </w:tabs>
              <w:ind w:left="360"/>
              <w:rPr>
                <w:rFonts w:ascii="Times New Roman" w:hAnsi="Times New Roman" w:cs="Times New Roman"/>
                <w:sz w:val="24"/>
                <w:szCs w:val="24"/>
              </w:rPr>
            </w:pP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Informar las ventajas que tiene la integración familia escuela.</w:t>
            </w:r>
          </w:p>
          <w:p w:rsidR="00BB28D5" w:rsidRPr="003209B8" w:rsidRDefault="00BB28D5" w:rsidP="008937FE">
            <w:pPr>
              <w:pStyle w:val="Prrafodelista"/>
              <w:tabs>
                <w:tab w:val="left" w:pos="6051"/>
              </w:tabs>
              <w:ind w:left="360"/>
              <w:rPr>
                <w:rFonts w:ascii="Times New Roman" w:hAnsi="Times New Roman" w:cs="Times New Roman"/>
                <w:sz w:val="24"/>
                <w:szCs w:val="24"/>
              </w:rPr>
            </w:pPr>
          </w:p>
        </w:tc>
        <w:tc>
          <w:tcPr>
            <w:tcW w:w="2410" w:type="dxa"/>
          </w:tcPr>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Conversación socializada.</w:t>
            </w: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Lecturas complementaria, reflexiva.(Corazón de cebolla), versículos bíblicos,</w:t>
            </w: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Jornadas.</w:t>
            </w: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Dinámicas (Expresión verbal, ¿Es así?, El chiste, el rompecabezas)</w:t>
            </w: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Proyección de videos.</w:t>
            </w: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Ciclo de preguntas y respuestas.</w:t>
            </w:r>
          </w:p>
          <w:p w:rsidR="00BB28D5" w:rsidRPr="003209B8" w:rsidRDefault="00BB28D5" w:rsidP="00BB28D5">
            <w:pPr>
              <w:pStyle w:val="Prrafodelista"/>
              <w:numPr>
                <w:ilvl w:val="0"/>
                <w:numId w:val="13"/>
              </w:numPr>
              <w:tabs>
                <w:tab w:val="left" w:pos="6051"/>
              </w:tabs>
              <w:rPr>
                <w:rFonts w:ascii="Times New Roman" w:hAnsi="Times New Roman" w:cs="Times New Roman"/>
                <w:sz w:val="24"/>
                <w:szCs w:val="24"/>
              </w:rPr>
            </w:pPr>
            <w:r w:rsidRPr="003209B8">
              <w:rPr>
                <w:rFonts w:ascii="Times New Roman" w:hAnsi="Times New Roman" w:cs="Times New Roman"/>
                <w:sz w:val="24"/>
                <w:szCs w:val="24"/>
              </w:rPr>
              <w:t>Conclusiones.</w:t>
            </w:r>
          </w:p>
          <w:p w:rsidR="00BB28D5" w:rsidRPr="003209B8" w:rsidRDefault="00BB28D5" w:rsidP="008937FE">
            <w:pPr>
              <w:tabs>
                <w:tab w:val="left" w:pos="6051"/>
              </w:tabs>
              <w:rPr>
                <w:rFonts w:ascii="Times New Roman" w:hAnsi="Times New Roman" w:cs="Times New Roman"/>
                <w:sz w:val="24"/>
                <w:szCs w:val="24"/>
              </w:rPr>
            </w:pPr>
          </w:p>
          <w:p w:rsidR="00BB28D5" w:rsidRPr="003209B8" w:rsidRDefault="00BB28D5" w:rsidP="008937FE">
            <w:pPr>
              <w:tabs>
                <w:tab w:val="left" w:pos="6051"/>
              </w:tabs>
              <w:rPr>
                <w:rFonts w:ascii="Times New Roman" w:hAnsi="Times New Roman" w:cs="Times New Roman"/>
                <w:sz w:val="24"/>
                <w:szCs w:val="24"/>
              </w:rPr>
            </w:pPr>
          </w:p>
        </w:tc>
        <w:tc>
          <w:tcPr>
            <w:tcW w:w="1701" w:type="dxa"/>
          </w:tcPr>
          <w:p w:rsidR="00BB28D5" w:rsidRPr="003209B8" w:rsidRDefault="00BB28D5" w:rsidP="008937FE">
            <w:pPr>
              <w:tabs>
                <w:tab w:val="left" w:pos="6051"/>
              </w:tabs>
              <w:spacing w:line="276" w:lineRule="auto"/>
              <w:rPr>
                <w:rFonts w:ascii="Times New Roman" w:hAnsi="Times New Roman" w:cs="Times New Roman"/>
                <w:b/>
                <w:sz w:val="24"/>
                <w:szCs w:val="24"/>
              </w:rPr>
            </w:pPr>
            <w:r w:rsidRPr="003209B8">
              <w:rPr>
                <w:rFonts w:ascii="Times New Roman" w:hAnsi="Times New Roman" w:cs="Times New Roman"/>
                <w:b/>
                <w:sz w:val="24"/>
                <w:szCs w:val="24"/>
              </w:rPr>
              <w:t>Humanos</w:t>
            </w:r>
          </w:p>
          <w:p w:rsidR="00BB28D5" w:rsidRPr="003209B8" w:rsidRDefault="00BB28D5" w:rsidP="008937FE">
            <w:pPr>
              <w:tabs>
                <w:tab w:val="left" w:pos="6051"/>
              </w:tabs>
              <w:spacing w:line="276" w:lineRule="auto"/>
              <w:rPr>
                <w:rFonts w:ascii="Times New Roman" w:hAnsi="Times New Roman" w:cs="Times New Roman"/>
                <w:sz w:val="24"/>
                <w:szCs w:val="24"/>
              </w:rPr>
            </w:pPr>
            <w:r w:rsidRPr="003209B8">
              <w:rPr>
                <w:rFonts w:ascii="Times New Roman" w:hAnsi="Times New Roman" w:cs="Times New Roman"/>
                <w:sz w:val="24"/>
                <w:szCs w:val="24"/>
              </w:rPr>
              <w:t>Colectivo docente.</w:t>
            </w:r>
          </w:p>
          <w:p w:rsidR="00BB28D5" w:rsidRPr="003209B8" w:rsidRDefault="00BB28D5" w:rsidP="008937FE">
            <w:pPr>
              <w:tabs>
                <w:tab w:val="left" w:pos="6051"/>
              </w:tabs>
              <w:spacing w:line="276" w:lineRule="auto"/>
              <w:rPr>
                <w:rFonts w:ascii="Times New Roman" w:hAnsi="Times New Roman" w:cs="Times New Roman"/>
                <w:sz w:val="24"/>
                <w:szCs w:val="24"/>
              </w:rPr>
            </w:pPr>
            <w:r w:rsidRPr="003209B8">
              <w:rPr>
                <w:rFonts w:ascii="Times New Roman" w:hAnsi="Times New Roman" w:cs="Times New Roman"/>
                <w:sz w:val="24"/>
                <w:szCs w:val="24"/>
              </w:rPr>
              <w:t>Educandos.</w:t>
            </w:r>
          </w:p>
          <w:p w:rsidR="00BB28D5" w:rsidRPr="003209B8" w:rsidRDefault="00BB28D5" w:rsidP="008937FE">
            <w:pPr>
              <w:tabs>
                <w:tab w:val="left" w:pos="6051"/>
              </w:tabs>
              <w:spacing w:line="276" w:lineRule="auto"/>
              <w:rPr>
                <w:rFonts w:ascii="Times New Roman" w:hAnsi="Times New Roman" w:cs="Times New Roman"/>
                <w:sz w:val="24"/>
                <w:szCs w:val="24"/>
              </w:rPr>
            </w:pPr>
            <w:r w:rsidRPr="003209B8">
              <w:rPr>
                <w:rFonts w:ascii="Times New Roman" w:hAnsi="Times New Roman" w:cs="Times New Roman"/>
                <w:sz w:val="24"/>
                <w:szCs w:val="24"/>
              </w:rPr>
              <w:t>Padres y representantes</w:t>
            </w:r>
          </w:p>
          <w:p w:rsidR="00BB28D5" w:rsidRPr="003209B8" w:rsidRDefault="00BB28D5" w:rsidP="008937FE">
            <w:pPr>
              <w:tabs>
                <w:tab w:val="left" w:pos="6051"/>
              </w:tabs>
              <w:spacing w:line="276" w:lineRule="auto"/>
              <w:rPr>
                <w:rFonts w:ascii="Times New Roman" w:hAnsi="Times New Roman" w:cs="Times New Roman"/>
                <w:sz w:val="24"/>
                <w:szCs w:val="24"/>
              </w:rPr>
            </w:pPr>
          </w:p>
          <w:p w:rsidR="00BB28D5" w:rsidRPr="003209B8" w:rsidRDefault="00BB28D5" w:rsidP="008937FE">
            <w:pPr>
              <w:tabs>
                <w:tab w:val="left" w:pos="6051"/>
              </w:tabs>
              <w:spacing w:line="276" w:lineRule="auto"/>
              <w:rPr>
                <w:rFonts w:ascii="Times New Roman" w:hAnsi="Times New Roman" w:cs="Times New Roman"/>
                <w:sz w:val="24"/>
                <w:szCs w:val="24"/>
              </w:rPr>
            </w:pPr>
          </w:p>
          <w:p w:rsidR="00BB28D5" w:rsidRPr="003209B8" w:rsidRDefault="00BB28D5" w:rsidP="008937FE">
            <w:pPr>
              <w:tabs>
                <w:tab w:val="left" w:pos="6051"/>
              </w:tabs>
              <w:spacing w:line="276" w:lineRule="auto"/>
              <w:rPr>
                <w:rFonts w:ascii="Times New Roman" w:hAnsi="Times New Roman" w:cs="Times New Roman"/>
                <w:b/>
                <w:sz w:val="24"/>
                <w:szCs w:val="24"/>
              </w:rPr>
            </w:pPr>
            <w:r w:rsidRPr="003209B8">
              <w:rPr>
                <w:rFonts w:ascii="Times New Roman" w:hAnsi="Times New Roman" w:cs="Times New Roman"/>
                <w:b/>
                <w:sz w:val="24"/>
                <w:szCs w:val="24"/>
              </w:rPr>
              <w:t>Materiales</w:t>
            </w:r>
          </w:p>
          <w:p w:rsidR="00BB28D5" w:rsidRPr="003209B8" w:rsidRDefault="00BB28D5" w:rsidP="008937FE">
            <w:pPr>
              <w:tabs>
                <w:tab w:val="left" w:pos="6051"/>
              </w:tabs>
              <w:spacing w:line="276" w:lineRule="auto"/>
              <w:rPr>
                <w:rFonts w:ascii="Times New Roman" w:hAnsi="Times New Roman" w:cs="Times New Roman"/>
                <w:sz w:val="24"/>
                <w:szCs w:val="24"/>
              </w:rPr>
            </w:pPr>
            <w:r w:rsidRPr="003209B8">
              <w:rPr>
                <w:rFonts w:ascii="Times New Roman" w:hAnsi="Times New Roman" w:cs="Times New Roman"/>
                <w:sz w:val="24"/>
                <w:szCs w:val="24"/>
              </w:rPr>
              <w:t>Cartulinas</w:t>
            </w:r>
          </w:p>
          <w:p w:rsidR="00BB28D5" w:rsidRPr="003209B8" w:rsidRDefault="00BB28D5" w:rsidP="008937FE">
            <w:pPr>
              <w:tabs>
                <w:tab w:val="left" w:pos="6051"/>
              </w:tabs>
              <w:spacing w:line="276" w:lineRule="auto"/>
              <w:rPr>
                <w:rFonts w:ascii="Times New Roman" w:hAnsi="Times New Roman" w:cs="Times New Roman"/>
                <w:sz w:val="24"/>
                <w:szCs w:val="24"/>
              </w:rPr>
            </w:pPr>
            <w:r w:rsidRPr="003209B8">
              <w:rPr>
                <w:rFonts w:ascii="Times New Roman" w:hAnsi="Times New Roman" w:cs="Times New Roman"/>
                <w:sz w:val="24"/>
                <w:szCs w:val="24"/>
              </w:rPr>
              <w:t>Textos.</w:t>
            </w:r>
          </w:p>
          <w:p w:rsidR="00BB28D5" w:rsidRPr="003209B8" w:rsidRDefault="00BB28D5" w:rsidP="008937FE">
            <w:pPr>
              <w:tabs>
                <w:tab w:val="left" w:pos="6051"/>
              </w:tabs>
              <w:spacing w:line="276" w:lineRule="auto"/>
              <w:rPr>
                <w:rFonts w:ascii="Times New Roman" w:hAnsi="Times New Roman" w:cs="Times New Roman"/>
                <w:sz w:val="24"/>
                <w:szCs w:val="24"/>
              </w:rPr>
            </w:pPr>
            <w:r w:rsidRPr="003209B8">
              <w:rPr>
                <w:rFonts w:ascii="Times New Roman" w:hAnsi="Times New Roman" w:cs="Times New Roman"/>
                <w:sz w:val="24"/>
                <w:szCs w:val="24"/>
              </w:rPr>
              <w:t>Biblia.</w:t>
            </w:r>
          </w:p>
          <w:p w:rsidR="00BB28D5" w:rsidRPr="003209B8" w:rsidRDefault="00BB28D5" w:rsidP="008937FE">
            <w:pPr>
              <w:tabs>
                <w:tab w:val="left" w:pos="6051"/>
              </w:tabs>
              <w:spacing w:line="276" w:lineRule="auto"/>
              <w:rPr>
                <w:rFonts w:ascii="Times New Roman" w:hAnsi="Times New Roman" w:cs="Times New Roman"/>
                <w:sz w:val="24"/>
                <w:szCs w:val="24"/>
              </w:rPr>
            </w:pPr>
            <w:r w:rsidRPr="003209B8">
              <w:rPr>
                <w:rFonts w:ascii="Times New Roman" w:hAnsi="Times New Roman" w:cs="Times New Roman"/>
                <w:sz w:val="24"/>
                <w:szCs w:val="24"/>
              </w:rPr>
              <w:t>Video beam.</w:t>
            </w:r>
          </w:p>
          <w:p w:rsidR="00BB28D5" w:rsidRPr="003209B8" w:rsidRDefault="00BB28D5" w:rsidP="008937FE">
            <w:pPr>
              <w:tabs>
                <w:tab w:val="left" w:pos="6051"/>
              </w:tabs>
              <w:spacing w:line="276" w:lineRule="auto"/>
              <w:rPr>
                <w:rFonts w:ascii="Times New Roman" w:hAnsi="Times New Roman" w:cs="Times New Roman"/>
                <w:sz w:val="24"/>
                <w:szCs w:val="24"/>
              </w:rPr>
            </w:pPr>
          </w:p>
        </w:tc>
        <w:tc>
          <w:tcPr>
            <w:tcW w:w="2126" w:type="dxa"/>
          </w:tcPr>
          <w:p w:rsidR="00BB28D5" w:rsidRPr="003209B8" w:rsidRDefault="00BB28D5" w:rsidP="008937FE">
            <w:pPr>
              <w:tabs>
                <w:tab w:val="left" w:pos="6051"/>
              </w:tabs>
              <w:spacing w:line="276" w:lineRule="auto"/>
              <w:rPr>
                <w:rFonts w:ascii="Times New Roman" w:hAnsi="Times New Roman" w:cs="Times New Roman"/>
                <w:sz w:val="24"/>
                <w:szCs w:val="24"/>
              </w:rPr>
            </w:pPr>
            <w:r w:rsidRPr="003209B8">
              <w:rPr>
                <w:rFonts w:ascii="Times New Roman" w:hAnsi="Times New Roman" w:cs="Times New Roman"/>
                <w:sz w:val="24"/>
                <w:szCs w:val="24"/>
              </w:rPr>
              <w:t>Colectivo docente.</w:t>
            </w:r>
          </w:p>
          <w:p w:rsidR="00BB28D5" w:rsidRPr="003209B8" w:rsidRDefault="00BB28D5" w:rsidP="008937FE">
            <w:pPr>
              <w:tabs>
                <w:tab w:val="left" w:pos="6051"/>
              </w:tabs>
              <w:spacing w:line="276" w:lineRule="auto"/>
              <w:rPr>
                <w:rFonts w:ascii="Times New Roman" w:hAnsi="Times New Roman" w:cs="Times New Roman"/>
                <w:sz w:val="24"/>
                <w:szCs w:val="24"/>
              </w:rPr>
            </w:pPr>
            <w:r w:rsidRPr="003209B8">
              <w:rPr>
                <w:rFonts w:ascii="Times New Roman" w:hAnsi="Times New Roman" w:cs="Times New Roman"/>
                <w:noProof/>
                <w:sz w:val="24"/>
                <w:szCs w:val="24"/>
                <w:lang w:val="es-VE" w:eastAsia="es-VE"/>
              </w:rPr>
              <w:drawing>
                <wp:anchor distT="0" distB="0" distL="114300" distR="114300" simplePos="0" relativeHeight="251695104" behindDoc="0" locked="0" layoutInCell="1" allowOverlap="1" wp14:anchorId="7C8568FB" wp14:editId="25196743">
                  <wp:simplePos x="0" y="0"/>
                  <wp:positionH relativeFrom="column">
                    <wp:posOffset>-41910</wp:posOffset>
                  </wp:positionH>
                  <wp:positionV relativeFrom="paragraph">
                    <wp:posOffset>608442</wp:posOffset>
                  </wp:positionV>
                  <wp:extent cx="2076788" cy="2431701"/>
                  <wp:effectExtent l="0" t="0" r="0" b="6985"/>
                  <wp:wrapNone/>
                  <wp:docPr id="96" name="Imagen 96" descr="dbbd7e94c4ae64c6ab00204ae6e6aadd Animar a leer desde la biblioteca para niños de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dbbd7e94c4ae64c6ab00204ae6e6aadd Animar a leer desde la biblioteca para niños de infantil"/>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145" t="6034" b="38661"/>
                          <a:stretch/>
                        </pic:blipFill>
                        <pic:spPr bwMode="auto">
                          <a:xfrm>
                            <a:off x="0" y="0"/>
                            <a:ext cx="2076788" cy="2431701"/>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p>
        </w:tc>
        <w:tc>
          <w:tcPr>
            <w:tcW w:w="1272" w:type="dxa"/>
          </w:tcPr>
          <w:p w:rsidR="00BB28D5" w:rsidRPr="003209B8" w:rsidRDefault="00BB28D5" w:rsidP="008937FE">
            <w:pPr>
              <w:tabs>
                <w:tab w:val="left" w:pos="6051"/>
              </w:tabs>
              <w:spacing w:line="276" w:lineRule="auto"/>
              <w:rPr>
                <w:rFonts w:ascii="Times New Roman" w:hAnsi="Times New Roman" w:cs="Times New Roman"/>
                <w:sz w:val="24"/>
                <w:szCs w:val="24"/>
              </w:rPr>
            </w:pPr>
            <w:r w:rsidRPr="003209B8">
              <w:rPr>
                <w:rFonts w:ascii="Times New Roman" w:hAnsi="Times New Roman" w:cs="Times New Roman"/>
                <w:sz w:val="24"/>
                <w:szCs w:val="24"/>
              </w:rPr>
              <w:t>Cuatro (4) semana.</w:t>
            </w:r>
          </w:p>
        </w:tc>
      </w:tr>
    </w:tbl>
    <w:p w:rsidR="00BB28D5" w:rsidRDefault="00BB28D5" w:rsidP="00BB28D5">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Fuente: </w:t>
      </w:r>
      <w:r w:rsidRPr="003209B8">
        <w:rPr>
          <w:rFonts w:ascii="Times New Roman" w:hAnsi="Times New Roman" w:cs="Times New Roman"/>
          <w:sz w:val="24"/>
          <w:szCs w:val="24"/>
        </w:rPr>
        <w:t>Calzada (2015)</w:t>
      </w:r>
    </w:p>
    <w:p w:rsidR="00BB28D5" w:rsidRPr="003209B8" w:rsidRDefault="00BB28D5" w:rsidP="00BB28D5">
      <w:pPr>
        <w:tabs>
          <w:tab w:val="left" w:pos="6051"/>
        </w:tabs>
        <w:spacing w:line="360" w:lineRule="auto"/>
        <w:jc w:val="both"/>
        <w:rPr>
          <w:rFonts w:ascii="Times New Roman" w:hAnsi="Times New Roman" w:cs="Times New Roman"/>
          <w:sz w:val="24"/>
          <w:szCs w:val="24"/>
        </w:rPr>
      </w:pPr>
    </w:p>
    <w:tbl>
      <w:tblPr>
        <w:tblStyle w:val="Tablaconcuadrcula"/>
        <w:tblW w:w="13892" w:type="dxa"/>
        <w:jc w:val="center"/>
        <w:tblInd w:w="-601" w:type="dxa"/>
        <w:tblLook w:val="04A0" w:firstRow="1" w:lastRow="0" w:firstColumn="1" w:lastColumn="0" w:noHBand="0" w:noVBand="1"/>
      </w:tblPr>
      <w:tblGrid>
        <w:gridCol w:w="1841"/>
        <w:gridCol w:w="2124"/>
        <w:gridCol w:w="2689"/>
        <w:gridCol w:w="1996"/>
        <w:gridCol w:w="1661"/>
        <w:gridCol w:w="2110"/>
        <w:gridCol w:w="1471"/>
      </w:tblGrid>
      <w:tr w:rsidR="00BB28D5" w:rsidRPr="003209B8" w:rsidTr="008937FE">
        <w:trPr>
          <w:trHeight w:val="227"/>
          <w:jc w:val="center"/>
        </w:trPr>
        <w:tc>
          <w:tcPr>
            <w:tcW w:w="1841"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lastRenderedPageBreak/>
              <w:t>OBJETIVOS ESPECIFICOS</w:t>
            </w:r>
          </w:p>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p>
        </w:tc>
        <w:tc>
          <w:tcPr>
            <w:tcW w:w="2124"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CONTENIDOS</w:t>
            </w:r>
          </w:p>
        </w:tc>
        <w:tc>
          <w:tcPr>
            <w:tcW w:w="2689"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ACTIVIDADES</w:t>
            </w:r>
          </w:p>
        </w:tc>
        <w:tc>
          <w:tcPr>
            <w:tcW w:w="1996"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ESTRATEGIAS</w:t>
            </w:r>
          </w:p>
        </w:tc>
        <w:tc>
          <w:tcPr>
            <w:tcW w:w="1661"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RECURSOS</w:t>
            </w:r>
          </w:p>
        </w:tc>
        <w:tc>
          <w:tcPr>
            <w:tcW w:w="2110"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RESPONSABLES</w:t>
            </w:r>
          </w:p>
        </w:tc>
        <w:tc>
          <w:tcPr>
            <w:tcW w:w="1471"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TIEMPO</w:t>
            </w:r>
          </w:p>
        </w:tc>
      </w:tr>
      <w:tr w:rsidR="00BB28D5" w:rsidRPr="003209B8" w:rsidTr="008937FE">
        <w:trPr>
          <w:jc w:val="center"/>
        </w:trPr>
        <w:tc>
          <w:tcPr>
            <w:tcW w:w="1841" w:type="dxa"/>
          </w:tcPr>
          <w:p w:rsidR="00BB28D5" w:rsidRPr="003209B8" w:rsidRDefault="00BB28D5" w:rsidP="008937FE">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Brindar herramientas a los padres y representantes que ayuden a elevar el nivel de participación en el proceso de aprendizaje de los niños y niñas del cuarto grado.</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tc>
        <w:tc>
          <w:tcPr>
            <w:tcW w:w="2124" w:type="dxa"/>
          </w:tcPr>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Estrategias motivacionales.</w:t>
            </w:r>
          </w:p>
          <w:p w:rsidR="00BB28D5" w:rsidRPr="003209B8" w:rsidRDefault="00BB28D5" w:rsidP="008937FE">
            <w:pPr>
              <w:pStyle w:val="Prrafodelista"/>
              <w:tabs>
                <w:tab w:val="left" w:pos="6051"/>
              </w:tabs>
              <w:ind w:left="360"/>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Padres y madres como modelos de los hijos.</w:t>
            </w:r>
          </w:p>
          <w:p w:rsidR="00BB28D5" w:rsidRPr="003209B8" w:rsidRDefault="00BB28D5" w:rsidP="008937FE">
            <w:pPr>
              <w:pStyle w:val="Prrafodelista"/>
              <w:jc w:val="both"/>
              <w:rPr>
                <w:rFonts w:ascii="Times New Roman" w:hAnsi="Times New Roman" w:cs="Times New Roman"/>
                <w:sz w:val="24"/>
                <w:szCs w:val="24"/>
              </w:rPr>
            </w:pPr>
          </w:p>
          <w:p w:rsidR="00BB28D5" w:rsidRPr="003209B8" w:rsidRDefault="00BB28D5" w:rsidP="008937FE">
            <w:pPr>
              <w:pStyle w:val="Prrafodelista"/>
              <w:tabs>
                <w:tab w:val="left" w:pos="6051"/>
              </w:tabs>
              <w:ind w:left="360"/>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Autoestima en padres.</w:t>
            </w:r>
          </w:p>
          <w:p w:rsidR="00BB28D5" w:rsidRPr="003209B8" w:rsidRDefault="00BB28D5" w:rsidP="008937FE">
            <w:pPr>
              <w:pStyle w:val="Prrafodelista"/>
              <w:tabs>
                <w:tab w:val="left" w:pos="6051"/>
              </w:tabs>
              <w:ind w:left="360"/>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Tipos de padres.</w:t>
            </w:r>
          </w:p>
          <w:p w:rsidR="00BB28D5" w:rsidRPr="003209B8" w:rsidRDefault="00BB28D5" w:rsidP="008937FE">
            <w:pPr>
              <w:pStyle w:val="Prrafodelista"/>
              <w:jc w:val="both"/>
              <w:rPr>
                <w:rFonts w:ascii="Times New Roman" w:hAnsi="Times New Roman" w:cs="Times New Roman"/>
                <w:sz w:val="24"/>
                <w:szCs w:val="24"/>
              </w:rPr>
            </w:pPr>
          </w:p>
          <w:p w:rsidR="00BB28D5" w:rsidRPr="003209B8" w:rsidRDefault="00BB28D5" w:rsidP="008937FE">
            <w:pPr>
              <w:tabs>
                <w:tab w:val="left" w:pos="6051"/>
              </w:tabs>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Disciplina y hábitos en el hogar.</w:t>
            </w:r>
          </w:p>
          <w:p w:rsidR="00BB28D5" w:rsidRPr="003209B8" w:rsidRDefault="00BB28D5" w:rsidP="008937FE">
            <w:pPr>
              <w:pStyle w:val="Prrafodelista"/>
              <w:tabs>
                <w:tab w:val="left" w:pos="6051"/>
              </w:tabs>
              <w:ind w:left="360"/>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Bases Legales.</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tc>
        <w:tc>
          <w:tcPr>
            <w:tcW w:w="2689" w:type="dxa"/>
          </w:tcPr>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Invitar a los padres y representantes.</w:t>
            </w:r>
          </w:p>
          <w:p w:rsidR="00BB28D5" w:rsidRPr="003209B8" w:rsidRDefault="00BB28D5" w:rsidP="008937FE">
            <w:pPr>
              <w:pStyle w:val="Prrafodelista"/>
              <w:tabs>
                <w:tab w:val="left" w:pos="6051"/>
              </w:tabs>
              <w:ind w:left="360"/>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Entrega de material informativo.</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Dinámica de interrelación(Canasta de frutas, la telaraña)</w:t>
            </w:r>
          </w:p>
          <w:p w:rsidR="00BB28D5" w:rsidRPr="003209B8" w:rsidRDefault="00BB28D5" w:rsidP="008937FE">
            <w:pPr>
              <w:pStyle w:val="Prrafodelista"/>
              <w:jc w:val="both"/>
              <w:rPr>
                <w:rFonts w:ascii="Times New Roman" w:hAnsi="Times New Roman" w:cs="Times New Roman"/>
                <w:sz w:val="24"/>
                <w:szCs w:val="24"/>
              </w:rPr>
            </w:pPr>
          </w:p>
          <w:p w:rsidR="00BB28D5" w:rsidRPr="003209B8" w:rsidRDefault="00BB28D5" w:rsidP="008937FE">
            <w:pPr>
              <w:pStyle w:val="Prrafodelista"/>
              <w:tabs>
                <w:tab w:val="left" w:pos="6051"/>
              </w:tabs>
              <w:ind w:left="360"/>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 xml:space="preserve">Jornadas referentes a los tópicos sobre modelos y tipos de padres y autoestima. </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 xml:space="preserve">Taller sobre la disciplina en el hogar y bases legales. </w:t>
            </w:r>
          </w:p>
        </w:tc>
        <w:tc>
          <w:tcPr>
            <w:tcW w:w="1996" w:type="dxa"/>
          </w:tcPr>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Invitaciones</w:t>
            </w:r>
          </w:p>
          <w:p w:rsidR="00BB28D5" w:rsidRPr="003209B8" w:rsidRDefault="00BB28D5" w:rsidP="008937FE">
            <w:pPr>
              <w:pStyle w:val="Prrafodelista"/>
              <w:tabs>
                <w:tab w:val="left" w:pos="6051"/>
              </w:tabs>
              <w:ind w:left="360"/>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Trípticos.</w:t>
            </w:r>
          </w:p>
          <w:p w:rsidR="00BB28D5" w:rsidRPr="003209B8" w:rsidRDefault="00BB28D5" w:rsidP="008937FE">
            <w:pPr>
              <w:tabs>
                <w:tab w:val="left" w:pos="6051"/>
              </w:tabs>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Ambientación.</w:t>
            </w:r>
          </w:p>
          <w:p w:rsidR="00BB28D5" w:rsidRPr="003209B8" w:rsidRDefault="00BB28D5" w:rsidP="008937FE">
            <w:pPr>
              <w:pStyle w:val="Prrafodelista"/>
              <w:jc w:val="both"/>
              <w:rPr>
                <w:rFonts w:ascii="Times New Roman" w:hAnsi="Times New Roman" w:cs="Times New Roman"/>
                <w:sz w:val="24"/>
                <w:szCs w:val="24"/>
              </w:rPr>
            </w:pPr>
          </w:p>
          <w:p w:rsidR="00BB28D5" w:rsidRPr="003209B8" w:rsidRDefault="00BB28D5" w:rsidP="008937FE">
            <w:pPr>
              <w:tabs>
                <w:tab w:val="left" w:pos="6051"/>
              </w:tabs>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Dinámica grupal.</w:t>
            </w:r>
          </w:p>
          <w:p w:rsidR="00BB28D5" w:rsidRPr="003209B8" w:rsidRDefault="00BB28D5" w:rsidP="008937FE">
            <w:pPr>
              <w:pStyle w:val="Prrafodelista"/>
              <w:tabs>
                <w:tab w:val="left" w:pos="6051"/>
              </w:tabs>
              <w:ind w:left="360"/>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Conversación socializada.</w:t>
            </w:r>
          </w:p>
          <w:p w:rsidR="00BB28D5" w:rsidRPr="003209B8" w:rsidRDefault="00BB28D5" w:rsidP="008937FE">
            <w:pPr>
              <w:pStyle w:val="Prrafodelista"/>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 xml:space="preserve">Video </w:t>
            </w:r>
            <w:r>
              <w:rPr>
                <w:rFonts w:ascii="Times New Roman" w:hAnsi="Times New Roman" w:cs="Times New Roman"/>
                <w:sz w:val="24"/>
                <w:szCs w:val="24"/>
              </w:rPr>
              <w:t>Be</w:t>
            </w:r>
            <w:r w:rsidRPr="003209B8">
              <w:rPr>
                <w:rFonts w:ascii="Times New Roman" w:hAnsi="Times New Roman" w:cs="Times New Roman"/>
                <w:sz w:val="24"/>
                <w:szCs w:val="24"/>
              </w:rPr>
              <w:t>am.</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Reflexiones</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Ciclo de preguntas y respuestas.</w:t>
            </w:r>
          </w:p>
          <w:p w:rsidR="00BB28D5" w:rsidRPr="003209B8" w:rsidRDefault="00BB28D5" w:rsidP="008937FE">
            <w:pPr>
              <w:pStyle w:val="Prrafodelista"/>
              <w:jc w:val="both"/>
              <w:rPr>
                <w:rFonts w:ascii="Times New Roman" w:hAnsi="Times New Roman" w:cs="Times New Roman"/>
                <w:sz w:val="24"/>
                <w:szCs w:val="24"/>
              </w:rPr>
            </w:pPr>
          </w:p>
          <w:p w:rsidR="00BB28D5" w:rsidRPr="003209B8" w:rsidRDefault="00BB28D5" w:rsidP="008937FE">
            <w:pPr>
              <w:tabs>
                <w:tab w:val="left" w:pos="6051"/>
              </w:tabs>
              <w:jc w:val="both"/>
              <w:rPr>
                <w:rFonts w:ascii="Times New Roman" w:hAnsi="Times New Roman" w:cs="Times New Roman"/>
                <w:sz w:val="24"/>
                <w:szCs w:val="24"/>
              </w:rPr>
            </w:pPr>
          </w:p>
          <w:p w:rsidR="00BB28D5" w:rsidRPr="003209B8" w:rsidRDefault="00BB28D5" w:rsidP="00BB28D5">
            <w:pPr>
              <w:pStyle w:val="Prrafodelista"/>
              <w:numPr>
                <w:ilvl w:val="0"/>
                <w:numId w:val="15"/>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Refrigerio</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tc>
        <w:tc>
          <w:tcPr>
            <w:tcW w:w="1661" w:type="dxa"/>
          </w:tcPr>
          <w:p w:rsidR="00BB28D5" w:rsidRPr="003209B8" w:rsidRDefault="00BB28D5" w:rsidP="008937FE">
            <w:pPr>
              <w:tabs>
                <w:tab w:val="left" w:pos="6051"/>
              </w:tabs>
              <w:spacing w:line="276" w:lineRule="auto"/>
              <w:jc w:val="both"/>
              <w:rPr>
                <w:rFonts w:ascii="Times New Roman" w:hAnsi="Times New Roman" w:cs="Times New Roman"/>
                <w:b/>
                <w:sz w:val="24"/>
                <w:szCs w:val="24"/>
              </w:rPr>
            </w:pPr>
            <w:r w:rsidRPr="003209B8">
              <w:rPr>
                <w:rFonts w:ascii="Times New Roman" w:hAnsi="Times New Roman" w:cs="Times New Roman"/>
                <w:b/>
                <w:sz w:val="24"/>
                <w:szCs w:val="24"/>
              </w:rPr>
              <w:t>Humanos</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Colectivo docente</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Personal del CEDNA</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b/>
                <w:sz w:val="24"/>
                <w:szCs w:val="24"/>
              </w:rPr>
            </w:pPr>
            <w:r w:rsidRPr="003209B8">
              <w:rPr>
                <w:rFonts w:ascii="Times New Roman" w:hAnsi="Times New Roman" w:cs="Times New Roman"/>
                <w:b/>
                <w:sz w:val="24"/>
                <w:szCs w:val="24"/>
              </w:rPr>
              <w:t>Materiales</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sz w:val="24"/>
                <w:szCs w:val="24"/>
              </w:rPr>
            </w:pPr>
            <w:r>
              <w:rPr>
                <w:rFonts w:ascii="Times New Roman" w:hAnsi="Times New Roman" w:cs="Times New Roman"/>
                <w:sz w:val="24"/>
                <w:szCs w:val="24"/>
              </w:rPr>
              <w:t>Video B</w:t>
            </w:r>
            <w:r w:rsidRPr="003209B8">
              <w:rPr>
                <w:rFonts w:ascii="Times New Roman" w:hAnsi="Times New Roman" w:cs="Times New Roman"/>
                <w:sz w:val="24"/>
                <w:szCs w:val="24"/>
              </w:rPr>
              <w:t>eam</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Rollo de estambre</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Material fotocopiado</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tc>
        <w:tc>
          <w:tcPr>
            <w:tcW w:w="2110" w:type="dxa"/>
          </w:tcPr>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Colectivo docente.</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noProof/>
                <w:sz w:val="24"/>
                <w:szCs w:val="24"/>
                <w:lang w:val="es-VE" w:eastAsia="es-VE"/>
              </w:rPr>
              <w:drawing>
                <wp:anchor distT="0" distB="0" distL="114300" distR="114300" simplePos="0" relativeHeight="251692032" behindDoc="0" locked="0" layoutInCell="1" allowOverlap="1" wp14:anchorId="51C14C6E" wp14:editId="7F9E04E7">
                  <wp:simplePos x="0" y="0"/>
                  <wp:positionH relativeFrom="column">
                    <wp:posOffset>-62865</wp:posOffset>
                  </wp:positionH>
                  <wp:positionV relativeFrom="paragraph">
                    <wp:posOffset>733425</wp:posOffset>
                  </wp:positionV>
                  <wp:extent cx="2145030" cy="2804160"/>
                  <wp:effectExtent l="19050" t="0" r="7620" b="0"/>
                  <wp:wrapNone/>
                  <wp:docPr id="30" name="Imagen 28" descr="Resultado de imagen para niños leye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para niños leyendo"/>
                          <pic:cNvPicPr>
                            <a:picLocks noChangeAspect="1" noChangeArrowheads="1"/>
                          </pic:cNvPicPr>
                        </pic:nvPicPr>
                        <pic:blipFill>
                          <a:blip r:embed="rId36" cstate="print"/>
                          <a:srcRect/>
                          <a:stretch>
                            <a:fillRect/>
                          </a:stretch>
                        </pic:blipFill>
                        <pic:spPr bwMode="auto">
                          <a:xfrm>
                            <a:off x="0" y="0"/>
                            <a:ext cx="2145030" cy="2804160"/>
                          </a:xfrm>
                          <a:prstGeom prst="rect">
                            <a:avLst/>
                          </a:prstGeom>
                          <a:noFill/>
                          <a:ln w="9525">
                            <a:noFill/>
                            <a:miter lim="800000"/>
                            <a:headEnd/>
                            <a:tailEnd/>
                          </a:ln>
                        </pic:spPr>
                      </pic:pic>
                    </a:graphicData>
                  </a:graphic>
                </wp:anchor>
              </w:drawing>
            </w:r>
          </w:p>
        </w:tc>
        <w:tc>
          <w:tcPr>
            <w:tcW w:w="1471" w:type="dxa"/>
          </w:tcPr>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6 semanas</w:t>
            </w:r>
          </w:p>
        </w:tc>
      </w:tr>
    </w:tbl>
    <w:p w:rsidR="00BB28D5" w:rsidRPr="003209B8" w:rsidRDefault="00BB28D5" w:rsidP="00BB28D5">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b/>
          <w:sz w:val="24"/>
          <w:szCs w:val="24"/>
        </w:rPr>
        <w:t xml:space="preserve">Fuente: </w:t>
      </w:r>
      <w:r w:rsidRPr="003209B8">
        <w:rPr>
          <w:rFonts w:ascii="Times New Roman" w:hAnsi="Times New Roman" w:cs="Times New Roman"/>
          <w:sz w:val="24"/>
          <w:szCs w:val="24"/>
        </w:rPr>
        <w:t>Calzada (2015)</w:t>
      </w:r>
    </w:p>
    <w:tbl>
      <w:tblPr>
        <w:tblStyle w:val="Tablaconcuadrcula"/>
        <w:tblW w:w="13892" w:type="dxa"/>
        <w:tblInd w:w="-601" w:type="dxa"/>
        <w:tblLayout w:type="fixed"/>
        <w:tblLook w:val="04A0" w:firstRow="1" w:lastRow="0" w:firstColumn="1" w:lastColumn="0" w:noHBand="0" w:noVBand="1"/>
      </w:tblPr>
      <w:tblGrid>
        <w:gridCol w:w="1843"/>
        <w:gridCol w:w="2127"/>
        <w:gridCol w:w="2693"/>
        <w:gridCol w:w="1984"/>
        <w:gridCol w:w="1701"/>
        <w:gridCol w:w="2127"/>
        <w:gridCol w:w="1417"/>
      </w:tblGrid>
      <w:tr w:rsidR="00BB28D5" w:rsidRPr="003209B8" w:rsidTr="008937FE">
        <w:trPr>
          <w:trHeight w:val="520"/>
        </w:trPr>
        <w:tc>
          <w:tcPr>
            <w:tcW w:w="1843"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lastRenderedPageBreak/>
              <w:t>OBJETIVOS ESPECIFICOS</w:t>
            </w:r>
          </w:p>
        </w:tc>
        <w:tc>
          <w:tcPr>
            <w:tcW w:w="2127"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CONTENIDOS</w:t>
            </w:r>
          </w:p>
        </w:tc>
        <w:tc>
          <w:tcPr>
            <w:tcW w:w="2693"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ACTIVIDADES</w:t>
            </w:r>
          </w:p>
        </w:tc>
        <w:tc>
          <w:tcPr>
            <w:tcW w:w="1984"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ESTRATEGIAS</w:t>
            </w:r>
          </w:p>
        </w:tc>
        <w:tc>
          <w:tcPr>
            <w:tcW w:w="1701"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RECURSOS</w:t>
            </w:r>
          </w:p>
        </w:tc>
        <w:tc>
          <w:tcPr>
            <w:tcW w:w="2127"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RESPONSABLES</w:t>
            </w:r>
          </w:p>
        </w:tc>
        <w:tc>
          <w:tcPr>
            <w:tcW w:w="1417" w:type="dxa"/>
            <w:shd w:val="clear" w:color="auto" w:fill="FF3399"/>
            <w:vAlign w:val="center"/>
          </w:tcPr>
          <w:p w:rsidR="00BB28D5" w:rsidRPr="003209B8" w:rsidRDefault="00BB28D5" w:rsidP="008937FE">
            <w:pPr>
              <w:tabs>
                <w:tab w:val="left" w:pos="6051"/>
              </w:tabs>
              <w:spacing w:line="276" w:lineRule="auto"/>
              <w:jc w:val="center"/>
              <w:rPr>
                <w:rFonts w:ascii="Times New Roman" w:hAnsi="Times New Roman" w:cs="Times New Roman"/>
                <w:b/>
                <w:color w:val="FFFFFF" w:themeColor="background1"/>
                <w:sz w:val="24"/>
                <w:szCs w:val="24"/>
              </w:rPr>
            </w:pPr>
            <w:r w:rsidRPr="003209B8">
              <w:rPr>
                <w:rFonts w:ascii="Times New Roman" w:hAnsi="Times New Roman" w:cs="Times New Roman"/>
                <w:b/>
                <w:color w:val="FFFFFF" w:themeColor="background1"/>
                <w:sz w:val="24"/>
                <w:szCs w:val="24"/>
              </w:rPr>
              <w:t>TIEMPO</w:t>
            </w:r>
          </w:p>
        </w:tc>
      </w:tr>
      <w:tr w:rsidR="00BB28D5" w:rsidRPr="003209B8" w:rsidTr="008937FE">
        <w:trPr>
          <w:trHeight w:val="5896"/>
        </w:trPr>
        <w:tc>
          <w:tcPr>
            <w:tcW w:w="1843" w:type="dxa"/>
          </w:tcPr>
          <w:p w:rsidR="00BB28D5" w:rsidRPr="003209B8" w:rsidRDefault="00BB28D5" w:rsidP="008937FE">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Aplicar las estrategias motivacionales para la integración de los padres y representantes en el proceso de aprendizaje de los niños y niñas del cuarto grado.</w:t>
            </w:r>
          </w:p>
          <w:p w:rsidR="00BB28D5" w:rsidRPr="003209B8" w:rsidRDefault="00BB28D5" w:rsidP="008937FE">
            <w:pPr>
              <w:tabs>
                <w:tab w:val="left" w:pos="6051"/>
              </w:tabs>
              <w:spacing w:line="360" w:lineRule="auto"/>
              <w:jc w:val="both"/>
              <w:rPr>
                <w:rFonts w:ascii="Times New Roman" w:hAnsi="Times New Roman" w:cs="Times New Roman"/>
                <w:sz w:val="24"/>
                <w:szCs w:val="24"/>
              </w:rPr>
            </w:pPr>
          </w:p>
        </w:tc>
        <w:tc>
          <w:tcPr>
            <w:tcW w:w="2127" w:type="dxa"/>
          </w:tcPr>
          <w:p w:rsidR="00BB28D5" w:rsidRPr="003209B8" w:rsidRDefault="00BB28D5" w:rsidP="00BB28D5">
            <w:pPr>
              <w:pStyle w:val="Prrafodelista"/>
              <w:numPr>
                <w:ilvl w:val="0"/>
                <w:numId w:val="16"/>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Proyectos pedagógicos culturales, deportivos, recreativos.</w:t>
            </w:r>
          </w:p>
          <w:p w:rsidR="00BB28D5" w:rsidRPr="003209B8" w:rsidRDefault="00BB28D5" w:rsidP="008937FE">
            <w:pPr>
              <w:tabs>
                <w:tab w:val="left" w:pos="6051"/>
              </w:tabs>
              <w:spacing w:line="360" w:lineRule="auto"/>
              <w:jc w:val="both"/>
              <w:rPr>
                <w:rFonts w:ascii="Times New Roman" w:hAnsi="Times New Roman" w:cs="Times New Roman"/>
                <w:sz w:val="24"/>
                <w:szCs w:val="24"/>
              </w:rPr>
            </w:pPr>
          </w:p>
          <w:p w:rsidR="00BB28D5" w:rsidRPr="003209B8" w:rsidRDefault="00BB28D5" w:rsidP="00BB28D5">
            <w:pPr>
              <w:pStyle w:val="Prrafodelista"/>
              <w:numPr>
                <w:ilvl w:val="0"/>
                <w:numId w:val="16"/>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Padres va a escuela.</w:t>
            </w:r>
          </w:p>
          <w:p w:rsidR="00BB28D5" w:rsidRPr="003209B8" w:rsidRDefault="00BB28D5" w:rsidP="008937FE">
            <w:pPr>
              <w:pStyle w:val="Prrafodelista"/>
              <w:jc w:val="both"/>
              <w:rPr>
                <w:rFonts w:ascii="Times New Roman" w:hAnsi="Times New Roman" w:cs="Times New Roman"/>
                <w:sz w:val="24"/>
                <w:szCs w:val="24"/>
              </w:rPr>
            </w:pPr>
          </w:p>
          <w:p w:rsidR="00BB28D5" w:rsidRPr="003209B8" w:rsidRDefault="00BB28D5" w:rsidP="008937FE">
            <w:pPr>
              <w:tabs>
                <w:tab w:val="left" w:pos="6051"/>
              </w:tabs>
              <w:spacing w:line="360" w:lineRule="auto"/>
              <w:jc w:val="both"/>
              <w:rPr>
                <w:rFonts w:ascii="Times New Roman" w:hAnsi="Times New Roman" w:cs="Times New Roman"/>
                <w:sz w:val="24"/>
                <w:szCs w:val="24"/>
              </w:rPr>
            </w:pPr>
          </w:p>
        </w:tc>
        <w:tc>
          <w:tcPr>
            <w:tcW w:w="2693" w:type="dxa"/>
          </w:tcPr>
          <w:p w:rsidR="00BB28D5" w:rsidRPr="003209B8" w:rsidRDefault="00BB28D5" w:rsidP="00BB28D5">
            <w:pPr>
              <w:pStyle w:val="Prrafodelista"/>
              <w:numPr>
                <w:ilvl w:val="0"/>
                <w:numId w:val="16"/>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Invitar a los padres y representantes en las actividades pedagógicas, culturales, deportivas, recreativas.</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BB28D5">
            <w:pPr>
              <w:pStyle w:val="Prrafodelista"/>
              <w:numPr>
                <w:ilvl w:val="0"/>
                <w:numId w:val="16"/>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Organizar bailoterapias, juegos deportivos, competencias recreativas.</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BB28D5">
            <w:pPr>
              <w:pStyle w:val="Prrafodelista"/>
              <w:numPr>
                <w:ilvl w:val="0"/>
                <w:numId w:val="16"/>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Formar grupos de escuela para padres.</w:t>
            </w:r>
          </w:p>
          <w:p w:rsidR="00BB28D5" w:rsidRPr="003209B8" w:rsidRDefault="00BB28D5" w:rsidP="008937FE">
            <w:pPr>
              <w:pStyle w:val="Prrafodelista"/>
              <w:jc w:val="both"/>
              <w:rPr>
                <w:rFonts w:ascii="Times New Roman" w:hAnsi="Times New Roman" w:cs="Times New Roman"/>
                <w:sz w:val="24"/>
                <w:szCs w:val="24"/>
              </w:rPr>
            </w:pPr>
          </w:p>
          <w:p w:rsidR="00BB28D5" w:rsidRPr="003209B8" w:rsidRDefault="00BB28D5" w:rsidP="00BB28D5">
            <w:pPr>
              <w:pStyle w:val="Prrafodelista"/>
              <w:numPr>
                <w:ilvl w:val="0"/>
                <w:numId w:val="16"/>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Evaluar el nivel de integración.</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sz w:val="24"/>
                <w:szCs w:val="24"/>
              </w:rPr>
            </w:pPr>
          </w:p>
        </w:tc>
        <w:tc>
          <w:tcPr>
            <w:tcW w:w="1984" w:type="dxa"/>
          </w:tcPr>
          <w:p w:rsidR="00BB28D5" w:rsidRPr="003209B8" w:rsidRDefault="00BB28D5" w:rsidP="00BB28D5">
            <w:pPr>
              <w:pStyle w:val="Prrafodelista"/>
              <w:numPr>
                <w:ilvl w:val="0"/>
                <w:numId w:val="16"/>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Invitación.</w:t>
            </w:r>
          </w:p>
          <w:p w:rsidR="00BB28D5" w:rsidRPr="003209B8" w:rsidRDefault="00BB28D5" w:rsidP="00BB28D5">
            <w:pPr>
              <w:pStyle w:val="Prrafodelista"/>
              <w:numPr>
                <w:ilvl w:val="0"/>
                <w:numId w:val="16"/>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Lluvia de ideas.</w:t>
            </w:r>
          </w:p>
          <w:p w:rsidR="00BB28D5" w:rsidRPr="003209B8" w:rsidRDefault="00BB28D5" w:rsidP="00BB28D5">
            <w:pPr>
              <w:pStyle w:val="Prrafodelista"/>
              <w:numPr>
                <w:ilvl w:val="0"/>
                <w:numId w:val="16"/>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Ambientación</w:t>
            </w:r>
          </w:p>
          <w:p w:rsidR="00BB28D5" w:rsidRPr="003209B8" w:rsidRDefault="00BB28D5" w:rsidP="008937FE">
            <w:pPr>
              <w:pStyle w:val="Prrafodelista"/>
              <w:tabs>
                <w:tab w:val="left" w:pos="6051"/>
              </w:tabs>
              <w:ind w:left="360"/>
              <w:jc w:val="both"/>
              <w:rPr>
                <w:rFonts w:ascii="Times New Roman" w:hAnsi="Times New Roman" w:cs="Times New Roman"/>
                <w:sz w:val="24"/>
                <w:szCs w:val="24"/>
              </w:rPr>
            </w:pPr>
          </w:p>
          <w:p w:rsidR="00BB28D5" w:rsidRPr="003209B8" w:rsidRDefault="00BB28D5" w:rsidP="00BB28D5">
            <w:pPr>
              <w:pStyle w:val="Prrafodelista"/>
              <w:numPr>
                <w:ilvl w:val="0"/>
                <w:numId w:val="16"/>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Plan de horas integrales.</w:t>
            </w:r>
          </w:p>
          <w:p w:rsidR="00BB28D5" w:rsidRPr="003209B8" w:rsidRDefault="00BB28D5" w:rsidP="008937FE">
            <w:pPr>
              <w:pStyle w:val="Prrafodelista"/>
              <w:jc w:val="both"/>
              <w:rPr>
                <w:rFonts w:ascii="Times New Roman" w:hAnsi="Times New Roman" w:cs="Times New Roman"/>
                <w:sz w:val="24"/>
                <w:szCs w:val="24"/>
              </w:rPr>
            </w:pPr>
          </w:p>
          <w:p w:rsidR="00BB28D5" w:rsidRPr="003209B8" w:rsidRDefault="00BB28D5" w:rsidP="00BB28D5">
            <w:pPr>
              <w:pStyle w:val="Prrafodelista"/>
              <w:numPr>
                <w:ilvl w:val="0"/>
                <w:numId w:val="16"/>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Instalaciones para las actividades a desarrollar.</w:t>
            </w:r>
          </w:p>
          <w:p w:rsidR="00BB28D5" w:rsidRPr="003209B8" w:rsidRDefault="00BB28D5" w:rsidP="008937FE">
            <w:pPr>
              <w:pStyle w:val="Prrafodelista"/>
              <w:jc w:val="both"/>
              <w:rPr>
                <w:rFonts w:ascii="Times New Roman" w:hAnsi="Times New Roman" w:cs="Times New Roman"/>
                <w:sz w:val="24"/>
                <w:szCs w:val="24"/>
              </w:rPr>
            </w:pPr>
          </w:p>
          <w:p w:rsidR="00BB28D5" w:rsidRPr="003209B8" w:rsidRDefault="00BB28D5" w:rsidP="00BB28D5">
            <w:pPr>
              <w:pStyle w:val="Prrafodelista"/>
              <w:numPr>
                <w:ilvl w:val="0"/>
                <w:numId w:val="16"/>
              </w:numPr>
              <w:tabs>
                <w:tab w:val="left" w:pos="6051"/>
              </w:tabs>
              <w:jc w:val="both"/>
              <w:rPr>
                <w:rFonts w:ascii="Times New Roman" w:hAnsi="Times New Roman" w:cs="Times New Roman"/>
                <w:sz w:val="24"/>
                <w:szCs w:val="24"/>
              </w:rPr>
            </w:pPr>
            <w:r w:rsidRPr="003209B8">
              <w:rPr>
                <w:rFonts w:ascii="Times New Roman" w:hAnsi="Times New Roman" w:cs="Times New Roman"/>
                <w:sz w:val="24"/>
                <w:szCs w:val="24"/>
              </w:rPr>
              <w:t xml:space="preserve">Evaluación. </w:t>
            </w:r>
          </w:p>
          <w:p w:rsidR="00BB28D5" w:rsidRPr="003209B8" w:rsidRDefault="00BB28D5" w:rsidP="008937FE">
            <w:pPr>
              <w:pStyle w:val="Prrafodelista"/>
              <w:jc w:val="both"/>
              <w:rPr>
                <w:rFonts w:ascii="Times New Roman" w:hAnsi="Times New Roman" w:cs="Times New Roman"/>
                <w:sz w:val="24"/>
                <w:szCs w:val="24"/>
              </w:rPr>
            </w:pPr>
          </w:p>
          <w:p w:rsidR="00BB28D5" w:rsidRPr="003209B8" w:rsidRDefault="00BB28D5" w:rsidP="008937FE">
            <w:pPr>
              <w:pStyle w:val="Prrafodelista"/>
              <w:tabs>
                <w:tab w:val="left" w:pos="6051"/>
              </w:tabs>
              <w:ind w:left="360"/>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jc w:val="both"/>
              <w:rPr>
                <w:rFonts w:ascii="Times New Roman" w:hAnsi="Times New Roman" w:cs="Times New Roman"/>
                <w:sz w:val="24"/>
                <w:szCs w:val="24"/>
              </w:rPr>
            </w:pPr>
          </w:p>
        </w:tc>
        <w:tc>
          <w:tcPr>
            <w:tcW w:w="1701" w:type="dxa"/>
          </w:tcPr>
          <w:p w:rsidR="00BB28D5" w:rsidRPr="003209B8" w:rsidRDefault="00BB28D5" w:rsidP="008937FE">
            <w:pPr>
              <w:tabs>
                <w:tab w:val="left" w:pos="6051"/>
              </w:tabs>
              <w:spacing w:line="276" w:lineRule="auto"/>
              <w:jc w:val="both"/>
              <w:rPr>
                <w:rFonts w:ascii="Times New Roman" w:hAnsi="Times New Roman" w:cs="Times New Roman"/>
                <w:b/>
                <w:sz w:val="24"/>
                <w:szCs w:val="24"/>
              </w:rPr>
            </w:pPr>
            <w:r w:rsidRPr="003209B8">
              <w:rPr>
                <w:rFonts w:ascii="Times New Roman" w:hAnsi="Times New Roman" w:cs="Times New Roman"/>
                <w:b/>
                <w:sz w:val="24"/>
                <w:szCs w:val="24"/>
              </w:rPr>
              <w:t>Humanos</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Colectivo docente, directivo, educandos</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Padres y representantes</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b/>
                <w:sz w:val="24"/>
                <w:szCs w:val="24"/>
              </w:rPr>
            </w:pPr>
            <w:r w:rsidRPr="003209B8">
              <w:rPr>
                <w:rFonts w:ascii="Times New Roman" w:hAnsi="Times New Roman" w:cs="Times New Roman"/>
                <w:b/>
                <w:sz w:val="24"/>
                <w:szCs w:val="24"/>
              </w:rPr>
              <w:t>Materiales</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Materiales de reciclajes</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Equipo de sonido, ambiente escolar, </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Cancha deportiva</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Refrigerios.</w:t>
            </w:r>
          </w:p>
        </w:tc>
        <w:tc>
          <w:tcPr>
            <w:tcW w:w="2127" w:type="dxa"/>
          </w:tcPr>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Colectivo docente.</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Directivos</w:t>
            </w: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Personal capacitado.</w:t>
            </w:r>
          </w:p>
          <w:p w:rsidR="00BB28D5" w:rsidRPr="003209B8" w:rsidRDefault="00BB28D5" w:rsidP="008937FE">
            <w:pPr>
              <w:tabs>
                <w:tab w:val="left" w:pos="6051"/>
              </w:tabs>
              <w:spacing w:line="276" w:lineRule="auto"/>
              <w:jc w:val="both"/>
              <w:rPr>
                <w:rFonts w:ascii="Times New Roman" w:hAnsi="Times New Roman" w:cs="Times New Roman"/>
                <w:sz w:val="24"/>
                <w:szCs w:val="24"/>
              </w:rPr>
            </w:pPr>
          </w:p>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noProof/>
                <w:sz w:val="24"/>
                <w:szCs w:val="24"/>
                <w:lang w:val="es-VE" w:eastAsia="es-VE"/>
              </w:rPr>
              <w:drawing>
                <wp:anchor distT="0" distB="0" distL="114300" distR="114300" simplePos="0" relativeHeight="251691008" behindDoc="0" locked="0" layoutInCell="1" allowOverlap="1" wp14:anchorId="13079769" wp14:editId="25485291">
                  <wp:simplePos x="0" y="0"/>
                  <wp:positionH relativeFrom="column">
                    <wp:posOffset>-45403</wp:posOffset>
                  </wp:positionH>
                  <wp:positionV relativeFrom="paragraph">
                    <wp:posOffset>32385</wp:posOffset>
                  </wp:positionV>
                  <wp:extent cx="2114550" cy="2346960"/>
                  <wp:effectExtent l="0" t="0" r="0" b="0"/>
                  <wp:wrapNone/>
                  <wp:docPr id="26" name="Imagen 9" descr="http://2.bp.blogspot.com/-UhyzTtVsSz4/UIV1AtSwYCI/AAAAAAAAAAo/nfU4Lv-pBoU/s1600/ni%25C3%25B1os%2Bgran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UhyzTtVsSz4/UIV1AtSwYCI/AAAAAAAAAAo/nfU4Lv-pBoU/s1600/ni%25C3%25B1os%2Bgrandes.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14550" cy="2346960"/>
                          </a:xfrm>
                          <a:prstGeom prst="rect">
                            <a:avLst/>
                          </a:prstGeom>
                          <a:noFill/>
                          <a:ln>
                            <a:noFill/>
                          </a:ln>
                        </pic:spPr>
                      </pic:pic>
                    </a:graphicData>
                  </a:graphic>
                </wp:anchor>
              </w:drawing>
            </w:r>
          </w:p>
        </w:tc>
        <w:tc>
          <w:tcPr>
            <w:tcW w:w="1417" w:type="dxa"/>
          </w:tcPr>
          <w:p w:rsidR="00BB28D5" w:rsidRPr="003209B8" w:rsidRDefault="00BB28D5" w:rsidP="008937FE">
            <w:pPr>
              <w:tabs>
                <w:tab w:val="left" w:pos="6051"/>
              </w:tabs>
              <w:spacing w:line="276" w:lineRule="auto"/>
              <w:jc w:val="both"/>
              <w:rPr>
                <w:rFonts w:ascii="Times New Roman" w:hAnsi="Times New Roman" w:cs="Times New Roman"/>
                <w:sz w:val="24"/>
                <w:szCs w:val="24"/>
              </w:rPr>
            </w:pPr>
            <w:r w:rsidRPr="003209B8">
              <w:rPr>
                <w:rFonts w:ascii="Times New Roman" w:hAnsi="Times New Roman" w:cs="Times New Roman"/>
                <w:sz w:val="24"/>
                <w:szCs w:val="24"/>
              </w:rPr>
              <w:t>Largo plazo</w:t>
            </w:r>
          </w:p>
        </w:tc>
      </w:tr>
    </w:tbl>
    <w:p w:rsidR="00BB28D5" w:rsidRPr="003209B8" w:rsidRDefault="00BB28D5" w:rsidP="00BB28D5">
      <w:pPr>
        <w:tabs>
          <w:tab w:val="left" w:pos="6051"/>
        </w:tabs>
        <w:spacing w:line="360" w:lineRule="auto"/>
        <w:rPr>
          <w:rFonts w:ascii="Times New Roman" w:hAnsi="Times New Roman" w:cs="Times New Roman"/>
          <w:sz w:val="24"/>
          <w:szCs w:val="24"/>
        </w:rPr>
        <w:sectPr w:rsidR="00BB28D5" w:rsidRPr="003209B8" w:rsidSect="000F35E0">
          <w:pgSz w:w="15840" w:h="12240" w:orient="landscape" w:code="1"/>
          <w:pgMar w:top="1701" w:right="1701" w:bottom="1701" w:left="2268" w:header="709" w:footer="709" w:gutter="0"/>
          <w:cols w:space="708"/>
          <w:docGrid w:linePitch="360"/>
        </w:sectPr>
      </w:pPr>
      <w:r w:rsidRPr="003209B8">
        <w:rPr>
          <w:rFonts w:ascii="Times New Roman" w:hAnsi="Times New Roman" w:cs="Times New Roman"/>
          <w:b/>
          <w:sz w:val="24"/>
          <w:szCs w:val="24"/>
        </w:rPr>
        <w:t>Fuente:</w:t>
      </w:r>
      <w:r w:rsidRPr="003209B8">
        <w:rPr>
          <w:rFonts w:ascii="Times New Roman" w:hAnsi="Times New Roman" w:cs="Times New Roman"/>
          <w:sz w:val="24"/>
          <w:szCs w:val="24"/>
        </w:rPr>
        <w:t xml:space="preserve"> Calzada (2015)</w:t>
      </w: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DESARROLLO DEL PLAN DE ACCION</w:t>
      </w:r>
    </w:p>
    <w:p w:rsidR="00BB28D5" w:rsidRPr="003209B8" w:rsidRDefault="00BB28D5" w:rsidP="00BB28D5">
      <w:pPr>
        <w:tabs>
          <w:tab w:val="left" w:pos="6051"/>
        </w:tabs>
        <w:spacing w:line="360" w:lineRule="auto"/>
        <w:rPr>
          <w:rFonts w:ascii="Times New Roman" w:hAnsi="Times New Roman" w:cs="Times New Roman"/>
          <w:b/>
          <w:sz w:val="24"/>
          <w:szCs w:val="24"/>
        </w:rPr>
      </w:pPr>
    </w:p>
    <w:p w:rsidR="00BB28D5" w:rsidRPr="003209B8" w:rsidRDefault="00BB28D5" w:rsidP="00BB28D5">
      <w:pPr>
        <w:tabs>
          <w:tab w:val="left" w:pos="6051"/>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Estas propuestas, están dirigidas a los padres y representantes de los niños y niñas del cuarto grado, con el fin de integrarlos en el proceso de aprendizaje por medio de estrategias motivacionales, que le permita adquirir conocimientos sobre tópicos de gran importancia, y a su vez, mejorar su calidad de vida, creando un ambiente armónico con los demás miembros de su familia.</w:t>
      </w:r>
    </w:p>
    <w:p w:rsidR="00BB28D5" w:rsidRPr="003209B8" w:rsidRDefault="00BB28D5" w:rsidP="00BB28D5">
      <w:pPr>
        <w:tabs>
          <w:tab w:val="left" w:pos="6051"/>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Las estrategias motivacionales, constan de actividades que permitirá obtener buenos resultados, tales como; visitas familiares, jornadas, talleres, conversación socializadas, dinámicas, programación de actividades culturales, pedagógicas, recreativas, deportivas, entre otros, empleando recursos de fácil acceso, que ayuden a facilitar el cumplimiento de las metas planteadas en la investigación.</w:t>
      </w:r>
    </w:p>
    <w:p w:rsidR="00BB28D5" w:rsidRPr="003209B8" w:rsidRDefault="00BB28D5" w:rsidP="00BB28D5">
      <w:pPr>
        <w:tabs>
          <w:tab w:val="left" w:pos="6051"/>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Las propuestas se basó de acuerdo a las necesidades de estímulos de los participantes, donde en primer lugar, se indagará en cuanto a la convivencia familiar, organizando visitas pedagógicas por comisión, dirigidas por el colectivo institucional (docente-obrero), con una duración de 2 horas por familias, en un lapso de dos semanas, creando ambiente de socialización, permitiéndole conocer las necesidades de las grupos familiares, con el propósito de orientarlos en función a la importancia familiar, rol de los padres, valores dentro de una familia, y sobre todo la integración de familia escuela; luego, realizar jornadas y talleres sobre los temas mencionados, con el fin de retroalimentar la información dada al grupo familiar, y sembrar en estos el compromiso que adquirieron con sus hijos e hijas.</w:t>
      </w:r>
    </w:p>
    <w:p w:rsidR="00BB28D5" w:rsidRPr="003209B8" w:rsidRDefault="00BB28D5" w:rsidP="00BB28D5">
      <w:pPr>
        <w:tabs>
          <w:tab w:val="left" w:pos="6051"/>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Una vez sensibilizado a  los miembros de la familia, en función al rol que desempeñan dentro de su hogar y escuela, se les brindará herramientas que fortalezcan su comunicación y participación en su proceso de aprendizaje de sus hijos, se facilitara material impreso alusivo a las estrategias que ayuden a mejorar la relació</w:t>
      </w:r>
      <w:r>
        <w:rPr>
          <w:rFonts w:ascii="Times New Roman" w:hAnsi="Times New Roman" w:cs="Times New Roman"/>
          <w:sz w:val="24"/>
          <w:szCs w:val="24"/>
        </w:rPr>
        <w:t>n interpersonales entre padres -</w:t>
      </w:r>
      <w:r w:rsidRPr="003209B8">
        <w:rPr>
          <w:rFonts w:ascii="Times New Roman" w:hAnsi="Times New Roman" w:cs="Times New Roman"/>
          <w:sz w:val="24"/>
          <w:szCs w:val="24"/>
        </w:rPr>
        <w:t xml:space="preserve"> hijos, modelos de padres, tipos de padres en la actualidad, disciplina y hábitos en el hogar y por ultimo basamento legal, que le permita conocer sus deberes y derechos como miembros responsables, desarrolladas </w:t>
      </w:r>
      <w:r w:rsidRPr="003209B8">
        <w:rPr>
          <w:rFonts w:ascii="Times New Roman" w:hAnsi="Times New Roman" w:cs="Times New Roman"/>
          <w:sz w:val="24"/>
          <w:szCs w:val="24"/>
        </w:rPr>
        <w:lastRenderedPageBreak/>
        <w:t xml:space="preserve">en la institución, dirigido por los docentes e invitados de los entes gubernamentales como el CEDNA. </w:t>
      </w:r>
    </w:p>
    <w:p w:rsidR="00BB28D5" w:rsidRPr="003209B8" w:rsidRDefault="00BB28D5" w:rsidP="00BB28D5">
      <w:pPr>
        <w:tabs>
          <w:tab w:val="left" w:pos="60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Por último, se organizará actividades pedagógicas, culturales, deportivas, recreativas convocadas por el colectivo institucional, con el fin de constatar la integración espontanea de los padres y representantes en el proceso de aprendizaje de los niños y niñas del cuarto grado, y a su vez organizar grupos de familiar para conformar escuela para padres, que les permita mostrar y enseñar sus habilidades manuales, y así, continuar fortaleciendo la vinculación entre familia </w:t>
      </w:r>
      <w:r>
        <w:rPr>
          <w:rFonts w:ascii="Times New Roman" w:hAnsi="Times New Roman" w:cs="Times New Roman"/>
          <w:sz w:val="24"/>
          <w:szCs w:val="24"/>
        </w:rPr>
        <w:t>-</w:t>
      </w:r>
      <w:r w:rsidRPr="003209B8">
        <w:rPr>
          <w:rFonts w:ascii="Times New Roman" w:hAnsi="Times New Roman" w:cs="Times New Roman"/>
          <w:sz w:val="24"/>
          <w:szCs w:val="24"/>
        </w:rPr>
        <w:t xml:space="preserve"> escuela. Estas actividades se pueden organizar en un tiempo de largo plazo.</w:t>
      </w:r>
    </w:p>
    <w:p w:rsidR="00BB28D5" w:rsidRPr="003209B8" w:rsidRDefault="00BB28D5" w:rsidP="00BB28D5">
      <w:pPr>
        <w:tabs>
          <w:tab w:val="left" w:pos="60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Para el desarrollo de estas actividades, se debe tomar en cuenta las estrategias planteadas, como conversación socializada, lecturas reflexivas, textos bíblicos, dinámicas que incentiven la participación de los padres y representantes, la proyección de videos reflexivos referente a los temas, ciclo de preguntas y respuestas, culminando con un compartir que refuerce el vínculo familiar, así mismo, es importante resaltar el nivel de compromiso que tenga el facilitador o moderador para el desarrollo de las mismas, facilitar un ambiente adecuado, por ende, se considera lo siguiente:</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Organizar las actividades de acuerdo a las necesidades del participante.</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El facilitador debe emplear un vocabulario adecuado a su entorno, de manera que la información llegue de forma clara.</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Organizar con antelación los recursos a emplear en el desarrollo de las actividades, y constatar el buen funcionamiento de las mismas. </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Dar orientaciones claras y sencillas en la aplicación de las dinámicas, y otras sugerencias.</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Emplear buen tono de voz, entonación, pautas al realizar las lecturas sugeridas. </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Las jornadas y talleres deben ser flexibles y con una duración máxima de tres horas.</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Facilitar los materiales impresos a los participantes. </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lastRenderedPageBreak/>
        <w:t>Involucrar al personal docente como de apoyo a los participantes, durante las actividades.</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Dar un lapso de intermedio entre 10 a 15 minutos, de manera que las actividades no se vuelvan monótonas. </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Durante las actividades, realizar preguntas dirigidas a los participantes, de manera de constatar la información dada es asertiva.</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En el ciclo de preguntas y respuestas, darlas de maneras coherentes, claras y precisas. </w:t>
      </w:r>
    </w:p>
    <w:p w:rsidR="00BB28D5" w:rsidRPr="003209B8" w:rsidRDefault="00BB28D5" w:rsidP="00BB28D5">
      <w:pPr>
        <w:tabs>
          <w:tab w:val="left" w:pos="6051"/>
        </w:tabs>
        <w:spacing w:line="360" w:lineRule="auto"/>
        <w:jc w:val="both"/>
        <w:rPr>
          <w:rFonts w:ascii="Times New Roman" w:hAnsi="Times New Roman" w:cs="Times New Roman"/>
          <w:b/>
          <w:sz w:val="24"/>
          <w:szCs w:val="24"/>
        </w:rPr>
      </w:pPr>
      <w:r w:rsidRPr="003209B8">
        <w:rPr>
          <w:rFonts w:ascii="Times New Roman" w:hAnsi="Times New Roman" w:cs="Times New Roman"/>
          <w:b/>
          <w:sz w:val="24"/>
          <w:szCs w:val="24"/>
        </w:rPr>
        <w:t>Evaluación de la Propuesta</w:t>
      </w:r>
    </w:p>
    <w:p w:rsidR="00BB28D5" w:rsidRPr="003209B8" w:rsidRDefault="00BB28D5" w:rsidP="00BB28D5">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Se debe tomar en cuenta para la evaluación de la propuesta, instrumento que permita interpretar los resultados, como la lista de cotejo, evidencias fotográficas, videos, entre otros. Se aplicara al final de cada actividad, con el fin de registrar los resultados arrojados.</w:t>
      </w:r>
    </w:p>
    <w:p w:rsidR="00BB28D5" w:rsidRPr="003209B8" w:rsidRDefault="00BB28D5" w:rsidP="00BB28D5">
      <w:pPr>
        <w:tabs>
          <w:tab w:val="left" w:pos="6051"/>
        </w:tabs>
        <w:spacing w:line="360" w:lineRule="auto"/>
        <w:rPr>
          <w:rFonts w:ascii="Times New Roman" w:hAnsi="Times New Roman" w:cs="Times New Roman"/>
          <w:b/>
          <w:sz w:val="24"/>
          <w:szCs w:val="24"/>
        </w:rPr>
      </w:pPr>
      <w:r w:rsidRPr="003209B8">
        <w:rPr>
          <w:rFonts w:ascii="Times New Roman" w:hAnsi="Times New Roman" w:cs="Times New Roman"/>
          <w:b/>
          <w:sz w:val="24"/>
          <w:szCs w:val="24"/>
        </w:rPr>
        <w:t>Factibilidad de la Propuesta</w:t>
      </w:r>
    </w:p>
    <w:p w:rsidR="00BB28D5" w:rsidRPr="003209B8" w:rsidRDefault="00BB28D5" w:rsidP="00BB28D5">
      <w:pPr>
        <w:tabs>
          <w:tab w:val="left" w:pos="60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Esta propuesta planteada, posee un alto nivel de factibilidad, ya que, la institución cuenta con una infraestructura en buenas condiciones, un personal altamente capacitado para el desarrollo de las actividades, cue</w:t>
      </w:r>
      <w:r>
        <w:rPr>
          <w:rFonts w:ascii="Times New Roman" w:hAnsi="Times New Roman" w:cs="Times New Roman"/>
          <w:sz w:val="24"/>
          <w:szCs w:val="24"/>
        </w:rPr>
        <w:t>nta con recursos como el video B</w:t>
      </w:r>
      <w:r w:rsidRPr="003209B8">
        <w:rPr>
          <w:rFonts w:ascii="Times New Roman" w:hAnsi="Times New Roman" w:cs="Times New Roman"/>
          <w:sz w:val="24"/>
          <w:szCs w:val="24"/>
        </w:rPr>
        <w:t xml:space="preserve">eam, computadores, papelería, sonido y fácil acceso a la comunidad. </w:t>
      </w:r>
    </w:p>
    <w:p w:rsidR="00BB28D5" w:rsidRPr="003209B8" w:rsidRDefault="00BB28D5" w:rsidP="00BB28D5">
      <w:pPr>
        <w:tabs>
          <w:tab w:val="left" w:pos="6051"/>
        </w:tabs>
        <w:spacing w:line="360" w:lineRule="auto"/>
        <w:jc w:val="center"/>
        <w:rPr>
          <w:rFonts w:ascii="Times New Roman" w:hAnsi="Times New Roman" w:cs="Times New Roman"/>
          <w:sz w:val="24"/>
          <w:szCs w:val="24"/>
        </w:rPr>
      </w:pPr>
    </w:p>
    <w:p w:rsidR="00BB28D5" w:rsidRPr="003209B8" w:rsidRDefault="00BB28D5" w:rsidP="00BB28D5">
      <w:pPr>
        <w:tabs>
          <w:tab w:val="left" w:pos="6051"/>
        </w:tabs>
        <w:spacing w:line="360" w:lineRule="auto"/>
        <w:jc w:val="center"/>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CONCLUSIÓN Y RECOMENDACIONES</w:t>
      </w:r>
    </w:p>
    <w:p w:rsidR="00BB28D5" w:rsidRPr="003209B8" w:rsidRDefault="00BB28D5" w:rsidP="00BB28D5">
      <w:pPr>
        <w:tabs>
          <w:tab w:val="left" w:pos="6051"/>
        </w:tabs>
        <w:spacing w:line="720" w:lineRule="auto"/>
        <w:jc w:val="center"/>
        <w:rPr>
          <w:rFonts w:ascii="Times New Roman" w:hAnsi="Times New Roman" w:cs="Times New Roman"/>
          <w:b/>
          <w:sz w:val="24"/>
          <w:szCs w:val="24"/>
        </w:rPr>
      </w:pPr>
      <w:r w:rsidRPr="003209B8">
        <w:rPr>
          <w:rFonts w:ascii="Times New Roman" w:hAnsi="Times New Roman" w:cs="Times New Roman"/>
          <w:b/>
          <w:sz w:val="24"/>
          <w:szCs w:val="24"/>
        </w:rPr>
        <w:t xml:space="preserve">CONCLUSIÓN </w:t>
      </w:r>
    </w:p>
    <w:p w:rsidR="00BB28D5" w:rsidRPr="003209B8" w:rsidRDefault="00BB28D5" w:rsidP="00BB28D5">
      <w:pPr>
        <w:tabs>
          <w:tab w:val="left" w:pos="6051"/>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El presente estudio, se desarrolló por medio de diferentes fases, que permitieron facilitar el planteamiento de la propuesta sobre las estrategias motivacionales para la integración de padres y representantes en el proceso de aprendizaje de los niños </w:t>
      </w:r>
      <w:r>
        <w:rPr>
          <w:rFonts w:ascii="Times New Roman" w:hAnsi="Times New Roman" w:cs="Times New Roman"/>
          <w:sz w:val="24"/>
          <w:szCs w:val="24"/>
        </w:rPr>
        <w:t>y niñas del cuarto grado de la E</w:t>
      </w:r>
      <w:r w:rsidRPr="003209B8">
        <w:rPr>
          <w:rFonts w:ascii="Times New Roman" w:hAnsi="Times New Roman" w:cs="Times New Roman"/>
          <w:sz w:val="24"/>
          <w:szCs w:val="24"/>
        </w:rPr>
        <w:t xml:space="preserve">scuela </w:t>
      </w:r>
      <w:r>
        <w:rPr>
          <w:rFonts w:ascii="Times New Roman" w:hAnsi="Times New Roman" w:cs="Times New Roman"/>
          <w:sz w:val="24"/>
          <w:szCs w:val="24"/>
        </w:rPr>
        <w:t xml:space="preserve"> B</w:t>
      </w:r>
      <w:r w:rsidRPr="003209B8">
        <w:rPr>
          <w:rFonts w:ascii="Times New Roman" w:hAnsi="Times New Roman" w:cs="Times New Roman"/>
          <w:sz w:val="24"/>
          <w:szCs w:val="24"/>
        </w:rPr>
        <w:t>olivariana “Los Toreños”, con el fin de hacerlos partícipes en el proceso de aprendizaje de los educandos, y a su vez, mejorar sus relaciones entre padres e hijos.</w:t>
      </w:r>
    </w:p>
    <w:p w:rsidR="00BB28D5" w:rsidRPr="003209B8" w:rsidRDefault="00BB28D5" w:rsidP="00BB28D5">
      <w:pPr>
        <w:tabs>
          <w:tab w:val="left" w:pos="6051"/>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Por medio de una observación directa y documental, mostrando el alto índice de inasistencia de los padres y representantes, se pudo evidenciar la escasa participación de los mismos en cuanto a las actividades convocadas por los docentes y personal directivo de la institución, ni en el proceso de aprendizaje de los educandos, pues, muestran bajo índice  académico, incumplen con las actividades asignadas y entre otras, solo asisten al confirmar la inscripción y a algunas veces a las convocatorias para retirar los registros descriptivos. </w:t>
      </w:r>
    </w:p>
    <w:p w:rsidR="00BB28D5" w:rsidRPr="003209B8" w:rsidRDefault="00BB28D5" w:rsidP="00BB28D5">
      <w:pPr>
        <w:tabs>
          <w:tab w:val="left" w:pos="6051"/>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Es por esto, que se aplicó un diagnóstico, realizado por medio de la aplicación de una encuesta dirigida a los padres y representantes de los niños y niñas del cuarto grado, con el fin de obtener datos que muestren el nivel de participación durante el proceso de aprendizaje de sus hijos, arrojando la necesidad de proponer estrategias motivacionales para su integración en el proceso de aprendizaje, ya que en la actualidad, gran parte de los mismos no cumplen con sus responsabilidades en el plano educativo.     </w:t>
      </w:r>
    </w:p>
    <w:p w:rsidR="00BB28D5" w:rsidRPr="003209B8" w:rsidRDefault="00BB28D5" w:rsidP="00BB28D5">
      <w:pPr>
        <w:tabs>
          <w:tab w:val="left" w:pos="60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209B8">
        <w:rPr>
          <w:rFonts w:ascii="Times New Roman" w:hAnsi="Times New Roman" w:cs="Times New Roman"/>
          <w:sz w:val="24"/>
          <w:szCs w:val="24"/>
        </w:rPr>
        <w:t xml:space="preserve">Seguidamente, se desarrolló un marco teórico y metodológico que permitió orientar la investigación de acuerdo a su planteamiento, por ende, reflejó datos que mostraron bajo nivel de participación de los padres y representantes en el proceso de aprendizaje de los niños y niñas, es por ello, que se formuló la propuesta de estrategias motivacionales, donde se aplicará por medio de un plan de acción, con el </w:t>
      </w:r>
      <w:r w:rsidRPr="003209B8">
        <w:rPr>
          <w:rFonts w:ascii="Times New Roman" w:hAnsi="Times New Roman" w:cs="Times New Roman"/>
          <w:sz w:val="24"/>
          <w:szCs w:val="24"/>
        </w:rPr>
        <w:lastRenderedPageBreak/>
        <w:t>fin de hacer asertiva su participación, siendo factible, dado que los recursos humanos cuenta con el personal docente capacitado para llevar a cabo las estrategias planteas, y fácil acceso a los recursos material, pues se cuenta con libros, computadoras, video beam, sonidos, papelería y una infraestructura en buenas condiciones.</w:t>
      </w:r>
    </w:p>
    <w:p w:rsidR="00BB28D5" w:rsidRPr="003209B8" w:rsidRDefault="00BB28D5" w:rsidP="00BB28D5">
      <w:p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          En efecto, la evaluación de estas propuestas planteas, permitirá reflejar resultados positivos en cuanto a la integración de los padres en el proceso de aprendizaje de los niños y niñas, por medio de la aplicación de estrategias motivacionales, por tal razón, es factible en cuanto a lo económico, acceso geográfico y disposición personal. Esto conllevará, a elevar el nivel de motivación de los participantes y miembros de la familia, mejor rendimiento estudiantil, formación de grupos de familias para las escuelas para padres, mayor participación en las actividades dirigidas por el personal de la institución.   </w:t>
      </w: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RECOMENDACIONES</w:t>
      </w:r>
    </w:p>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Tomar en cuenta las necesidades del niño y niña como miembro principal de la familia.</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Integrar a los entes gubernamentales que den soluciones a las familias más vulnerables.</w:t>
      </w:r>
    </w:p>
    <w:p w:rsidR="00BB28D5" w:rsidRPr="003209B8" w:rsidRDefault="00BB28D5" w:rsidP="00BB28D5">
      <w:pPr>
        <w:pStyle w:val="Prrafodelista"/>
        <w:numPr>
          <w:ilvl w:val="0"/>
          <w:numId w:val="17"/>
        </w:numPr>
        <w:tabs>
          <w:tab w:val="left" w:pos="6051"/>
        </w:tabs>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Fortalecer la vinculación escuela – comunidad integrando al colectivo en general.</w:t>
      </w:r>
    </w:p>
    <w:p w:rsidR="00BB28D5" w:rsidRPr="003209B8" w:rsidRDefault="00BB28D5" w:rsidP="00BB28D5">
      <w:pPr>
        <w:pStyle w:val="Prrafodelista"/>
        <w:numPr>
          <w:ilvl w:val="0"/>
          <w:numId w:val="17"/>
        </w:numPr>
        <w:tabs>
          <w:tab w:val="left" w:pos="6051"/>
        </w:tabs>
        <w:spacing w:line="360" w:lineRule="auto"/>
        <w:rPr>
          <w:rFonts w:ascii="Times New Roman" w:hAnsi="Times New Roman" w:cs="Times New Roman"/>
          <w:sz w:val="24"/>
          <w:szCs w:val="24"/>
        </w:rPr>
      </w:pPr>
      <w:r w:rsidRPr="003209B8">
        <w:rPr>
          <w:rFonts w:ascii="Times New Roman" w:hAnsi="Times New Roman" w:cs="Times New Roman"/>
          <w:sz w:val="24"/>
          <w:szCs w:val="24"/>
        </w:rPr>
        <w:t xml:space="preserve">Realizar visitas a casa de familias para su orientación en el proceso de aprendizaje de su representado. </w:t>
      </w:r>
    </w:p>
    <w:p w:rsidR="00BB28D5" w:rsidRPr="003209B8" w:rsidRDefault="00BB28D5" w:rsidP="00BB28D5">
      <w:pPr>
        <w:pStyle w:val="Prrafodelista"/>
        <w:numPr>
          <w:ilvl w:val="0"/>
          <w:numId w:val="17"/>
        </w:numPr>
        <w:tabs>
          <w:tab w:val="left" w:pos="6051"/>
        </w:tabs>
        <w:spacing w:line="360" w:lineRule="auto"/>
        <w:rPr>
          <w:rFonts w:ascii="Times New Roman" w:hAnsi="Times New Roman" w:cs="Times New Roman"/>
          <w:sz w:val="24"/>
          <w:szCs w:val="24"/>
        </w:rPr>
      </w:pPr>
      <w:r w:rsidRPr="003209B8">
        <w:rPr>
          <w:rFonts w:ascii="Times New Roman" w:hAnsi="Times New Roman" w:cs="Times New Roman"/>
          <w:sz w:val="24"/>
          <w:szCs w:val="24"/>
        </w:rPr>
        <w:t xml:space="preserve">Evaluar de la participación del padre y representantes y gratificarlo por sus logros alcanzados. </w:t>
      </w:r>
    </w:p>
    <w:p w:rsidR="00BB28D5" w:rsidRPr="003209B8" w:rsidRDefault="00BB28D5" w:rsidP="00BB28D5">
      <w:pPr>
        <w:pStyle w:val="Prrafodelista"/>
        <w:numPr>
          <w:ilvl w:val="0"/>
          <w:numId w:val="17"/>
        </w:numPr>
        <w:tabs>
          <w:tab w:val="left" w:pos="6051"/>
        </w:tabs>
        <w:spacing w:line="360" w:lineRule="auto"/>
        <w:rPr>
          <w:rFonts w:ascii="Times New Roman" w:hAnsi="Times New Roman" w:cs="Times New Roman"/>
          <w:sz w:val="24"/>
          <w:szCs w:val="24"/>
        </w:rPr>
      </w:pPr>
      <w:r w:rsidRPr="003209B8">
        <w:rPr>
          <w:rFonts w:ascii="Times New Roman" w:hAnsi="Times New Roman" w:cs="Times New Roman"/>
          <w:sz w:val="24"/>
          <w:szCs w:val="24"/>
        </w:rPr>
        <w:t>Buscar orientación profesional para llevar a cabo el desarrollo de las estrategias planteadas como miembros del CEDNA.</w:t>
      </w:r>
    </w:p>
    <w:p w:rsidR="00BB28D5" w:rsidRPr="003209B8" w:rsidRDefault="00BB28D5" w:rsidP="00BB28D5">
      <w:pPr>
        <w:pStyle w:val="Prrafodelista"/>
        <w:numPr>
          <w:ilvl w:val="0"/>
          <w:numId w:val="17"/>
        </w:numPr>
        <w:tabs>
          <w:tab w:val="left" w:pos="6051"/>
        </w:tabs>
        <w:spacing w:line="360" w:lineRule="auto"/>
        <w:rPr>
          <w:rFonts w:ascii="Times New Roman" w:hAnsi="Times New Roman" w:cs="Times New Roman"/>
          <w:sz w:val="24"/>
          <w:szCs w:val="24"/>
        </w:rPr>
      </w:pPr>
      <w:r w:rsidRPr="003209B8">
        <w:rPr>
          <w:rFonts w:ascii="Times New Roman" w:hAnsi="Times New Roman" w:cs="Times New Roman"/>
          <w:sz w:val="24"/>
          <w:szCs w:val="24"/>
        </w:rPr>
        <w:t>Acondicionar el ambiente donde se desarrollará las jornadas y talleres.</w:t>
      </w:r>
    </w:p>
    <w:p w:rsidR="00BB28D5" w:rsidRPr="003209B8" w:rsidRDefault="00BB28D5" w:rsidP="00BB28D5">
      <w:pPr>
        <w:pStyle w:val="Prrafodelista"/>
        <w:numPr>
          <w:ilvl w:val="0"/>
          <w:numId w:val="17"/>
        </w:numPr>
        <w:tabs>
          <w:tab w:val="left" w:pos="6051"/>
        </w:tabs>
        <w:spacing w:line="360" w:lineRule="auto"/>
        <w:rPr>
          <w:rFonts w:ascii="Times New Roman" w:hAnsi="Times New Roman" w:cs="Times New Roman"/>
          <w:sz w:val="24"/>
          <w:szCs w:val="24"/>
        </w:rPr>
      </w:pPr>
      <w:r w:rsidRPr="003209B8">
        <w:rPr>
          <w:rFonts w:ascii="Times New Roman" w:hAnsi="Times New Roman" w:cs="Times New Roman"/>
          <w:sz w:val="24"/>
          <w:szCs w:val="24"/>
        </w:rPr>
        <w:lastRenderedPageBreak/>
        <w:t>Involucrar a los padres y representantes en la organización de las actividades de acuerdo a su disposición y habilidades que posea.</w:t>
      </w:r>
    </w:p>
    <w:p w:rsidR="00BB28D5" w:rsidRPr="003209B8" w:rsidRDefault="00BB28D5" w:rsidP="00BB28D5">
      <w:pPr>
        <w:pStyle w:val="Prrafodelista"/>
        <w:numPr>
          <w:ilvl w:val="0"/>
          <w:numId w:val="17"/>
        </w:numPr>
        <w:tabs>
          <w:tab w:val="left" w:pos="6051"/>
        </w:tabs>
        <w:spacing w:line="360" w:lineRule="auto"/>
        <w:rPr>
          <w:rFonts w:ascii="Times New Roman" w:hAnsi="Times New Roman" w:cs="Times New Roman"/>
          <w:sz w:val="24"/>
          <w:szCs w:val="24"/>
        </w:rPr>
      </w:pPr>
      <w:r w:rsidRPr="003209B8">
        <w:rPr>
          <w:rFonts w:ascii="Times New Roman" w:hAnsi="Times New Roman" w:cs="Times New Roman"/>
          <w:sz w:val="24"/>
          <w:szCs w:val="24"/>
        </w:rPr>
        <w:t>Facilitar material alusivo a los tópicos desarrollados en las jornadas y talleres.</w:t>
      </w:r>
    </w:p>
    <w:p w:rsidR="00BB28D5" w:rsidRPr="003209B8" w:rsidRDefault="00BB28D5" w:rsidP="00BB28D5">
      <w:pPr>
        <w:pStyle w:val="Prrafodelista"/>
        <w:numPr>
          <w:ilvl w:val="0"/>
          <w:numId w:val="17"/>
        </w:numPr>
        <w:tabs>
          <w:tab w:val="left" w:pos="6051"/>
        </w:tabs>
        <w:spacing w:line="360" w:lineRule="auto"/>
        <w:rPr>
          <w:rFonts w:ascii="Times New Roman" w:hAnsi="Times New Roman" w:cs="Times New Roman"/>
          <w:sz w:val="24"/>
          <w:szCs w:val="24"/>
        </w:rPr>
      </w:pPr>
      <w:r w:rsidRPr="003209B8">
        <w:rPr>
          <w:rFonts w:ascii="Times New Roman" w:hAnsi="Times New Roman" w:cs="Times New Roman"/>
          <w:sz w:val="24"/>
          <w:szCs w:val="24"/>
        </w:rPr>
        <w:t>Se requiere de la participación de los docentes obreros en las actividades.</w:t>
      </w:r>
    </w:p>
    <w:p w:rsidR="00BB28D5" w:rsidRPr="003209B8" w:rsidRDefault="00BB28D5" w:rsidP="00BB28D5">
      <w:pPr>
        <w:pStyle w:val="Prrafodelista"/>
        <w:numPr>
          <w:ilvl w:val="0"/>
          <w:numId w:val="17"/>
        </w:numPr>
        <w:tabs>
          <w:tab w:val="left" w:pos="6051"/>
        </w:tabs>
        <w:spacing w:line="360" w:lineRule="auto"/>
        <w:rPr>
          <w:rFonts w:ascii="Times New Roman" w:hAnsi="Times New Roman" w:cs="Times New Roman"/>
          <w:sz w:val="24"/>
          <w:szCs w:val="24"/>
        </w:rPr>
      </w:pPr>
      <w:r w:rsidRPr="003209B8">
        <w:rPr>
          <w:rFonts w:ascii="Times New Roman" w:hAnsi="Times New Roman" w:cs="Times New Roman"/>
          <w:sz w:val="24"/>
          <w:szCs w:val="24"/>
        </w:rPr>
        <w:t xml:space="preserve">Es necesario que la asistencia de los participantes sea en su mayoría. </w:t>
      </w:r>
    </w:p>
    <w:p w:rsidR="00BB28D5" w:rsidRPr="003209B8" w:rsidRDefault="00BB28D5" w:rsidP="00BB28D5">
      <w:pPr>
        <w:pStyle w:val="Prrafodelista"/>
        <w:numPr>
          <w:ilvl w:val="0"/>
          <w:numId w:val="17"/>
        </w:numPr>
        <w:tabs>
          <w:tab w:val="left" w:pos="6051"/>
        </w:tabs>
        <w:spacing w:line="360" w:lineRule="auto"/>
        <w:rPr>
          <w:rFonts w:ascii="Times New Roman" w:hAnsi="Times New Roman" w:cs="Times New Roman"/>
          <w:sz w:val="24"/>
          <w:szCs w:val="24"/>
        </w:rPr>
      </w:pPr>
      <w:r w:rsidRPr="003209B8">
        <w:rPr>
          <w:rFonts w:ascii="Times New Roman" w:hAnsi="Times New Roman" w:cs="Times New Roman"/>
          <w:sz w:val="24"/>
          <w:szCs w:val="24"/>
        </w:rPr>
        <w:t xml:space="preserve">Emplear estas actividades de estrategias de integración al resto de los padres y representantes de la institución y comunidad. </w:t>
      </w:r>
    </w:p>
    <w:p w:rsidR="00BB28D5" w:rsidRPr="003209B8" w:rsidRDefault="00BB28D5" w:rsidP="00BB28D5">
      <w:pPr>
        <w:pStyle w:val="Prrafodelista"/>
        <w:numPr>
          <w:ilvl w:val="0"/>
          <w:numId w:val="17"/>
        </w:numPr>
        <w:tabs>
          <w:tab w:val="left" w:pos="6051"/>
        </w:tabs>
        <w:spacing w:line="360" w:lineRule="auto"/>
        <w:rPr>
          <w:rFonts w:ascii="Times New Roman" w:hAnsi="Times New Roman" w:cs="Times New Roman"/>
          <w:sz w:val="24"/>
          <w:szCs w:val="24"/>
        </w:rPr>
      </w:pPr>
      <w:r w:rsidRPr="003209B8">
        <w:rPr>
          <w:rFonts w:ascii="Times New Roman" w:hAnsi="Times New Roman" w:cs="Times New Roman"/>
          <w:sz w:val="24"/>
          <w:szCs w:val="24"/>
        </w:rPr>
        <w:t xml:space="preserve">Es necesario que el facilitador posea dominio y conocimientos previos para transmitir seguridad y genere confianza en los participantes.  </w:t>
      </w: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Default="00BB28D5" w:rsidP="00BB28D5">
      <w:pPr>
        <w:tabs>
          <w:tab w:val="left" w:pos="6051"/>
        </w:tabs>
        <w:spacing w:line="360" w:lineRule="auto"/>
        <w:jc w:val="both"/>
        <w:rPr>
          <w:rFonts w:ascii="Times New Roman" w:hAnsi="Times New Roman" w:cs="Times New Roman"/>
          <w:sz w:val="24"/>
          <w:szCs w:val="24"/>
        </w:rPr>
      </w:pPr>
    </w:p>
    <w:p w:rsidR="00BB28D5" w:rsidRDefault="00BB28D5" w:rsidP="00BB28D5">
      <w:pPr>
        <w:tabs>
          <w:tab w:val="left" w:pos="6051"/>
        </w:tabs>
        <w:spacing w:line="360" w:lineRule="auto"/>
        <w:jc w:val="both"/>
        <w:rPr>
          <w:rFonts w:ascii="Times New Roman" w:hAnsi="Times New Roman" w:cs="Times New Roman"/>
          <w:sz w:val="24"/>
          <w:szCs w:val="24"/>
        </w:rPr>
      </w:pPr>
    </w:p>
    <w:p w:rsidR="00BB28D5" w:rsidRDefault="00BB28D5" w:rsidP="00BB28D5">
      <w:pPr>
        <w:tabs>
          <w:tab w:val="left" w:pos="6051"/>
        </w:tabs>
        <w:spacing w:line="360" w:lineRule="auto"/>
        <w:jc w:val="both"/>
        <w:rPr>
          <w:rFonts w:ascii="Times New Roman" w:hAnsi="Times New Roman" w:cs="Times New Roman"/>
          <w:sz w:val="24"/>
          <w:szCs w:val="24"/>
        </w:rPr>
      </w:pPr>
    </w:p>
    <w:p w:rsidR="00BB28D5" w:rsidRDefault="00BB28D5" w:rsidP="00BB28D5">
      <w:pPr>
        <w:tabs>
          <w:tab w:val="left" w:pos="6051"/>
        </w:tabs>
        <w:spacing w:line="360" w:lineRule="auto"/>
        <w:jc w:val="both"/>
        <w:rPr>
          <w:rFonts w:ascii="Times New Roman" w:hAnsi="Times New Roman" w:cs="Times New Roman"/>
          <w:sz w:val="24"/>
          <w:szCs w:val="24"/>
        </w:rPr>
      </w:pPr>
    </w:p>
    <w:p w:rsidR="00BB28D5" w:rsidRDefault="00BB28D5" w:rsidP="00BB28D5">
      <w:pPr>
        <w:tabs>
          <w:tab w:val="left" w:pos="6051"/>
        </w:tabs>
        <w:spacing w:line="360" w:lineRule="auto"/>
        <w:jc w:val="both"/>
        <w:rPr>
          <w:rFonts w:ascii="Times New Roman" w:hAnsi="Times New Roman" w:cs="Times New Roman"/>
          <w:sz w:val="24"/>
          <w:szCs w:val="24"/>
        </w:rPr>
      </w:pPr>
    </w:p>
    <w:p w:rsidR="00BB28D5" w:rsidRDefault="00BB28D5" w:rsidP="00BB28D5">
      <w:pPr>
        <w:tabs>
          <w:tab w:val="left" w:pos="6051"/>
        </w:tabs>
        <w:spacing w:line="360" w:lineRule="auto"/>
        <w:jc w:val="both"/>
        <w:rPr>
          <w:rFonts w:ascii="Times New Roman" w:hAnsi="Times New Roman" w:cs="Times New Roman"/>
          <w:sz w:val="24"/>
          <w:szCs w:val="24"/>
        </w:rPr>
      </w:pPr>
    </w:p>
    <w:p w:rsidR="00BB28D5" w:rsidRDefault="00BB28D5" w:rsidP="00BB28D5">
      <w:pPr>
        <w:tabs>
          <w:tab w:val="left" w:pos="6051"/>
        </w:tabs>
        <w:spacing w:line="360" w:lineRule="auto"/>
        <w:jc w:val="both"/>
        <w:rPr>
          <w:rFonts w:ascii="Times New Roman" w:hAnsi="Times New Roman" w:cs="Times New Roman"/>
          <w:sz w:val="24"/>
          <w:szCs w:val="24"/>
        </w:rPr>
      </w:pPr>
    </w:p>
    <w:p w:rsidR="00BB28D5" w:rsidRDefault="00BB28D5" w:rsidP="00BB28D5">
      <w:pPr>
        <w:tabs>
          <w:tab w:val="left" w:pos="6051"/>
        </w:tabs>
        <w:spacing w:line="360" w:lineRule="auto"/>
        <w:jc w:val="both"/>
        <w:rPr>
          <w:rFonts w:ascii="Times New Roman" w:hAnsi="Times New Roman" w:cs="Times New Roman"/>
          <w:sz w:val="24"/>
          <w:szCs w:val="24"/>
        </w:rPr>
      </w:pPr>
    </w:p>
    <w:p w:rsidR="00BB28D5"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both"/>
        <w:rPr>
          <w:rFonts w:ascii="Times New Roman" w:hAnsi="Times New Roman" w:cs="Times New Roman"/>
          <w:sz w:val="24"/>
          <w:szCs w:val="24"/>
        </w:rPr>
      </w:pPr>
    </w:p>
    <w:p w:rsidR="00BB28D5" w:rsidRPr="008075A4" w:rsidRDefault="00BB28D5" w:rsidP="00BB28D5">
      <w:pPr>
        <w:tabs>
          <w:tab w:val="left" w:pos="6051"/>
        </w:tabs>
        <w:spacing w:line="360" w:lineRule="auto"/>
        <w:jc w:val="center"/>
        <w:rPr>
          <w:rFonts w:ascii="Times New Roman" w:hAnsi="Times New Roman" w:cs="Times New Roman"/>
          <w:b/>
          <w:sz w:val="24"/>
          <w:szCs w:val="24"/>
        </w:rPr>
      </w:pPr>
      <w:r w:rsidRPr="008075A4">
        <w:rPr>
          <w:rFonts w:ascii="Times New Roman" w:hAnsi="Times New Roman" w:cs="Times New Roman"/>
          <w:b/>
          <w:sz w:val="24"/>
          <w:szCs w:val="24"/>
        </w:rPr>
        <w:lastRenderedPageBreak/>
        <w:t xml:space="preserve">Referencias </w:t>
      </w:r>
    </w:p>
    <w:p w:rsidR="00BB28D5" w:rsidRPr="008075A4" w:rsidRDefault="00BB28D5" w:rsidP="00BB28D5">
      <w:pPr>
        <w:tabs>
          <w:tab w:val="left" w:pos="6051"/>
        </w:tabs>
        <w:spacing w:line="240" w:lineRule="auto"/>
        <w:jc w:val="both"/>
        <w:rPr>
          <w:rStyle w:val="A6"/>
          <w:rFonts w:ascii="Times New Roman" w:hAnsi="Times New Roman" w:cs="Times New Roman"/>
          <w:sz w:val="24"/>
          <w:szCs w:val="24"/>
        </w:rPr>
      </w:pP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Ackerman, N. (1974). </w:t>
      </w:r>
      <w:r w:rsidRPr="008075A4">
        <w:rPr>
          <w:rFonts w:ascii="Times New Roman" w:hAnsi="Times New Roman" w:cs="Times New Roman"/>
          <w:b/>
          <w:sz w:val="24"/>
          <w:szCs w:val="24"/>
        </w:rPr>
        <w:t xml:space="preserve">Diagnóstico y Tratamiento de las Relaciones Humanas. </w:t>
      </w:r>
      <w:r w:rsidRPr="008075A4">
        <w:rPr>
          <w:rFonts w:ascii="Times New Roman" w:hAnsi="Times New Roman" w:cs="Times New Roman"/>
          <w:sz w:val="24"/>
          <w:szCs w:val="24"/>
        </w:rPr>
        <w:t>Ediciones Horme SAE, Editorial Paidos. Tesis Multigrafiada.</w:t>
      </w:r>
    </w:p>
    <w:p w:rsidR="00BB28D5" w:rsidRPr="008075A4" w:rsidRDefault="00BB28D5" w:rsidP="00BB28D5">
      <w:pPr>
        <w:tabs>
          <w:tab w:val="left" w:pos="6051"/>
        </w:tabs>
        <w:spacing w:line="240" w:lineRule="auto"/>
        <w:ind w:left="426" w:hanging="426"/>
        <w:jc w:val="both"/>
        <w:rPr>
          <w:rFonts w:ascii="Times New Roman" w:eastAsia="Times New Roman" w:hAnsi="Times New Roman" w:cs="Times New Roman"/>
          <w:sz w:val="24"/>
          <w:szCs w:val="24"/>
          <w:lang w:eastAsia="es-VE"/>
        </w:rPr>
      </w:pPr>
      <w:r w:rsidRPr="008075A4">
        <w:rPr>
          <w:rFonts w:ascii="Times New Roman" w:hAnsi="Times New Roman" w:cs="Times New Roman"/>
          <w:bCs/>
          <w:sz w:val="24"/>
          <w:szCs w:val="24"/>
        </w:rPr>
        <w:t xml:space="preserve">Alonzo, M. (2012). </w:t>
      </w:r>
      <w:r w:rsidRPr="008075A4">
        <w:rPr>
          <w:rFonts w:ascii="Times New Roman" w:eastAsia="Times New Roman" w:hAnsi="Times New Roman" w:cs="Times New Roman"/>
          <w:b/>
          <w:sz w:val="24"/>
          <w:szCs w:val="24"/>
          <w:lang w:eastAsia="es-VE"/>
        </w:rPr>
        <w:t xml:space="preserve">Analizar la orientación en la Educación Inicial para la Interacción social de los padres, representantes del C.E.I. Los Caobos de Valle de la Pascua Estado Guárico. </w:t>
      </w:r>
      <w:r w:rsidRPr="008075A4">
        <w:rPr>
          <w:rFonts w:ascii="Times New Roman" w:eastAsia="Times New Roman" w:hAnsi="Times New Roman" w:cs="Times New Roman"/>
          <w:sz w:val="24"/>
          <w:szCs w:val="24"/>
          <w:lang w:eastAsia="es-VE"/>
        </w:rPr>
        <w:t xml:space="preserve">Trabajo de grado. Universidad Latinoamericana y del Caribe. Venezuela: Guárico.  </w:t>
      </w:r>
    </w:p>
    <w:p w:rsidR="00BB28D5" w:rsidRPr="008075A4" w:rsidRDefault="00BB28D5" w:rsidP="00BB28D5">
      <w:pPr>
        <w:tabs>
          <w:tab w:val="left" w:pos="6051"/>
        </w:tabs>
        <w:spacing w:line="240" w:lineRule="auto"/>
        <w:ind w:left="426" w:hanging="426"/>
        <w:jc w:val="both"/>
        <w:rPr>
          <w:rFonts w:ascii="Times New Roman" w:eastAsia="Times New Roman" w:hAnsi="Times New Roman" w:cs="Times New Roman"/>
          <w:b/>
          <w:sz w:val="24"/>
          <w:szCs w:val="24"/>
          <w:lang w:eastAsia="es-VE"/>
        </w:rPr>
      </w:pPr>
      <w:r w:rsidRPr="008075A4">
        <w:rPr>
          <w:rFonts w:ascii="Times New Roman" w:eastAsia="Times New Roman" w:hAnsi="Times New Roman" w:cs="Times New Roman"/>
          <w:sz w:val="24"/>
          <w:szCs w:val="24"/>
          <w:lang w:eastAsia="es-VE"/>
        </w:rPr>
        <w:t xml:space="preserve">Arias, F. (2006). </w:t>
      </w:r>
      <w:r w:rsidRPr="008075A4">
        <w:rPr>
          <w:rFonts w:ascii="Times New Roman" w:eastAsia="Times New Roman" w:hAnsi="Times New Roman" w:cs="Times New Roman"/>
          <w:b/>
          <w:sz w:val="24"/>
          <w:szCs w:val="24"/>
          <w:lang w:eastAsia="es-VE"/>
        </w:rPr>
        <w:t>El Proyecto de Investigación, Introducción a la Metodología Científica</w:t>
      </w:r>
      <w:r w:rsidRPr="008075A4">
        <w:rPr>
          <w:rFonts w:ascii="Times New Roman" w:eastAsia="Times New Roman" w:hAnsi="Times New Roman" w:cs="Times New Roman"/>
          <w:sz w:val="24"/>
          <w:szCs w:val="24"/>
          <w:lang w:eastAsia="es-VE"/>
        </w:rPr>
        <w:t>. 5ta Edición Espíteme, Caracas.</w:t>
      </w:r>
      <w:r w:rsidRPr="008075A4">
        <w:rPr>
          <w:rFonts w:ascii="Times New Roman" w:eastAsia="Times New Roman" w:hAnsi="Times New Roman" w:cs="Times New Roman"/>
          <w:b/>
          <w:sz w:val="24"/>
          <w:szCs w:val="24"/>
          <w:lang w:eastAsia="es-VE"/>
        </w:rPr>
        <w:t xml:space="preserve">    </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Assoulines Russell D. (1994) </w:t>
      </w:r>
      <w:r w:rsidRPr="008075A4">
        <w:rPr>
          <w:rFonts w:ascii="Times New Roman" w:hAnsi="Times New Roman" w:cs="Times New Roman"/>
          <w:b/>
          <w:sz w:val="24"/>
          <w:szCs w:val="24"/>
        </w:rPr>
        <w:t xml:space="preserve">La Percepción de Apoyo Social de los Padres y el Rendimiento Académico: Una Perspectiva Teórica del Apego. </w:t>
      </w:r>
      <w:r w:rsidRPr="008075A4">
        <w:rPr>
          <w:rFonts w:ascii="Times New Roman" w:hAnsi="Times New Roman" w:cs="Times New Roman"/>
          <w:sz w:val="24"/>
          <w:szCs w:val="24"/>
        </w:rPr>
        <w:t>Consulta vía internet: http//www.ncbi.nim.hih_gov/pubmed/8195992</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Balestrini, M. (2006). </w:t>
      </w:r>
      <w:r w:rsidRPr="008075A4">
        <w:rPr>
          <w:rFonts w:ascii="Times New Roman" w:hAnsi="Times New Roman" w:cs="Times New Roman"/>
          <w:b/>
          <w:bCs/>
          <w:sz w:val="24"/>
          <w:szCs w:val="24"/>
        </w:rPr>
        <w:t xml:space="preserve">Como se elabora el Proyecto de Investigación. </w:t>
      </w:r>
      <w:r w:rsidRPr="008075A4">
        <w:rPr>
          <w:rFonts w:ascii="Times New Roman" w:hAnsi="Times New Roman" w:cs="Times New Roman"/>
          <w:sz w:val="24"/>
          <w:szCs w:val="24"/>
        </w:rPr>
        <w:t>Editorial Consultores Asociados. Séptima edición. Caracas.</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lang w:val="en-US"/>
        </w:rPr>
      </w:pPr>
      <w:r w:rsidRPr="008075A4">
        <w:rPr>
          <w:rFonts w:ascii="Times New Roman" w:hAnsi="Times New Roman" w:cs="Times New Roman"/>
          <w:sz w:val="24"/>
          <w:szCs w:val="24"/>
        </w:rPr>
        <w:t xml:space="preserve">Beltrán L. (1993) </w:t>
      </w:r>
      <w:r w:rsidRPr="008075A4">
        <w:rPr>
          <w:rFonts w:ascii="Times New Roman" w:hAnsi="Times New Roman" w:cs="Times New Roman"/>
          <w:b/>
          <w:sz w:val="24"/>
          <w:szCs w:val="24"/>
        </w:rPr>
        <w:t xml:space="preserve">Psicología de la Educación. </w:t>
      </w:r>
      <w:r w:rsidRPr="008075A4">
        <w:rPr>
          <w:rFonts w:ascii="Times New Roman" w:hAnsi="Times New Roman" w:cs="Times New Roman"/>
          <w:sz w:val="24"/>
          <w:szCs w:val="24"/>
          <w:lang w:val="en-US"/>
        </w:rPr>
        <w:t>Edición Eudema,</w:t>
      </w:r>
      <w:r w:rsidRPr="008075A4">
        <w:rPr>
          <w:rFonts w:ascii="Times New Roman" w:hAnsi="Times New Roman" w:cs="Times New Roman"/>
          <w:b/>
          <w:sz w:val="24"/>
          <w:szCs w:val="24"/>
          <w:lang w:val="en-US"/>
        </w:rPr>
        <w:t xml:space="preserve"> </w:t>
      </w:r>
      <w:r w:rsidRPr="008075A4">
        <w:rPr>
          <w:rFonts w:ascii="Times New Roman" w:hAnsi="Times New Roman" w:cs="Times New Roman"/>
          <w:sz w:val="24"/>
          <w:szCs w:val="24"/>
          <w:lang w:val="en-US"/>
        </w:rPr>
        <w:t xml:space="preserve">Madrid.  </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lang w:val="en-US"/>
        </w:rPr>
      </w:pPr>
      <w:r w:rsidRPr="008075A4">
        <w:rPr>
          <w:rFonts w:ascii="Times New Roman" w:hAnsi="Times New Roman" w:cs="Times New Roman"/>
          <w:sz w:val="24"/>
          <w:szCs w:val="24"/>
          <w:lang w:val="en-US"/>
        </w:rPr>
        <w:t xml:space="preserve">Bowby, J. (1973) </w:t>
      </w:r>
      <w:r w:rsidRPr="008075A4">
        <w:rPr>
          <w:rFonts w:ascii="Times New Roman" w:hAnsi="Times New Roman" w:cs="Times New Roman"/>
          <w:b/>
          <w:sz w:val="24"/>
          <w:szCs w:val="24"/>
          <w:lang w:val="en-US"/>
        </w:rPr>
        <w:t>Separation: Anxiety y Anger Attachment and Loss.</w:t>
      </w:r>
      <w:r w:rsidRPr="008075A4">
        <w:rPr>
          <w:rFonts w:ascii="Times New Roman" w:hAnsi="Times New Roman" w:cs="Times New Roman"/>
          <w:sz w:val="24"/>
          <w:szCs w:val="24"/>
          <w:lang w:val="en-US"/>
        </w:rPr>
        <w:t xml:space="preserve"> Vol. 2, Londres.</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Brunner y Elacqua (2003) </w:t>
      </w:r>
      <w:r w:rsidRPr="008075A4">
        <w:rPr>
          <w:rFonts w:ascii="Times New Roman" w:hAnsi="Times New Roman" w:cs="Times New Roman"/>
          <w:b/>
          <w:sz w:val="24"/>
          <w:szCs w:val="24"/>
        </w:rPr>
        <w:t xml:space="preserve">Informe Capital Humano. </w:t>
      </w:r>
      <w:r w:rsidRPr="008075A4">
        <w:rPr>
          <w:rFonts w:ascii="Times New Roman" w:hAnsi="Times New Roman" w:cs="Times New Roman"/>
          <w:sz w:val="24"/>
          <w:szCs w:val="24"/>
        </w:rPr>
        <w:t>Chile</w:t>
      </w:r>
    </w:p>
    <w:p w:rsidR="00BB28D5" w:rsidRPr="008075A4" w:rsidRDefault="00BB28D5" w:rsidP="00BB28D5">
      <w:pPr>
        <w:tabs>
          <w:tab w:val="left" w:pos="6051"/>
        </w:tabs>
        <w:spacing w:line="240" w:lineRule="auto"/>
        <w:ind w:left="426" w:hanging="426"/>
        <w:jc w:val="both"/>
        <w:rPr>
          <w:rFonts w:ascii="Times New Roman" w:hAnsi="Times New Roman" w:cs="Times New Roman"/>
          <w:bCs/>
          <w:sz w:val="24"/>
          <w:szCs w:val="24"/>
        </w:rPr>
      </w:pPr>
      <w:r w:rsidRPr="008075A4">
        <w:rPr>
          <w:rFonts w:ascii="Times New Roman" w:hAnsi="Times New Roman" w:cs="Times New Roman"/>
          <w:bCs/>
          <w:sz w:val="24"/>
          <w:szCs w:val="24"/>
        </w:rPr>
        <w:t xml:space="preserve">Camacho, A. (2013). </w:t>
      </w:r>
      <w:r w:rsidRPr="008075A4">
        <w:rPr>
          <w:rFonts w:ascii="Times New Roman" w:hAnsi="Times New Roman" w:cs="Times New Roman"/>
          <w:b/>
          <w:bCs/>
          <w:sz w:val="24"/>
          <w:szCs w:val="24"/>
        </w:rPr>
        <w:t xml:space="preserve">Escuela de Padres y Rendimiento Escolar. </w:t>
      </w:r>
      <w:r w:rsidRPr="008075A4">
        <w:rPr>
          <w:rFonts w:ascii="Times New Roman" w:hAnsi="Times New Roman" w:cs="Times New Roman"/>
          <w:bCs/>
          <w:sz w:val="24"/>
          <w:szCs w:val="24"/>
        </w:rPr>
        <w:t xml:space="preserve">Tesis. Universidad Rafael Landivar Facultad de Humanidades. Campus de Quetzaltenago; México. </w:t>
      </w:r>
    </w:p>
    <w:p w:rsidR="00BB28D5" w:rsidRPr="008075A4" w:rsidRDefault="00BB28D5" w:rsidP="00BB28D5">
      <w:pPr>
        <w:tabs>
          <w:tab w:val="left" w:pos="6051"/>
        </w:tabs>
        <w:spacing w:line="240" w:lineRule="auto"/>
        <w:ind w:left="426" w:hanging="426"/>
        <w:jc w:val="both"/>
        <w:rPr>
          <w:rFonts w:ascii="Times New Roman" w:hAnsi="Times New Roman" w:cs="Times New Roman"/>
          <w:bCs/>
          <w:sz w:val="24"/>
          <w:szCs w:val="24"/>
        </w:rPr>
      </w:pPr>
      <w:r w:rsidRPr="008075A4">
        <w:rPr>
          <w:rFonts w:ascii="Times New Roman" w:hAnsi="Times New Roman" w:cs="Times New Roman"/>
          <w:bCs/>
          <w:sz w:val="24"/>
          <w:szCs w:val="24"/>
        </w:rPr>
        <w:t xml:space="preserve">Carmines, G. y Zeller, A. (1991) </w:t>
      </w:r>
      <w:r w:rsidRPr="008075A4">
        <w:rPr>
          <w:rFonts w:ascii="Times New Roman" w:hAnsi="Times New Roman" w:cs="Times New Roman"/>
          <w:b/>
          <w:bCs/>
          <w:sz w:val="24"/>
          <w:szCs w:val="24"/>
        </w:rPr>
        <w:t xml:space="preserve">Estrategias Contemporáneo y de Vanguardia: Assessment de Parejas y Familias. </w:t>
      </w:r>
      <w:r w:rsidRPr="008075A4">
        <w:rPr>
          <w:rFonts w:ascii="Times New Roman" w:hAnsi="Times New Roman" w:cs="Times New Roman"/>
          <w:bCs/>
          <w:sz w:val="24"/>
          <w:szCs w:val="24"/>
        </w:rPr>
        <w:t xml:space="preserve">Segunda Edición. </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Constitución de la República Bolivariana de Venezuela (1999). Edición Definida Corregida Según </w:t>
      </w:r>
      <w:r w:rsidRPr="008075A4">
        <w:rPr>
          <w:rFonts w:ascii="Times New Roman" w:hAnsi="Times New Roman" w:cs="Times New Roman"/>
          <w:b/>
          <w:sz w:val="24"/>
          <w:szCs w:val="24"/>
        </w:rPr>
        <w:t>Gaceta Oficial Extraordinaria N°</w:t>
      </w:r>
      <w:r w:rsidRPr="008075A4">
        <w:rPr>
          <w:rFonts w:ascii="Times New Roman" w:hAnsi="Times New Roman" w:cs="Times New Roman"/>
          <w:sz w:val="24"/>
          <w:szCs w:val="24"/>
        </w:rPr>
        <w:t xml:space="preserve"> 5.453 Caracas – Venezuela.</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bCs/>
          <w:sz w:val="24"/>
          <w:szCs w:val="24"/>
        </w:rPr>
        <w:t xml:space="preserve">Currículo Nacional Bolivariano. </w:t>
      </w:r>
      <w:r w:rsidRPr="008075A4">
        <w:rPr>
          <w:rFonts w:ascii="Times New Roman" w:hAnsi="Times New Roman" w:cs="Times New Roman"/>
          <w:b/>
          <w:bCs/>
          <w:sz w:val="24"/>
          <w:szCs w:val="24"/>
        </w:rPr>
        <w:t>Diseño Curricular del Sistema Educativo Bolivariano</w:t>
      </w:r>
      <w:r w:rsidRPr="008075A4">
        <w:rPr>
          <w:rFonts w:ascii="Times New Roman" w:hAnsi="Times New Roman" w:cs="Times New Roman"/>
          <w:bCs/>
          <w:sz w:val="24"/>
          <w:szCs w:val="24"/>
        </w:rPr>
        <w:t xml:space="preserve"> Caracas, septiembre de 2007Edición</w:t>
      </w:r>
      <w:r w:rsidRPr="008075A4">
        <w:rPr>
          <w:rFonts w:ascii="Times New Roman" w:hAnsi="Times New Roman" w:cs="Times New Roman"/>
          <w:sz w:val="24"/>
          <w:szCs w:val="24"/>
        </w:rPr>
        <w:t>: Fundación Centro Nacional para el Mejoramiento de la Enseñanza de Ciencia, CENAMEC, 2007.</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David, H. (2002). </w:t>
      </w:r>
      <w:r w:rsidRPr="008075A4">
        <w:rPr>
          <w:rFonts w:ascii="Times New Roman" w:hAnsi="Times New Roman" w:cs="Times New Roman"/>
          <w:b/>
          <w:sz w:val="24"/>
          <w:szCs w:val="24"/>
        </w:rPr>
        <w:t xml:space="preserve">Estrategias Docentes para un Aprendizaje Significativo. Una Interpretación Constructivista. </w:t>
      </w:r>
      <w:r w:rsidRPr="008075A4">
        <w:rPr>
          <w:rFonts w:ascii="Times New Roman" w:hAnsi="Times New Roman" w:cs="Times New Roman"/>
          <w:sz w:val="24"/>
          <w:szCs w:val="24"/>
        </w:rPr>
        <w:t>McGraw Hill. México.</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Deei, E, L. (1975) </w:t>
      </w:r>
      <w:r w:rsidRPr="008075A4">
        <w:rPr>
          <w:rFonts w:ascii="Times New Roman" w:hAnsi="Times New Roman" w:cs="Times New Roman"/>
          <w:b/>
          <w:sz w:val="24"/>
          <w:szCs w:val="24"/>
        </w:rPr>
        <w:t xml:space="preserve">Intrinsic Motivation. </w:t>
      </w:r>
      <w:r w:rsidRPr="008075A4">
        <w:rPr>
          <w:rFonts w:ascii="Times New Roman" w:hAnsi="Times New Roman" w:cs="Times New Roman"/>
          <w:sz w:val="24"/>
          <w:szCs w:val="24"/>
        </w:rPr>
        <w:t>Journal of  Educational Psychology.</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Pr>
          <w:noProof/>
          <w:lang w:val="es-VE" w:eastAsia="es-VE"/>
        </w:rPr>
        <mc:AlternateContent>
          <mc:Choice Requires="wps">
            <w:drawing>
              <wp:anchor distT="0" distB="0" distL="114300" distR="114300" simplePos="0" relativeHeight="251704320" behindDoc="0" locked="0" layoutInCell="1" allowOverlap="1" wp14:anchorId="0F27D032" wp14:editId="056ACD8F">
                <wp:simplePos x="0" y="0"/>
                <wp:positionH relativeFrom="column">
                  <wp:posOffset>2398395</wp:posOffset>
                </wp:positionH>
                <wp:positionV relativeFrom="paragraph">
                  <wp:posOffset>616585</wp:posOffset>
                </wp:positionV>
                <wp:extent cx="400050" cy="342900"/>
                <wp:effectExtent l="0" t="0" r="0" b="0"/>
                <wp:wrapNone/>
                <wp:docPr id="55" name="55 Rectángulo"/>
                <wp:cNvGraphicFramePr/>
                <a:graphic xmlns:a="http://schemas.openxmlformats.org/drawingml/2006/main">
                  <a:graphicData uri="http://schemas.microsoft.com/office/word/2010/wordprocessingShape">
                    <wps:wsp>
                      <wps:cNvSpPr/>
                      <wps:spPr>
                        <a:xfrm>
                          <a:off x="0" y="0"/>
                          <a:ext cx="40005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5 Rectángulo" o:spid="_x0000_s1026" style="position:absolute;margin-left:188.85pt;margin-top:48.55pt;width:31.5pt;height:27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" fillcolor="white [3212]" stroked="f" strokeweight="2pt"/>
            </w:pict>
          </mc:Fallback>
        </mc:AlternateContent>
      </w:r>
      <w:r w:rsidRPr="008075A4">
        <w:rPr>
          <w:rFonts w:ascii="Times New Roman" w:hAnsi="Times New Roman" w:cs="Times New Roman"/>
          <w:sz w:val="24"/>
          <w:szCs w:val="24"/>
        </w:rPr>
        <w:t xml:space="preserve">Dessler, G. (1979) </w:t>
      </w:r>
      <w:r w:rsidRPr="008075A4">
        <w:rPr>
          <w:rFonts w:ascii="Times New Roman" w:hAnsi="Times New Roman" w:cs="Times New Roman"/>
          <w:b/>
          <w:sz w:val="24"/>
          <w:szCs w:val="24"/>
        </w:rPr>
        <w:t xml:space="preserve">Organización y Administración Enfoque Situacional. </w:t>
      </w:r>
      <w:r w:rsidRPr="008075A4">
        <w:rPr>
          <w:rFonts w:ascii="Times New Roman" w:hAnsi="Times New Roman" w:cs="Times New Roman"/>
          <w:sz w:val="24"/>
          <w:szCs w:val="24"/>
        </w:rPr>
        <w:t xml:space="preserve">México. </w:t>
      </w:r>
    </w:p>
    <w:p w:rsidR="00BB28D5" w:rsidRPr="008075A4" w:rsidRDefault="00BB28D5" w:rsidP="00BB28D5">
      <w:pPr>
        <w:tabs>
          <w:tab w:val="left" w:pos="6051"/>
        </w:tabs>
        <w:spacing w:line="240" w:lineRule="auto"/>
        <w:ind w:left="426" w:hanging="426"/>
        <w:jc w:val="both"/>
        <w:rPr>
          <w:rStyle w:val="A6"/>
          <w:rFonts w:ascii="Times New Roman" w:hAnsi="Times New Roman" w:cs="Times New Roman"/>
          <w:sz w:val="24"/>
          <w:szCs w:val="24"/>
        </w:rPr>
      </w:pPr>
      <w:r w:rsidRPr="008075A4">
        <w:rPr>
          <w:rStyle w:val="A6"/>
          <w:rFonts w:ascii="Times New Roman" w:hAnsi="Times New Roman" w:cs="Times New Roman"/>
          <w:sz w:val="24"/>
          <w:szCs w:val="24"/>
        </w:rPr>
        <w:lastRenderedPageBreak/>
        <w:t>Escardo, F. (1978).</w:t>
      </w:r>
      <w:r>
        <w:rPr>
          <w:rStyle w:val="A6"/>
          <w:rFonts w:ascii="Times New Roman" w:hAnsi="Times New Roman" w:cs="Times New Roman"/>
          <w:sz w:val="24"/>
          <w:szCs w:val="24"/>
        </w:rPr>
        <w:t xml:space="preserve"> </w:t>
      </w:r>
      <w:r w:rsidRPr="008075A4">
        <w:rPr>
          <w:rStyle w:val="A6"/>
          <w:rFonts w:ascii="Times New Roman" w:hAnsi="Times New Roman" w:cs="Times New Roman"/>
          <w:b/>
          <w:sz w:val="24"/>
          <w:szCs w:val="24"/>
        </w:rPr>
        <w:t xml:space="preserve">Anatomía de la familia. </w:t>
      </w:r>
      <w:r w:rsidRPr="008075A4">
        <w:rPr>
          <w:rStyle w:val="A6"/>
          <w:rFonts w:ascii="Times New Roman" w:hAnsi="Times New Roman" w:cs="Times New Roman"/>
          <w:sz w:val="24"/>
          <w:szCs w:val="24"/>
        </w:rPr>
        <w:t>Librería El Ateneo, Buenos Aires, (p.p. 41-43).</w:t>
      </w:r>
    </w:p>
    <w:p w:rsidR="00BB28D5" w:rsidRPr="008075A4" w:rsidRDefault="00BB28D5" w:rsidP="00BB28D5">
      <w:pPr>
        <w:tabs>
          <w:tab w:val="left" w:pos="6051"/>
        </w:tabs>
        <w:spacing w:line="240" w:lineRule="auto"/>
        <w:ind w:left="426" w:hanging="426"/>
        <w:jc w:val="both"/>
        <w:rPr>
          <w:rStyle w:val="A6"/>
          <w:rFonts w:ascii="Times New Roman" w:hAnsi="Times New Roman" w:cs="Times New Roman"/>
          <w:sz w:val="24"/>
          <w:szCs w:val="24"/>
        </w:rPr>
      </w:pPr>
      <w:r w:rsidRPr="008075A4">
        <w:rPr>
          <w:rStyle w:val="A6"/>
          <w:rFonts w:ascii="Times New Roman" w:hAnsi="Times New Roman" w:cs="Times New Roman"/>
          <w:sz w:val="24"/>
          <w:szCs w:val="24"/>
        </w:rPr>
        <w:t xml:space="preserve">Felman, R. (2005) </w:t>
      </w:r>
      <w:r w:rsidRPr="008075A4">
        <w:rPr>
          <w:rStyle w:val="A6"/>
          <w:rFonts w:ascii="Times New Roman" w:hAnsi="Times New Roman" w:cs="Times New Roman"/>
          <w:b/>
          <w:sz w:val="24"/>
          <w:szCs w:val="24"/>
        </w:rPr>
        <w:t>Psicología: Con Aplicaciones en Países de Habla Hispana.</w:t>
      </w:r>
      <w:r w:rsidRPr="008075A4">
        <w:rPr>
          <w:rStyle w:val="A6"/>
          <w:rFonts w:ascii="Times New Roman" w:hAnsi="Times New Roman" w:cs="Times New Roman"/>
          <w:sz w:val="24"/>
          <w:szCs w:val="24"/>
        </w:rPr>
        <w:t xml:space="preserve"> Sexta Edición, México.</w:t>
      </w:r>
    </w:p>
    <w:p w:rsidR="00BB28D5" w:rsidRPr="008075A4" w:rsidRDefault="00BB28D5" w:rsidP="00BB28D5">
      <w:pPr>
        <w:tabs>
          <w:tab w:val="left" w:pos="6051"/>
        </w:tabs>
        <w:spacing w:line="240" w:lineRule="auto"/>
        <w:ind w:left="426" w:hanging="426"/>
        <w:jc w:val="both"/>
        <w:rPr>
          <w:rStyle w:val="A6"/>
          <w:rFonts w:ascii="Times New Roman" w:hAnsi="Times New Roman" w:cs="Times New Roman"/>
          <w:sz w:val="24"/>
          <w:szCs w:val="24"/>
        </w:rPr>
      </w:pPr>
      <w:r w:rsidRPr="008075A4">
        <w:rPr>
          <w:rStyle w:val="A6"/>
          <w:rFonts w:ascii="Times New Roman" w:hAnsi="Times New Roman" w:cs="Times New Roman"/>
          <w:sz w:val="24"/>
          <w:szCs w:val="24"/>
        </w:rPr>
        <w:t xml:space="preserve">Gimeno S. (1976) </w:t>
      </w:r>
      <w:r w:rsidRPr="008075A4">
        <w:rPr>
          <w:rStyle w:val="A6"/>
          <w:rFonts w:ascii="Times New Roman" w:hAnsi="Times New Roman" w:cs="Times New Roman"/>
          <w:b/>
          <w:sz w:val="24"/>
          <w:szCs w:val="24"/>
        </w:rPr>
        <w:t xml:space="preserve">Autoconcepto, Sociabilidad y Rendimiento Escolar. </w:t>
      </w:r>
      <w:r w:rsidRPr="008075A4">
        <w:rPr>
          <w:rStyle w:val="A6"/>
          <w:rFonts w:ascii="Times New Roman" w:hAnsi="Times New Roman" w:cs="Times New Roman"/>
          <w:sz w:val="24"/>
          <w:szCs w:val="24"/>
        </w:rPr>
        <w:t xml:space="preserve">Ediciones Morata. Argentina.  </w:t>
      </w:r>
    </w:p>
    <w:p w:rsidR="00BB28D5" w:rsidRPr="008075A4" w:rsidRDefault="00BB28D5" w:rsidP="00BB28D5">
      <w:pPr>
        <w:tabs>
          <w:tab w:val="left" w:pos="6051"/>
        </w:tabs>
        <w:spacing w:line="240" w:lineRule="auto"/>
        <w:ind w:left="426" w:hanging="426"/>
        <w:jc w:val="both"/>
        <w:rPr>
          <w:rStyle w:val="A6"/>
          <w:rFonts w:ascii="Times New Roman" w:hAnsi="Times New Roman" w:cs="Times New Roman"/>
          <w:sz w:val="24"/>
          <w:szCs w:val="24"/>
        </w:rPr>
      </w:pPr>
      <w:r w:rsidRPr="008075A4">
        <w:rPr>
          <w:rStyle w:val="A6"/>
          <w:rFonts w:ascii="Times New Roman" w:hAnsi="Times New Roman" w:cs="Times New Roman"/>
          <w:sz w:val="24"/>
          <w:szCs w:val="24"/>
        </w:rPr>
        <w:t xml:space="preserve">Gubbins, V. &amp; Berger, C. (2001). </w:t>
      </w:r>
      <w:r w:rsidRPr="008075A4">
        <w:rPr>
          <w:rStyle w:val="A6"/>
          <w:rFonts w:ascii="Times New Roman" w:hAnsi="Times New Roman" w:cs="Times New Roman"/>
          <w:b/>
          <w:sz w:val="24"/>
          <w:szCs w:val="24"/>
        </w:rPr>
        <w:t>Hacia una alianza efectiva entre familias y escuelas. Revista Persona y Sociedad,</w:t>
      </w:r>
      <w:r w:rsidRPr="008075A4">
        <w:rPr>
          <w:rStyle w:val="A6"/>
          <w:rFonts w:ascii="Times New Roman" w:hAnsi="Times New Roman" w:cs="Times New Roman"/>
          <w:sz w:val="24"/>
          <w:szCs w:val="24"/>
        </w:rPr>
        <w:t xml:space="preserve"> pp.71-86. Instituto Latinoamericano de Doctrina y Estudios Sociales ILADES, Santiago.</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Gwang-Jo Kim (2012) disponible en </w:t>
      </w:r>
      <w:hyperlink r:id="rId38" w:history="1">
        <w:r w:rsidRPr="008075A4">
          <w:rPr>
            <w:rStyle w:val="Hipervnculo"/>
            <w:rFonts w:ascii="Times New Roman" w:hAnsi="Times New Roman" w:cs="Times New Roman"/>
            <w:sz w:val="24"/>
            <w:szCs w:val="24"/>
          </w:rPr>
          <w:t>http://www.unescobkk.org/education</w:t>
        </w:r>
      </w:hyperlink>
      <w:r w:rsidRPr="008075A4">
        <w:rPr>
          <w:rFonts w:ascii="Times New Roman" w:hAnsi="Times New Roman" w:cs="Times New Roman"/>
          <w:sz w:val="24"/>
          <w:szCs w:val="24"/>
        </w:rPr>
        <w:t>. Consulta octubre, 2013.</w:t>
      </w:r>
    </w:p>
    <w:p w:rsidR="00BB28D5" w:rsidRPr="008075A4" w:rsidRDefault="00BB28D5" w:rsidP="00BB28D5">
      <w:pPr>
        <w:ind w:left="426" w:hanging="426"/>
        <w:rPr>
          <w:rStyle w:val="apple-converted-space"/>
          <w:rFonts w:ascii="Times New Roman" w:hAnsi="Times New Roman" w:cs="Times New Roman"/>
          <w:bCs/>
          <w:sz w:val="24"/>
          <w:szCs w:val="24"/>
        </w:rPr>
      </w:pPr>
      <w:r w:rsidRPr="008075A4">
        <w:rPr>
          <w:rStyle w:val="apple-converted-space"/>
          <w:rFonts w:ascii="Times New Roman" w:hAnsi="Times New Roman" w:cs="Times New Roman"/>
          <w:bCs/>
          <w:sz w:val="24"/>
          <w:szCs w:val="24"/>
        </w:rPr>
        <w:t>Heredia, C. y Rodríguez, J.</w:t>
      </w:r>
      <w:r w:rsidRPr="008075A4">
        <w:rPr>
          <w:rStyle w:val="apple-converted-space"/>
          <w:rFonts w:ascii="Times New Roman" w:hAnsi="Times New Roman" w:cs="Times New Roman"/>
          <w:b/>
          <w:bCs/>
          <w:sz w:val="24"/>
          <w:szCs w:val="24"/>
        </w:rPr>
        <w:t xml:space="preserve"> (2013, junio 16) En promedio, padres van 4 veces al año a la escuela.</w:t>
      </w:r>
      <w:r w:rsidRPr="008075A4">
        <w:rPr>
          <w:rStyle w:val="apple-converted-space"/>
          <w:rFonts w:ascii="Times New Roman" w:hAnsi="Times New Roman" w:cs="Times New Roman"/>
          <w:bCs/>
          <w:sz w:val="24"/>
          <w:szCs w:val="24"/>
        </w:rPr>
        <w:t xml:space="preserve"> El siglo de Durango. [Periódico en línea]. Disponible: http//</w:t>
      </w:r>
      <w:hyperlink r:id="rId39" w:history="1">
        <w:r w:rsidRPr="008075A4">
          <w:rPr>
            <w:rStyle w:val="Hipervnculo"/>
            <w:rFonts w:ascii="Times New Roman" w:hAnsi="Times New Roman" w:cs="Times New Roman"/>
            <w:bCs/>
            <w:sz w:val="24"/>
            <w:szCs w:val="24"/>
          </w:rPr>
          <w:t>www.elsiglodedurango.com</w:t>
        </w:r>
      </w:hyperlink>
      <w:r w:rsidRPr="008075A4">
        <w:rPr>
          <w:rStyle w:val="apple-converted-space"/>
          <w:rFonts w:ascii="Times New Roman" w:hAnsi="Times New Roman" w:cs="Times New Roman"/>
          <w:bCs/>
          <w:sz w:val="24"/>
          <w:szCs w:val="24"/>
        </w:rPr>
        <w:t xml:space="preserve"> [Consulta: 2014, enero 29]</w:t>
      </w:r>
    </w:p>
    <w:p w:rsidR="00BB28D5" w:rsidRPr="008075A4" w:rsidRDefault="00BB28D5" w:rsidP="00BB28D5">
      <w:pPr>
        <w:ind w:left="426" w:hanging="426"/>
        <w:rPr>
          <w:rStyle w:val="apple-converted-space"/>
          <w:rFonts w:ascii="Times New Roman" w:hAnsi="Times New Roman" w:cs="Times New Roman"/>
          <w:bCs/>
          <w:sz w:val="24"/>
          <w:szCs w:val="24"/>
        </w:rPr>
      </w:pPr>
      <w:r w:rsidRPr="008075A4">
        <w:rPr>
          <w:rStyle w:val="apple-converted-space"/>
          <w:rFonts w:ascii="Times New Roman" w:hAnsi="Times New Roman" w:cs="Times New Roman"/>
          <w:bCs/>
          <w:sz w:val="24"/>
          <w:szCs w:val="24"/>
        </w:rPr>
        <w:t xml:space="preserve">Hernández, R. Fernández, C. y Baptista, P. (2011) </w:t>
      </w:r>
      <w:r w:rsidRPr="008075A4">
        <w:rPr>
          <w:rStyle w:val="apple-converted-space"/>
          <w:rFonts w:ascii="Times New Roman" w:hAnsi="Times New Roman" w:cs="Times New Roman"/>
          <w:b/>
          <w:bCs/>
          <w:sz w:val="24"/>
          <w:szCs w:val="24"/>
        </w:rPr>
        <w:t xml:space="preserve">Metodología de la investigación. </w:t>
      </w:r>
      <w:r w:rsidRPr="008075A4">
        <w:rPr>
          <w:rStyle w:val="apple-converted-space"/>
          <w:rFonts w:ascii="Times New Roman" w:hAnsi="Times New Roman" w:cs="Times New Roman"/>
          <w:bCs/>
          <w:sz w:val="24"/>
          <w:szCs w:val="24"/>
        </w:rPr>
        <w:t xml:space="preserve">Editorial Mc. Graw-F lill. México. </w:t>
      </w:r>
    </w:p>
    <w:p w:rsidR="00BB28D5" w:rsidRPr="008075A4" w:rsidRDefault="00BB28D5" w:rsidP="00BB28D5">
      <w:pPr>
        <w:ind w:left="426" w:hanging="426"/>
        <w:rPr>
          <w:rStyle w:val="apple-converted-space"/>
          <w:rFonts w:ascii="Times New Roman" w:hAnsi="Times New Roman" w:cs="Times New Roman"/>
          <w:b/>
          <w:bCs/>
          <w:sz w:val="24"/>
          <w:szCs w:val="24"/>
        </w:rPr>
      </w:pPr>
      <w:r w:rsidRPr="008075A4">
        <w:rPr>
          <w:rStyle w:val="apple-converted-space"/>
          <w:rFonts w:ascii="Times New Roman" w:hAnsi="Times New Roman" w:cs="Times New Roman"/>
          <w:bCs/>
          <w:sz w:val="24"/>
          <w:szCs w:val="24"/>
        </w:rPr>
        <w:t xml:space="preserve">Hurtado, J. (2010). </w:t>
      </w:r>
      <w:r w:rsidRPr="008075A4">
        <w:rPr>
          <w:rStyle w:val="apple-converted-space"/>
          <w:rFonts w:ascii="Times New Roman" w:hAnsi="Times New Roman" w:cs="Times New Roman"/>
          <w:b/>
          <w:bCs/>
          <w:sz w:val="24"/>
          <w:szCs w:val="24"/>
        </w:rPr>
        <w:t xml:space="preserve">El proyecto de Investigación. </w:t>
      </w:r>
      <w:r w:rsidRPr="008075A4">
        <w:rPr>
          <w:rStyle w:val="apple-converted-space"/>
          <w:rFonts w:ascii="Times New Roman" w:hAnsi="Times New Roman" w:cs="Times New Roman"/>
          <w:bCs/>
          <w:sz w:val="24"/>
          <w:szCs w:val="24"/>
        </w:rPr>
        <w:t xml:space="preserve">Edición Quirón sexta edición. Bogotá.    </w:t>
      </w:r>
      <w:r w:rsidRPr="008075A4">
        <w:rPr>
          <w:rStyle w:val="apple-converted-space"/>
          <w:rFonts w:ascii="Times New Roman" w:hAnsi="Times New Roman" w:cs="Times New Roman"/>
          <w:b/>
          <w:bCs/>
          <w:sz w:val="24"/>
          <w:szCs w:val="24"/>
        </w:rPr>
        <w:t xml:space="preserve"> </w:t>
      </w:r>
    </w:p>
    <w:p w:rsidR="00BB28D5" w:rsidRPr="008075A4" w:rsidRDefault="00BB28D5" w:rsidP="00BB28D5">
      <w:pPr>
        <w:ind w:left="426" w:hanging="426"/>
        <w:rPr>
          <w:rStyle w:val="apple-converted-space"/>
          <w:rFonts w:ascii="Times New Roman" w:hAnsi="Times New Roman" w:cs="Times New Roman"/>
          <w:bCs/>
          <w:sz w:val="24"/>
          <w:szCs w:val="24"/>
        </w:rPr>
      </w:pPr>
      <w:r w:rsidRPr="008075A4">
        <w:rPr>
          <w:rStyle w:val="apple-converted-space"/>
          <w:rFonts w:ascii="Times New Roman" w:hAnsi="Times New Roman" w:cs="Times New Roman"/>
          <w:bCs/>
          <w:sz w:val="24"/>
          <w:szCs w:val="24"/>
        </w:rPr>
        <w:t xml:space="preserve">Kotliarenco, María A; Cortes M. (2001), </w:t>
      </w:r>
      <w:r w:rsidRPr="008075A4">
        <w:rPr>
          <w:rStyle w:val="apple-converted-space"/>
          <w:rFonts w:ascii="Times New Roman" w:hAnsi="Times New Roman" w:cs="Times New Roman"/>
          <w:b/>
          <w:bCs/>
          <w:sz w:val="24"/>
          <w:szCs w:val="24"/>
        </w:rPr>
        <w:t>“Importancia del rol de los Padres como Principales Educadores de sus Hijos e Hijas”</w:t>
      </w:r>
      <w:r w:rsidRPr="008075A4">
        <w:rPr>
          <w:rStyle w:val="apple-converted-space"/>
          <w:rFonts w:ascii="Times New Roman" w:hAnsi="Times New Roman" w:cs="Times New Roman"/>
          <w:bCs/>
          <w:sz w:val="24"/>
          <w:szCs w:val="24"/>
        </w:rPr>
        <w:t xml:space="preserve">. Documento de trabajo elaborado por la UNESCO. </w:t>
      </w:r>
    </w:p>
    <w:p w:rsidR="00BB28D5" w:rsidRPr="008075A4" w:rsidRDefault="00BB28D5" w:rsidP="00BB28D5">
      <w:pPr>
        <w:ind w:left="426" w:hanging="426"/>
        <w:rPr>
          <w:rStyle w:val="apple-converted-space"/>
          <w:rFonts w:ascii="Times New Roman" w:hAnsi="Times New Roman" w:cs="Times New Roman"/>
          <w:bCs/>
          <w:sz w:val="24"/>
          <w:szCs w:val="24"/>
        </w:rPr>
      </w:pPr>
      <w:r w:rsidRPr="008075A4">
        <w:rPr>
          <w:rStyle w:val="apple-converted-space"/>
          <w:rFonts w:ascii="Times New Roman" w:hAnsi="Times New Roman" w:cs="Times New Roman"/>
          <w:bCs/>
          <w:sz w:val="24"/>
          <w:szCs w:val="24"/>
        </w:rPr>
        <w:t xml:space="preserve">Lagos, R. (2000). </w:t>
      </w:r>
      <w:r w:rsidRPr="008075A4">
        <w:rPr>
          <w:rStyle w:val="apple-converted-space"/>
          <w:rFonts w:ascii="Times New Roman" w:hAnsi="Times New Roman" w:cs="Times New Roman"/>
          <w:b/>
          <w:bCs/>
          <w:sz w:val="24"/>
          <w:szCs w:val="24"/>
        </w:rPr>
        <w:t xml:space="preserve">Instructivo Presidencial sobre Participación Ciudadana. </w:t>
      </w:r>
      <w:r w:rsidRPr="008075A4">
        <w:rPr>
          <w:rStyle w:val="apple-converted-space"/>
          <w:rFonts w:ascii="Times New Roman" w:hAnsi="Times New Roman" w:cs="Times New Roman"/>
          <w:bCs/>
          <w:sz w:val="24"/>
          <w:szCs w:val="24"/>
        </w:rPr>
        <w:t>Gabinete Presidencial, Santiago de Chile, (p.17)</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Ley Orgánica de Educación (2009). </w:t>
      </w:r>
      <w:r w:rsidRPr="008075A4">
        <w:rPr>
          <w:rFonts w:ascii="Times New Roman" w:hAnsi="Times New Roman" w:cs="Times New Roman"/>
          <w:b/>
          <w:sz w:val="24"/>
          <w:szCs w:val="24"/>
        </w:rPr>
        <w:t>Gaceta Oficial</w:t>
      </w:r>
      <w:r w:rsidRPr="008075A4">
        <w:rPr>
          <w:rFonts w:ascii="Times New Roman" w:hAnsi="Times New Roman" w:cs="Times New Roman"/>
          <w:sz w:val="24"/>
          <w:szCs w:val="24"/>
        </w:rPr>
        <w:t xml:space="preserve"> N° 5.929 Extraordinaria del 15 de agosto de 2009. Caracas.</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Ley Orgánica de la Protección del Niño, Niña y Adolescente (2007). </w:t>
      </w:r>
      <w:r w:rsidRPr="008075A4">
        <w:rPr>
          <w:rFonts w:ascii="Times New Roman" w:hAnsi="Times New Roman" w:cs="Times New Roman"/>
          <w:b/>
          <w:sz w:val="24"/>
          <w:szCs w:val="24"/>
        </w:rPr>
        <w:t>Gaceta Oficial</w:t>
      </w:r>
      <w:r w:rsidRPr="008075A4">
        <w:rPr>
          <w:rFonts w:ascii="Times New Roman" w:hAnsi="Times New Roman" w:cs="Times New Roman"/>
          <w:sz w:val="24"/>
          <w:szCs w:val="24"/>
        </w:rPr>
        <w:t xml:space="preserve"> N°5.266 extraordinario de fecha 2 de octubre de 2000. Caracas.</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León, M, (2011), </w:t>
      </w:r>
      <w:r w:rsidRPr="008075A4">
        <w:rPr>
          <w:rFonts w:ascii="Times New Roman" w:hAnsi="Times New Roman" w:cs="Times New Roman"/>
          <w:b/>
          <w:sz w:val="24"/>
          <w:szCs w:val="24"/>
        </w:rPr>
        <w:t>Propuestas de estrategia general para promover la integración y participación activa de los padres, madres y representantes en el proceso educativo de los estudiantes del L.N.B. Pbro. “Luis María Sucre” del municipio escolar N° 2 Tinaquillo - Cojedes</w:t>
      </w:r>
      <w:r w:rsidRPr="008075A4">
        <w:rPr>
          <w:rFonts w:ascii="Times New Roman" w:hAnsi="Times New Roman" w:cs="Times New Roman"/>
          <w:sz w:val="24"/>
          <w:szCs w:val="24"/>
        </w:rPr>
        <w:t>. Trabajo de grado. Universidad de Carabobo.</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López, J. (1999), </w:t>
      </w:r>
      <w:r w:rsidRPr="008075A4">
        <w:rPr>
          <w:rFonts w:ascii="Times New Roman" w:hAnsi="Times New Roman" w:cs="Times New Roman"/>
          <w:b/>
          <w:sz w:val="24"/>
          <w:szCs w:val="24"/>
        </w:rPr>
        <w:t xml:space="preserve">Proceso de Investigación. </w:t>
      </w:r>
      <w:r w:rsidRPr="008075A4">
        <w:rPr>
          <w:rFonts w:ascii="Times New Roman" w:hAnsi="Times New Roman" w:cs="Times New Roman"/>
          <w:sz w:val="24"/>
          <w:szCs w:val="24"/>
        </w:rPr>
        <w:t>Editorial Panapo, Caracas.</w:t>
      </w:r>
    </w:p>
    <w:p w:rsidR="00BB28D5" w:rsidRPr="008075A4" w:rsidRDefault="00BB28D5" w:rsidP="00BB28D5">
      <w:pPr>
        <w:tabs>
          <w:tab w:val="left" w:pos="6051"/>
        </w:tabs>
        <w:spacing w:line="240" w:lineRule="auto"/>
        <w:ind w:left="426" w:hanging="426"/>
        <w:jc w:val="both"/>
        <w:rPr>
          <w:rFonts w:ascii="Times New Roman" w:hAnsi="Times New Roman" w:cs="Times New Roman"/>
          <w:b/>
          <w:sz w:val="24"/>
          <w:szCs w:val="24"/>
          <w:lang w:val="en-US"/>
        </w:rPr>
      </w:pPr>
      <w:r w:rsidRPr="008075A4">
        <w:rPr>
          <w:rFonts w:ascii="Times New Roman" w:hAnsi="Times New Roman" w:cs="Times New Roman"/>
          <w:sz w:val="24"/>
          <w:szCs w:val="24"/>
          <w:lang w:val="en-US"/>
        </w:rPr>
        <w:lastRenderedPageBreak/>
        <w:t xml:space="preserve">Maslow (1954),  </w:t>
      </w:r>
      <w:r w:rsidRPr="008075A4">
        <w:rPr>
          <w:rFonts w:ascii="Times New Roman" w:hAnsi="Times New Roman" w:cs="Times New Roman"/>
          <w:b/>
          <w:sz w:val="24"/>
          <w:szCs w:val="24"/>
          <w:lang w:val="en-US"/>
        </w:rPr>
        <w:t xml:space="preserve">Motivation and Personality Primer Edition.   </w:t>
      </w:r>
    </w:p>
    <w:p w:rsidR="00BB28D5" w:rsidRPr="008075A4" w:rsidRDefault="00BB28D5" w:rsidP="00BB28D5">
      <w:pPr>
        <w:tabs>
          <w:tab w:val="left" w:pos="6051"/>
        </w:tabs>
        <w:spacing w:line="240" w:lineRule="auto"/>
        <w:ind w:left="426" w:hanging="426"/>
        <w:jc w:val="both"/>
        <w:rPr>
          <w:rFonts w:ascii="Times New Roman" w:hAnsi="Times New Roman" w:cs="Times New Roman"/>
          <w:b/>
          <w:sz w:val="24"/>
          <w:szCs w:val="24"/>
          <w:lang w:val="en-US"/>
        </w:rPr>
      </w:pPr>
      <w:r w:rsidRPr="008075A4">
        <w:rPr>
          <w:rFonts w:ascii="Times New Roman" w:hAnsi="Times New Roman" w:cs="Times New Roman"/>
          <w:sz w:val="24"/>
          <w:szCs w:val="24"/>
          <w:lang w:val="en-US"/>
        </w:rPr>
        <w:t xml:space="preserve">Mayer, J. (2008),  </w:t>
      </w:r>
      <w:r w:rsidRPr="008075A4">
        <w:rPr>
          <w:rFonts w:ascii="Times New Roman" w:hAnsi="Times New Roman" w:cs="Times New Roman"/>
          <w:b/>
          <w:sz w:val="24"/>
          <w:szCs w:val="24"/>
          <w:lang w:val="en-US"/>
        </w:rPr>
        <w:t>Emotional Intelligence Anmual review of Psychology.</w:t>
      </w:r>
    </w:p>
    <w:p w:rsidR="00BB28D5" w:rsidRPr="008075A4" w:rsidRDefault="00BB28D5" w:rsidP="00BB28D5">
      <w:pPr>
        <w:tabs>
          <w:tab w:val="left" w:pos="6051"/>
        </w:tabs>
        <w:spacing w:line="240" w:lineRule="auto"/>
        <w:ind w:left="426" w:hanging="426"/>
        <w:jc w:val="both"/>
        <w:rPr>
          <w:rFonts w:ascii="Times New Roman" w:eastAsia="Times New Roman" w:hAnsi="Times New Roman" w:cs="Times New Roman"/>
          <w:sz w:val="24"/>
          <w:szCs w:val="24"/>
          <w:lang w:eastAsia="es-VE"/>
        </w:rPr>
      </w:pPr>
      <w:r w:rsidRPr="008075A4">
        <w:rPr>
          <w:rFonts w:ascii="Times New Roman" w:eastAsia="Times New Roman" w:hAnsi="Times New Roman" w:cs="Times New Roman"/>
          <w:sz w:val="24"/>
          <w:szCs w:val="24"/>
          <w:lang w:eastAsia="es-VE"/>
        </w:rPr>
        <w:t>McCLELLAN, D.C.: "Estudio de la motivación Humana", Madrid Narcea 1989.</w:t>
      </w:r>
    </w:p>
    <w:p w:rsidR="00BB28D5" w:rsidRPr="008075A4" w:rsidRDefault="00BB28D5" w:rsidP="00BB28D5">
      <w:pPr>
        <w:tabs>
          <w:tab w:val="left" w:pos="6051"/>
        </w:tabs>
        <w:spacing w:line="240" w:lineRule="auto"/>
        <w:ind w:left="426" w:hanging="426"/>
        <w:jc w:val="both"/>
        <w:rPr>
          <w:rFonts w:ascii="Times New Roman" w:hAnsi="Times New Roman" w:cs="Times New Roman"/>
          <w:bCs/>
          <w:sz w:val="24"/>
          <w:szCs w:val="24"/>
        </w:rPr>
      </w:pPr>
      <w:r w:rsidRPr="008075A4">
        <w:rPr>
          <w:rFonts w:ascii="Times New Roman" w:hAnsi="Times New Roman" w:cs="Times New Roman"/>
          <w:sz w:val="24"/>
          <w:szCs w:val="24"/>
        </w:rPr>
        <w:t xml:space="preserve">Mendoza, Z. (2001). </w:t>
      </w:r>
      <w:r w:rsidRPr="008075A4">
        <w:rPr>
          <w:rFonts w:ascii="Times New Roman" w:hAnsi="Times New Roman" w:cs="Times New Roman"/>
          <w:b/>
          <w:sz w:val="24"/>
          <w:szCs w:val="24"/>
        </w:rPr>
        <w:t xml:space="preserve">Psicología Evolutiva. </w:t>
      </w:r>
      <w:r w:rsidRPr="008075A4">
        <w:rPr>
          <w:rFonts w:ascii="Times New Roman" w:hAnsi="Times New Roman" w:cs="Times New Roman"/>
          <w:sz w:val="24"/>
          <w:szCs w:val="24"/>
        </w:rPr>
        <w:t>Universidad Pedagógica Experimental Libertador. Selección de lecturas. Cuarta edición. Estado Miranda – Venezuela.</w:t>
      </w:r>
    </w:p>
    <w:p w:rsidR="00BB28D5" w:rsidRPr="008075A4" w:rsidRDefault="00BB28D5" w:rsidP="00BB28D5">
      <w:pPr>
        <w:tabs>
          <w:tab w:val="left" w:pos="6051"/>
        </w:tabs>
        <w:spacing w:line="240" w:lineRule="auto"/>
        <w:ind w:left="426" w:hanging="426"/>
        <w:jc w:val="both"/>
        <w:rPr>
          <w:rFonts w:ascii="Times New Roman" w:hAnsi="Times New Roman" w:cs="Times New Roman"/>
          <w:bCs/>
          <w:sz w:val="24"/>
          <w:szCs w:val="24"/>
        </w:rPr>
      </w:pPr>
      <w:r w:rsidRPr="008075A4">
        <w:rPr>
          <w:rFonts w:ascii="Times New Roman" w:hAnsi="Times New Roman" w:cs="Times New Roman"/>
          <w:bCs/>
          <w:sz w:val="24"/>
          <w:szCs w:val="24"/>
        </w:rPr>
        <w:t xml:space="preserve">Ministerio de Educación (1998) </w:t>
      </w:r>
      <w:r w:rsidRPr="008075A4">
        <w:rPr>
          <w:rFonts w:ascii="Times New Roman" w:hAnsi="Times New Roman" w:cs="Times New Roman"/>
          <w:b/>
          <w:bCs/>
          <w:sz w:val="24"/>
          <w:szCs w:val="24"/>
        </w:rPr>
        <w:t>La reforma en marcha: Buena Educación para todos</w:t>
      </w:r>
      <w:r w:rsidRPr="008075A4">
        <w:rPr>
          <w:rFonts w:ascii="Times New Roman" w:hAnsi="Times New Roman" w:cs="Times New Roman"/>
          <w:bCs/>
          <w:sz w:val="24"/>
          <w:szCs w:val="24"/>
        </w:rPr>
        <w:t>. Santiago. Ministerio de Educación MINEDUC.</w:t>
      </w:r>
    </w:p>
    <w:p w:rsidR="00BB28D5" w:rsidRPr="008075A4" w:rsidRDefault="00BB28D5" w:rsidP="00BB28D5">
      <w:pPr>
        <w:tabs>
          <w:tab w:val="left" w:pos="6051"/>
        </w:tabs>
        <w:spacing w:line="240" w:lineRule="auto"/>
        <w:ind w:left="426" w:hanging="426"/>
        <w:jc w:val="both"/>
        <w:rPr>
          <w:rStyle w:val="A6"/>
          <w:rFonts w:ascii="Times New Roman" w:hAnsi="Times New Roman" w:cs="Times New Roman"/>
          <w:sz w:val="24"/>
          <w:szCs w:val="24"/>
        </w:rPr>
      </w:pPr>
      <w:r w:rsidRPr="008075A4">
        <w:rPr>
          <w:rStyle w:val="A6"/>
          <w:rFonts w:ascii="Times New Roman" w:hAnsi="Times New Roman" w:cs="Times New Roman"/>
          <w:sz w:val="24"/>
          <w:szCs w:val="24"/>
        </w:rPr>
        <w:t xml:space="preserve">Morales, F. (1998). </w:t>
      </w:r>
      <w:r w:rsidRPr="008075A4">
        <w:rPr>
          <w:rStyle w:val="A6"/>
          <w:rFonts w:ascii="Times New Roman" w:hAnsi="Times New Roman" w:cs="Times New Roman"/>
          <w:b/>
          <w:sz w:val="24"/>
          <w:szCs w:val="24"/>
        </w:rPr>
        <w:t>Participación de Padres en la Escuela</w:t>
      </w:r>
      <w:r w:rsidRPr="008075A4">
        <w:rPr>
          <w:rStyle w:val="A6"/>
          <w:rFonts w:ascii="Times New Roman" w:hAnsi="Times New Roman" w:cs="Times New Roman"/>
          <w:sz w:val="24"/>
          <w:szCs w:val="24"/>
        </w:rPr>
        <w:t xml:space="preserve">: </w:t>
      </w:r>
      <w:r w:rsidRPr="008075A4">
        <w:rPr>
          <w:rStyle w:val="A6"/>
          <w:rFonts w:ascii="Times New Roman" w:hAnsi="Times New Roman" w:cs="Times New Roman"/>
          <w:b/>
          <w:sz w:val="24"/>
          <w:szCs w:val="24"/>
        </w:rPr>
        <w:t>Componente para la formación de profesores</w:t>
      </w:r>
      <w:r w:rsidRPr="008075A4">
        <w:rPr>
          <w:rStyle w:val="A6"/>
          <w:rFonts w:ascii="Times New Roman" w:hAnsi="Times New Roman" w:cs="Times New Roman"/>
          <w:sz w:val="24"/>
          <w:szCs w:val="24"/>
        </w:rPr>
        <w:t>. Serie Documentos Nº 2. Santiago de Chile: CIDE.</w:t>
      </w:r>
    </w:p>
    <w:p w:rsidR="00BB28D5" w:rsidRPr="008075A4" w:rsidRDefault="00BB28D5" w:rsidP="00BB28D5">
      <w:pPr>
        <w:tabs>
          <w:tab w:val="left" w:pos="6051"/>
        </w:tabs>
        <w:spacing w:line="240" w:lineRule="auto"/>
        <w:ind w:left="426" w:hanging="426"/>
        <w:jc w:val="both"/>
        <w:rPr>
          <w:rStyle w:val="A6"/>
          <w:rFonts w:ascii="Times New Roman" w:hAnsi="Times New Roman" w:cs="Times New Roman"/>
          <w:sz w:val="24"/>
          <w:szCs w:val="24"/>
        </w:rPr>
      </w:pPr>
      <w:r w:rsidRPr="008075A4">
        <w:rPr>
          <w:rStyle w:val="A6"/>
          <w:rFonts w:ascii="Times New Roman" w:hAnsi="Times New Roman" w:cs="Times New Roman"/>
          <w:sz w:val="24"/>
          <w:szCs w:val="24"/>
        </w:rPr>
        <w:t xml:space="preserve">Myers, D. (2005). </w:t>
      </w:r>
      <w:r w:rsidRPr="008075A4">
        <w:rPr>
          <w:rStyle w:val="A6"/>
          <w:rFonts w:ascii="Times New Roman" w:hAnsi="Times New Roman" w:cs="Times New Roman"/>
          <w:b/>
          <w:sz w:val="24"/>
          <w:szCs w:val="24"/>
        </w:rPr>
        <w:t xml:space="preserve">Psicología Social. </w:t>
      </w:r>
      <w:r w:rsidRPr="008075A4">
        <w:rPr>
          <w:rStyle w:val="A6"/>
          <w:rFonts w:ascii="Times New Roman" w:hAnsi="Times New Roman" w:cs="Times New Roman"/>
          <w:sz w:val="24"/>
          <w:szCs w:val="24"/>
        </w:rPr>
        <w:t xml:space="preserve">México. </w:t>
      </w:r>
    </w:p>
    <w:p w:rsidR="00BB28D5" w:rsidRPr="008075A4" w:rsidRDefault="00BB28D5" w:rsidP="00BB28D5">
      <w:pPr>
        <w:tabs>
          <w:tab w:val="left" w:pos="6051"/>
        </w:tabs>
        <w:spacing w:line="240" w:lineRule="auto"/>
        <w:ind w:left="426" w:hanging="426"/>
        <w:jc w:val="both"/>
        <w:rPr>
          <w:rStyle w:val="A6"/>
          <w:rFonts w:ascii="Times New Roman" w:hAnsi="Times New Roman" w:cs="Times New Roman"/>
          <w:sz w:val="24"/>
          <w:szCs w:val="24"/>
        </w:rPr>
      </w:pPr>
      <w:r w:rsidRPr="008075A4">
        <w:rPr>
          <w:rStyle w:val="A6"/>
          <w:rFonts w:ascii="Times New Roman" w:hAnsi="Times New Roman" w:cs="Times New Roman"/>
          <w:sz w:val="24"/>
          <w:szCs w:val="24"/>
        </w:rPr>
        <w:t xml:space="preserve">Nisbet, J y Shucksmith, J. (1987) </w:t>
      </w:r>
      <w:r w:rsidRPr="008075A4">
        <w:rPr>
          <w:rStyle w:val="A6"/>
          <w:rFonts w:ascii="Times New Roman" w:hAnsi="Times New Roman" w:cs="Times New Roman"/>
          <w:b/>
          <w:sz w:val="24"/>
          <w:szCs w:val="24"/>
        </w:rPr>
        <w:t>Estrategias de Aprendizaje</w:t>
      </w:r>
      <w:r w:rsidRPr="008075A4">
        <w:rPr>
          <w:rStyle w:val="A6"/>
          <w:rFonts w:ascii="Times New Roman" w:hAnsi="Times New Roman" w:cs="Times New Roman"/>
          <w:sz w:val="24"/>
          <w:szCs w:val="24"/>
        </w:rPr>
        <w:t xml:space="preserve">. Santillana, Madrid. </w:t>
      </w:r>
    </w:p>
    <w:p w:rsidR="00BB28D5" w:rsidRPr="008075A4" w:rsidRDefault="00BB28D5" w:rsidP="00BB28D5">
      <w:pPr>
        <w:tabs>
          <w:tab w:val="left" w:pos="6051"/>
        </w:tabs>
        <w:spacing w:line="240" w:lineRule="auto"/>
        <w:ind w:left="426" w:hanging="426"/>
        <w:jc w:val="both"/>
        <w:rPr>
          <w:rStyle w:val="A6"/>
          <w:rFonts w:ascii="Times New Roman" w:hAnsi="Times New Roman" w:cs="Times New Roman"/>
          <w:sz w:val="24"/>
          <w:szCs w:val="24"/>
        </w:rPr>
      </w:pPr>
      <w:r w:rsidRPr="008075A4">
        <w:rPr>
          <w:rStyle w:val="A6"/>
          <w:rFonts w:ascii="Times New Roman" w:hAnsi="Times New Roman" w:cs="Times New Roman"/>
          <w:sz w:val="24"/>
          <w:szCs w:val="24"/>
        </w:rPr>
        <w:t xml:space="preserve">Organización de las Naciones Unidas para la Educación, la ciencia y la Cultura [UNESCO] (2004). </w:t>
      </w:r>
      <w:r w:rsidRPr="008075A4">
        <w:rPr>
          <w:rStyle w:val="A6"/>
          <w:rFonts w:ascii="Times New Roman" w:hAnsi="Times New Roman" w:cs="Times New Roman"/>
          <w:b/>
          <w:sz w:val="24"/>
          <w:szCs w:val="24"/>
        </w:rPr>
        <w:t>Participación de las Familias en la Educación Infantil Latinoamericana</w:t>
      </w:r>
      <w:r w:rsidRPr="008075A4">
        <w:rPr>
          <w:rStyle w:val="A6"/>
          <w:rFonts w:ascii="Times New Roman" w:hAnsi="Times New Roman" w:cs="Times New Roman"/>
          <w:sz w:val="24"/>
          <w:szCs w:val="24"/>
        </w:rPr>
        <w:t>. Santiago de Chile: UNESCO / OREALC.</w:t>
      </w:r>
    </w:p>
    <w:p w:rsidR="00BB28D5" w:rsidRPr="008075A4" w:rsidRDefault="00BB28D5" w:rsidP="00BB28D5">
      <w:pPr>
        <w:tabs>
          <w:tab w:val="left" w:pos="6051"/>
        </w:tabs>
        <w:spacing w:line="240" w:lineRule="auto"/>
        <w:ind w:left="426" w:hanging="426"/>
        <w:jc w:val="both"/>
        <w:rPr>
          <w:rStyle w:val="A6"/>
          <w:rFonts w:ascii="Times New Roman" w:hAnsi="Times New Roman" w:cs="Times New Roman"/>
          <w:b/>
          <w:sz w:val="24"/>
          <w:szCs w:val="24"/>
        </w:rPr>
      </w:pPr>
      <w:r w:rsidRPr="008075A4">
        <w:rPr>
          <w:rStyle w:val="A6"/>
          <w:rFonts w:ascii="Times New Roman" w:hAnsi="Times New Roman" w:cs="Times New Roman"/>
          <w:sz w:val="24"/>
          <w:szCs w:val="24"/>
        </w:rPr>
        <w:t xml:space="preserve">Orozco, C, Labrador, M y Palencia, A (2002) </w:t>
      </w:r>
      <w:r w:rsidRPr="008075A4">
        <w:rPr>
          <w:rStyle w:val="A6"/>
          <w:rFonts w:ascii="Times New Roman" w:hAnsi="Times New Roman" w:cs="Times New Roman"/>
          <w:b/>
          <w:sz w:val="24"/>
          <w:szCs w:val="24"/>
        </w:rPr>
        <w:t xml:space="preserve">Metodología. Manual Teórico Práctico de Metodología para Resista, Asesores, Tutores y Jurados de Trabajo de Investigación y Ascenso. </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Palella, S. y Martins, F. (2006). </w:t>
      </w:r>
      <w:r w:rsidRPr="008075A4">
        <w:rPr>
          <w:rFonts w:ascii="Times New Roman" w:hAnsi="Times New Roman" w:cs="Times New Roman"/>
          <w:b/>
          <w:sz w:val="24"/>
          <w:szCs w:val="24"/>
        </w:rPr>
        <w:t>Metodología de la Investigación Cuantitativa</w:t>
      </w:r>
      <w:r w:rsidRPr="008075A4">
        <w:rPr>
          <w:rFonts w:ascii="Times New Roman" w:hAnsi="Times New Roman" w:cs="Times New Roman"/>
          <w:sz w:val="24"/>
          <w:szCs w:val="24"/>
        </w:rPr>
        <w:t>. Caracas. Fedupel.</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Pérez, A. (2010). </w:t>
      </w:r>
      <w:r w:rsidRPr="008075A4">
        <w:rPr>
          <w:rFonts w:ascii="Times New Roman" w:hAnsi="Times New Roman" w:cs="Times New Roman"/>
          <w:b/>
          <w:sz w:val="24"/>
          <w:szCs w:val="24"/>
        </w:rPr>
        <w:t xml:space="preserve">Los Padres Primeros y Principales Educadores de sus Hijos. </w:t>
      </w:r>
      <w:r w:rsidRPr="008075A4">
        <w:rPr>
          <w:rFonts w:ascii="Times New Roman" w:hAnsi="Times New Roman" w:cs="Times New Roman"/>
          <w:sz w:val="24"/>
          <w:szCs w:val="24"/>
        </w:rPr>
        <w:t xml:space="preserve">Editorial San Pablo. Caracas </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Poggioli, L. (1997) </w:t>
      </w:r>
      <w:r w:rsidRPr="008075A4">
        <w:rPr>
          <w:rFonts w:ascii="Times New Roman" w:hAnsi="Times New Roman" w:cs="Times New Roman"/>
          <w:b/>
          <w:bCs/>
          <w:sz w:val="24"/>
          <w:szCs w:val="24"/>
        </w:rPr>
        <w:t>Estrategias de estudios y agudos anexos</w:t>
      </w:r>
      <w:r w:rsidRPr="008075A4">
        <w:rPr>
          <w:rFonts w:ascii="Times New Roman" w:hAnsi="Times New Roman" w:cs="Times New Roman"/>
          <w:sz w:val="24"/>
          <w:szCs w:val="24"/>
        </w:rPr>
        <w:t>. Fundación Polar. 1ra edición. Caracas.</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Rangel, M. (1996). Dinámica del Proceso de Investigación Social. Ediciones Universidad Nacional Experimental Ezequiel Zamora (UNELLEZ). Barinas. Venezuela.   </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Reveco, O. (2000). </w:t>
      </w:r>
      <w:r w:rsidRPr="008075A4">
        <w:rPr>
          <w:rFonts w:ascii="Times New Roman" w:hAnsi="Times New Roman" w:cs="Times New Roman"/>
          <w:b/>
          <w:sz w:val="24"/>
          <w:szCs w:val="24"/>
        </w:rPr>
        <w:t>La Participación de la Familia en la Educación Parvulario en el Contexto de las Reformas.</w:t>
      </w:r>
      <w:r w:rsidRPr="008075A4">
        <w:rPr>
          <w:rFonts w:ascii="Times New Roman" w:hAnsi="Times New Roman" w:cs="Times New Roman"/>
          <w:sz w:val="24"/>
          <w:szCs w:val="24"/>
        </w:rPr>
        <w:t xml:space="preserve"> Compilación Encuentro Familiar Escuela .UCV.</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Ruiz, B. (1998). </w:t>
      </w:r>
      <w:r w:rsidRPr="008075A4">
        <w:rPr>
          <w:rFonts w:ascii="Times New Roman" w:hAnsi="Times New Roman" w:cs="Times New Roman"/>
          <w:b/>
          <w:sz w:val="24"/>
          <w:szCs w:val="24"/>
        </w:rPr>
        <w:t xml:space="preserve">Instrumento de Investigación Educativa. </w:t>
      </w:r>
      <w:r w:rsidRPr="008075A4">
        <w:rPr>
          <w:rFonts w:ascii="Times New Roman" w:hAnsi="Times New Roman" w:cs="Times New Roman"/>
          <w:sz w:val="24"/>
          <w:szCs w:val="24"/>
        </w:rPr>
        <w:t>Ediciones CIDEG. C.A. Barquisimeto-Venezuela.</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Sabino, C. (1992). </w:t>
      </w:r>
      <w:r w:rsidRPr="008075A4">
        <w:rPr>
          <w:rFonts w:ascii="Times New Roman" w:hAnsi="Times New Roman" w:cs="Times New Roman"/>
          <w:b/>
          <w:iCs/>
          <w:sz w:val="24"/>
          <w:szCs w:val="24"/>
        </w:rPr>
        <w:t xml:space="preserve">El proceso de investigación </w:t>
      </w:r>
      <w:r w:rsidRPr="008075A4">
        <w:rPr>
          <w:rFonts w:ascii="Times New Roman" w:hAnsi="Times New Roman" w:cs="Times New Roman"/>
          <w:sz w:val="24"/>
          <w:szCs w:val="24"/>
        </w:rPr>
        <w:t>(2a ed.). Caracas: Panapo.</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lastRenderedPageBreak/>
        <w:t>Sambrano, J. y Steiner A. (2010</w:t>
      </w:r>
      <w:r w:rsidRPr="008075A4">
        <w:rPr>
          <w:rFonts w:ascii="Times New Roman" w:hAnsi="Times New Roman" w:cs="Times New Roman"/>
          <w:b/>
          <w:sz w:val="24"/>
          <w:szCs w:val="24"/>
        </w:rPr>
        <w:t>). Estrategias Educativas para Docentes y Padres del Siglo XXI</w:t>
      </w:r>
      <w:r w:rsidRPr="008075A4">
        <w:rPr>
          <w:rFonts w:ascii="Times New Roman" w:hAnsi="Times New Roman" w:cs="Times New Roman"/>
          <w:sz w:val="24"/>
          <w:szCs w:val="24"/>
        </w:rPr>
        <w:t>. Editorial Alfa. Caracas.</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Stacey, M. (2000). </w:t>
      </w:r>
      <w:r w:rsidRPr="008075A4">
        <w:rPr>
          <w:rFonts w:ascii="Times New Roman" w:hAnsi="Times New Roman" w:cs="Times New Roman"/>
          <w:b/>
          <w:bCs/>
          <w:sz w:val="24"/>
          <w:szCs w:val="24"/>
        </w:rPr>
        <w:t>Padres y Maestro en Equipo</w:t>
      </w:r>
      <w:r w:rsidRPr="008075A4">
        <w:rPr>
          <w:rFonts w:ascii="Times New Roman" w:hAnsi="Times New Roman" w:cs="Times New Roman"/>
          <w:sz w:val="24"/>
          <w:szCs w:val="24"/>
        </w:rPr>
        <w:t>. Editorial trillas. México.</w:t>
      </w:r>
    </w:p>
    <w:p w:rsidR="00BB28D5" w:rsidRPr="008075A4" w:rsidRDefault="00BB28D5" w:rsidP="00BB28D5">
      <w:pPr>
        <w:tabs>
          <w:tab w:val="left" w:pos="6051"/>
        </w:tabs>
        <w:spacing w:line="240" w:lineRule="auto"/>
        <w:ind w:left="426" w:hanging="426"/>
        <w:jc w:val="both"/>
        <w:rPr>
          <w:rFonts w:ascii="Times New Roman" w:hAnsi="Times New Roman" w:cs="Times New Roman"/>
          <w:sz w:val="24"/>
          <w:szCs w:val="24"/>
        </w:rPr>
      </w:pPr>
      <w:r w:rsidRPr="008075A4">
        <w:rPr>
          <w:rFonts w:ascii="Times New Roman" w:hAnsi="Times New Roman" w:cs="Times New Roman"/>
          <w:sz w:val="24"/>
          <w:szCs w:val="24"/>
        </w:rPr>
        <w:t xml:space="preserve">Tamayo. J. y Tamayo, L. (2005). </w:t>
      </w:r>
      <w:r w:rsidRPr="008075A4">
        <w:rPr>
          <w:rFonts w:ascii="Times New Roman" w:hAnsi="Times New Roman" w:cs="Times New Roman"/>
          <w:b/>
          <w:sz w:val="24"/>
          <w:szCs w:val="24"/>
        </w:rPr>
        <w:t xml:space="preserve">Los Instrumentos de Investigación. </w:t>
      </w:r>
      <w:r w:rsidRPr="008075A4">
        <w:rPr>
          <w:rFonts w:ascii="Times New Roman" w:hAnsi="Times New Roman" w:cs="Times New Roman"/>
          <w:sz w:val="24"/>
          <w:szCs w:val="24"/>
        </w:rPr>
        <w:t>Panapo. Venezuela.</w:t>
      </w:r>
    </w:p>
    <w:p w:rsidR="00BB28D5" w:rsidRPr="008075A4" w:rsidRDefault="00BB28D5" w:rsidP="00BB28D5">
      <w:pPr>
        <w:tabs>
          <w:tab w:val="left" w:pos="6051"/>
        </w:tabs>
        <w:spacing w:line="240" w:lineRule="auto"/>
        <w:ind w:left="426" w:hanging="426"/>
        <w:jc w:val="both"/>
        <w:rPr>
          <w:rFonts w:ascii="Times New Roman" w:hAnsi="Times New Roman" w:cs="Times New Roman"/>
          <w:bCs/>
          <w:sz w:val="24"/>
          <w:szCs w:val="24"/>
        </w:rPr>
      </w:pPr>
      <w:r w:rsidRPr="008075A4">
        <w:rPr>
          <w:rFonts w:ascii="Times New Roman" w:hAnsi="Times New Roman" w:cs="Times New Roman"/>
          <w:sz w:val="24"/>
          <w:szCs w:val="24"/>
        </w:rPr>
        <w:t xml:space="preserve">Valera, O. (2012). </w:t>
      </w:r>
      <w:r w:rsidRPr="008075A4">
        <w:rPr>
          <w:rFonts w:ascii="Times New Roman" w:hAnsi="Times New Roman" w:cs="Times New Roman"/>
          <w:b/>
          <w:bCs/>
          <w:sz w:val="24"/>
          <w:szCs w:val="24"/>
        </w:rPr>
        <w:t>Estrategias Motivacionales para la Participación Efectiva de los Adultos Responsables en el Proceso de Aprendizaje de los Estudiantes de Educación Media</w:t>
      </w:r>
      <w:r w:rsidRPr="008075A4">
        <w:rPr>
          <w:rFonts w:ascii="Times New Roman" w:hAnsi="Times New Roman" w:cs="Times New Roman"/>
          <w:bCs/>
          <w:sz w:val="24"/>
          <w:szCs w:val="24"/>
        </w:rPr>
        <w:t>. Trabajo de grado. Universidad de Carabobo. Venezuela: Caracas.</w:t>
      </w:r>
    </w:p>
    <w:p w:rsidR="00BB28D5" w:rsidRPr="003209B8" w:rsidRDefault="00BB28D5" w:rsidP="00BB28D5">
      <w:pPr>
        <w:tabs>
          <w:tab w:val="left" w:pos="6051"/>
        </w:tabs>
        <w:spacing w:line="240" w:lineRule="auto"/>
        <w:ind w:left="426" w:hanging="426"/>
        <w:jc w:val="both"/>
        <w:rPr>
          <w:rFonts w:ascii="Times New Roman" w:hAnsi="Times New Roman" w:cs="Times New Roman"/>
          <w:bCs/>
          <w:sz w:val="24"/>
          <w:szCs w:val="24"/>
        </w:rPr>
      </w:pPr>
    </w:p>
    <w:p w:rsidR="00BB28D5" w:rsidRPr="003209B8" w:rsidRDefault="00BB28D5" w:rsidP="00BB28D5">
      <w:pPr>
        <w:tabs>
          <w:tab w:val="left" w:pos="6051"/>
        </w:tabs>
        <w:spacing w:line="240" w:lineRule="auto"/>
        <w:ind w:left="426" w:hanging="426"/>
        <w:jc w:val="both"/>
        <w:rPr>
          <w:rFonts w:ascii="Times New Roman" w:hAnsi="Times New Roman" w:cs="Times New Roman"/>
          <w:bCs/>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r w:rsidRPr="003209B8">
        <w:rPr>
          <w:rFonts w:ascii="Times New Roman" w:hAnsi="Times New Roman" w:cs="Times New Roman"/>
          <w:b/>
          <w:sz w:val="24"/>
          <w:szCs w:val="24"/>
        </w:rPr>
        <w:t>ANEXOS</w:t>
      </w: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jc w:val="center"/>
        <w:rPr>
          <w:rFonts w:ascii="Times New Roman" w:hAnsi="Times New Roman" w:cs="Times New Roman"/>
          <w:b/>
          <w:sz w:val="24"/>
          <w:szCs w:val="24"/>
        </w:rPr>
      </w:pPr>
    </w:p>
    <w:p w:rsidR="00BB28D5" w:rsidRPr="003209B8" w:rsidRDefault="00BB28D5" w:rsidP="00BB28D5">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lastRenderedPageBreak/>
        <w:t>ANEXO A</w:t>
      </w:r>
    </w:p>
    <w:p w:rsidR="00BB28D5" w:rsidRPr="003209B8" w:rsidRDefault="00BB28D5" w:rsidP="00BB28D5">
      <w:pPr>
        <w:spacing w:after="0" w:line="240" w:lineRule="auto"/>
        <w:jc w:val="center"/>
        <w:rPr>
          <w:rFonts w:ascii="Times New Roman" w:hAnsi="Times New Roman" w:cs="Times New Roman"/>
          <w:sz w:val="24"/>
          <w:szCs w:val="24"/>
        </w:rPr>
      </w:pPr>
      <w:r w:rsidRPr="003209B8">
        <w:rPr>
          <w:rFonts w:ascii="Times New Roman" w:hAnsi="Times New Roman" w:cs="Times New Roman"/>
          <w:sz w:val="24"/>
          <w:szCs w:val="24"/>
        </w:rPr>
        <w:t>(Instrumento de recolección de datos)</w:t>
      </w:r>
    </w:p>
    <w:p w:rsidR="00BB28D5" w:rsidRPr="003209B8" w:rsidRDefault="00BB28D5" w:rsidP="00BB28D5">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CUESTIONARIO</w:t>
      </w:r>
    </w:p>
    <w:tbl>
      <w:tblPr>
        <w:tblStyle w:val="Tablaconcuadrcula"/>
        <w:tblW w:w="10075" w:type="dxa"/>
        <w:jc w:val="center"/>
        <w:tblInd w:w="-611" w:type="dxa"/>
        <w:tblLook w:val="04A0" w:firstRow="1" w:lastRow="0" w:firstColumn="1" w:lastColumn="0" w:noHBand="0" w:noVBand="1"/>
      </w:tblPr>
      <w:tblGrid>
        <w:gridCol w:w="487"/>
        <w:gridCol w:w="6921"/>
        <w:gridCol w:w="563"/>
        <w:gridCol w:w="701"/>
        <w:gridCol w:w="840"/>
        <w:gridCol w:w="563"/>
      </w:tblGrid>
      <w:tr w:rsidR="00BB28D5" w:rsidRPr="003209B8" w:rsidTr="008937FE">
        <w:trPr>
          <w:trHeight w:val="962"/>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N°</w:t>
            </w:r>
          </w:p>
        </w:tc>
        <w:tc>
          <w:tcPr>
            <w:tcW w:w="6921" w:type="dxa"/>
            <w:vAlign w:val="center"/>
          </w:tcPr>
          <w:p w:rsidR="00BB28D5" w:rsidRPr="003209B8" w:rsidRDefault="00BB28D5" w:rsidP="008937FE">
            <w:pPr>
              <w:jc w:val="center"/>
              <w:rPr>
                <w:rFonts w:ascii="Times New Roman" w:hAnsi="Times New Roman" w:cs="Times New Roman"/>
                <w:b/>
                <w:sz w:val="24"/>
                <w:szCs w:val="24"/>
              </w:rPr>
            </w:pPr>
            <w:r w:rsidRPr="003209B8">
              <w:rPr>
                <w:rFonts w:ascii="Times New Roman" w:hAnsi="Times New Roman" w:cs="Times New Roman"/>
                <w:b/>
                <w:sz w:val="24"/>
                <w:szCs w:val="24"/>
              </w:rPr>
              <w:t>ITEMS</w:t>
            </w:r>
          </w:p>
        </w:tc>
        <w:tc>
          <w:tcPr>
            <w:tcW w:w="563" w:type="dxa"/>
            <w:textDirection w:val="btLr"/>
            <w:vAlign w:val="center"/>
          </w:tcPr>
          <w:p w:rsidR="00BB28D5" w:rsidRPr="006F7298" w:rsidRDefault="00BB28D5" w:rsidP="008937FE">
            <w:pPr>
              <w:ind w:left="113" w:right="113"/>
              <w:jc w:val="center"/>
              <w:rPr>
                <w:rFonts w:ascii="Times New Roman" w:hAnsi="Times New Roman" w:cs="Times New Roman"/>
                <w:b/>
                <w:sz w:val="18"/>
                <w:szCs w:val="18"/>
                <w:vertAlign w:val="superscript"/>
              </w:rPr>
            </w:pPr>
            <w:r w:rsidRPr="006F7298">
              <w:rPr>
                <w:rFonts w:ascii="Times New Roman" w:hAnsi="Times New Roman" w:cs="Times New Roman"/>
                <w:b/>
                <w:sz w:val="18"/>
                <w:szCs w:val="18"/>
                <w:vertAlign w:val="superscript"/>
              </w:rPr>
              <w:t>SIEMPRE</w:t>
            </w:r>
          </w:p>
        </w:tc>
        <w:tc>
          <w:tcPr>
            <w:tcW w:w="701" w:type="dxa"/>
            <w:textDirection w:val="btLr"/>
            <w:vAlign w:val="center"/>
          </w:tcPr>
          <w:p w:rsidR="00BB28D5" w:rsidRPr="006F7298" w:rsidRDefault="00BB28D5" w:rsidP="008937FE">
            <w:pPr>
              <w:ind w:left="113" w:right="113"/>
              <w:jc w:val="center"/>
              <w:rPr>
                <w:rFonts w:ascii="Times New Roman" w:hAnsi="Times New Roman" w:cs="Times New Roman"/>
                <w:b/>
                <w:sz w:val="18"/>
                <w:szCs w:val="18"/>
                <w:vertAlign w:val="superscript"/>
              </w:rPr>
            </w:pPr>
            <w:r w:rsidRPr="006F7298">
              <w:rPr>
                <w:rFonts w:ascii="Times New Roman" w:hAnsi="Times New Roman" w:cs="Times New Roman"/>
                <w:b/>
                <w:sz w:val="18"/>
                <w:szCs w:val="18"/>
                <w:vertAlign w:val="superscript"/>
              </w:rPr>
              <w:t>CASI SIEMPRE</w:t>
            </w:r>
          </w:p>
        </w:tc>
        <w:tc>
          <w:tcPr>
            <w:tcW w:w="840" w:type="dxa"/>
            <w:textDirection w:val="btLr"/>
            <w:vAlign w:val="center"/>
          </w:tcPr>
          <w:p w:rsidR="00BB28D5" w:rsidRPr="006F7298" w:rsidRDefault="00BB28D5" w:rsidP="008937FE">
            <w:pPr>
              <w:ind w:left="113" w:right="113"/>
              <w:jc w:val="center"/>
              <w:rPr>
                <w:rFonts w:ascii="Times New Roman" w:hAnsi="Times New Roman" w:cs="Times New Roman"/>
                <w:b/>
                <w:sz w:val="18"/>
                <w:szCs w:val="18"/>
                <w:vertAlign w:val="superscript"/>
              </w:rPr>
            </w:pPr>
            <w:r w:rsidRPr="006F7298">
              <w:rPr>
                <w:rFonts w:ascii="Times New Roman" w:hAnsi="Times New Roman" w:cs="Times New Roman"/>
                <w:b/>
                <w:sz w:val="18"/>
                <w:szCs w:val="18"/>
                <w:vertAlign w:val="superscript"/>
              </w:rPr>
              <w:t>ALGUNAS VECES</w:t>
            </w:r>
          </w:p>
        </w:tc>
        <w:tc>
          <w:tcPr>
            <w:tcW w:w="563" w:type="dxa"/>
            <w:textDirection w:val="btLr"/>
            <w:vAlign w:val="center"/>
          </w:tcPr>
          <w:p w:rsidR="00BB28D5" w:rsidRPr="006F7298" w:rsidRDefault="00BB28D5" w:rsidP="008937FE">
            <w:pPr>
              <w:ind w:left="113" w:right="113"/>
              <w:jc w:val="center"/>
              <w:rPr>
                <w:rFonts w:ascii="Times New Roman" w:hAnsi="Times New Roman" w:cs="Times New Roman"/>
                <w:b/>
                <w:sz w:val="18"/>
                <w:szCs w:val="18"/>
                <w:vertAlign w:val="superscript"/>
              </w:rPr>
            </w:pPr>
            <w:r w:rsidRPr="006F7298">
              <w:rPr>
                <w:rFonts w:ascii="Times New Roman" w:hAnsi="Times New Roman" w:cs="Times New Roman"/>
                <w:b/>
                <w:sz w:val="18"/>
                <w:szCs w:val="18"/>
                <w:vertAlign w:val="superscript"/>
              </w:rPr>
              <w:t>NUNCA</w:t>
            </w:r>
          </w:p>
        </w:tc>
      </w:tr>
      <w:tr w:rsidR="00BB28D5" w:rsidRPr="003209B8" w:rsidTr="008937FE">
        <w:trPr>
          <w:trHeight w:val="253"/>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1</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Acude de manera interesa a las reuniones convocadas por el docente de aula.</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505"/>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2</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Muestra actitud de responsabilidad y respeto frente a su hijo.</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313"/>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3</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Refuerza el comportamiento en valores frente a conductas no acorde   de su representado.</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404"/>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4</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Gratifica a su hijo y/o hija en sus logros y alcances durante su aprendizaje.</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253"/>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5</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Existe en su entorno familiar, ambiente adecuado para cubrir las necesidades emocionales y personales de su hijo.</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331"/>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6</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Supervisa las actividades pedagógicas de su (sus) hijo (hijos).</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505"/>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7</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Refuerza en el hogar las actividades pedagógicas desarrolladas en la escuela por el docente.</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316"/>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8</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Se mantiene informado en cuanto al rendimiento académico de su representado a fin de verificar sus logros y debilidades.</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519"/>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9</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Acompaña a su representado a la escuela</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253"/>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10</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Asiste a las reuniones generales por el directivo.</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505"/>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11</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Se involucra en la elaboración del Proyecto Educativo Integral Comunitario</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323"/>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12</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Se integra en la elaboración del Proyecto de Aprendizaje (PA)</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271"/>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13</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Participa en los programas educativos (manos a la siembra, plan de ahorro energético, plan café, plan maíz, plan micro ambiente).</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253"/>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14</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Se integra en las actividades culturales, recreativas y deportivas realizadas en la institución.</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435"/>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15</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Se integra en las actividades pedagógicas del aula.</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421"/>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16</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Aporta ideas que ayuden a estimular el proceso de aprendizaje de su representado.</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253"/>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17</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Busca ayuda profesional cuando su representado manifiesta reiteradamente conductas no adecuadas dentro de la institución.</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389"/>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18</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Retira oportunamente los registros descriptivos del proceso de aprendizaje de su representado.</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435"/>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19</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Implementa normas de disciplina a su representado a fin de contribuir en el proceso de aprendizaje.</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r w:rsidR="00BB28D5" w:rsidRPr="003209B8" w:rsidTr="008937FE">
        <w:trPr>
          <w:trHeight w:val="505"/>
          <w:jc w:val="center"/>
        </w:trPr>
        <w:tc>
          <w:tcPr>
            <w:tcW w:w="487" w:type="dxa"/>
            <w:vAlign w:val="center"/>
          </w:tcPr>
          <w:p w:rsidR="00BB28D5" w:rsidRPr="003209B8" w:rsidRDefault="00BB28D5" w:rsidP="008937FE">
            <w:pPr>
              <w:rPr>
                <w:rFonts w:ascii="Times New Roman" w:hAnsi="Times New Roman" w:cs="Times New Roman"/>
                <w:b/>
                <w:sz w:val="24"/>
                <w:szCs w:val="24"/>
              </w:rPr>
            </w:pPr>
            <w:r w:rsidRPr="003209B8">
              <w:rPr>
                <w:rFonts w:ascii="Times New Roman" w:hAnsi="Times New Roman" w:cs="Times New Roman"/>
                <w:b/>
                <w:sz w:val="24"/>
                <w:szCs w:val="24"/>
              </w:rPr>
              <w:t>20</w:t>
            </w:r>
          </w:p>
        </w:tc>
        <w:tc>
          <w:tcPr>
            <w:tcW w:w="6921" w:type="dxa"/>
            <w:vAlign w:val="center"/>
          </w:tcPr>
          <w:p w:rsidR="00BB28D5" w:rsidRPr="003209B8" w:rsidRDefault="00BB28D5" w:rsidP="008937FE">
            <w:pPr>
              <w:rPr>
                <w:rFonts w:ascii="Times New Roman" w:hAnsi="Times New Roman" w:cs="Times New Roman"/>
                <w:sz w:val="24"/>
                <w:szCs w:val="24"/>
              </w:rPr>
            </w:pPr>
            <w:r w:rsidRPr="003209B8">
              <w:rPr>
                <w:rFonts w:ascii="Times New Roman" w:hAnsi="Times New Roman" w:cs="Times New Roman"/>
                <w:sz w:val="24"/>
                <w:szCs w:val="24"/>
              </w:rPr>
              <w:t>Mantiene constante comunicación con su hijo.</w:t>
            </w:r>
          </w:p>
        </w:tc>
        <w:tc>
          <w:tcPr>
            <w:tcW w:w="563" w:type="dxa"/>
            <w:vAlign w:val="center"/>
          </w:tcPr>
          <w:p w:rsidR="00BB28D5" w:rsidRPr="003209B8" w:rsidRDefault="00BB28D5" w:rsidP="008937FE">
            <w:pPr>
              <w:rPr>
                <w:rFonts w:ascii="Times New Roman" w:hAnsi="Times New Roman" w:cs="Times New Roman"/>
                <w:b/>
                <w:sz w:val="24"/>
                <w:szCs w:val="24"/>
              </w:rPr>
            </w:pPr>
          </w:p>
        </w:tc>
        <w:tc>
          <w:tcPr>
            <w:tcW w:w="701" w:type="dxa"/>
            <w:vAlign w:val="center"/>
          </w:tcPr>
          <w:p w:rsidR="00BB28D5" w:rsidRPr="003209B8" w:rsidRDefault="00BB28D5" w:rsidP="008937FE">
            <w:pPr>
              <w:rPr>
                <w:rFonts w:ascii="Times New Roman" w:hAnsi="Times New Roman" w:cs="Times New Roman"/>
                <w:b/>
                <w:sz w:val="24"/>
                <w:szCs w:val="24"/>
              </w:rPr>
            </w:pPr>
          </w:p>
        </w:tc>
        <w:tc>
          <w:tcPr>
            <w:tcW w:w="840" w:type="dxa"/>
            <w:vAlign w:val="center"/>
          </w:tcPr>
          <w:p w:rsidR="00BB28D5" w:rsidRPr="003209B8" w:rsidRDefault="00BB28D5" w:rsidP="008937FE">
            <w:pPr>
              <w:rPr>
                <w:rFonts w:ascii="Times New Roman" w:hAnsi="Times New Roman" w:cs="Times New Roman"/>
                <w:b/>
                <w:sz w:val="24"/>
                <w:szCs w:val="24"/>
              </w:rPr>
            </w:pPr>
          </w:p>
        </w:tc>
        <w:tc>
          <w:tcPr>
            <w:tcW w:w="563" w:type="dxa"/>
            <w:vAlign w:val="center"/>
          </w:tcPr>
          <w:p w:rsidR="00BB28D5" w:rsidRPr="003209B8" w:rsidRDefault="00BB28D5" w:rsidP="008937FE">
            <w:pPr>
              <w:rPr>
                <w:rFonts w:ascii="Times New Roman" w:hAnsi="Times New Roman" w:cs="Times New Roman"/>
                <w:b/>
                <w:sz w:val="24"/>
                <w:szCs w:val="24"/>
              </w:rPr>
            </w:pPr>
          </w:p>
        </w:tc>
      </w:tr>
    </w:tbl>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ANEXO B</w:t>
      </w:r>
    </w:p>
    <w:p w:rsidR="00BB28D5" w:rsidRPr="003209B8" w:rsidRDefault="00BB28D5" w:rsidP="00BB28D5">
      <w:pPr>
        <w:tabs>
          <w:tab w:val="left" w:pos="6051"/>
        </w:tabs>
        <w:spacing w:line="360" w:lineRule="auto"/>
        <w:jc w:val="center"/>
        <w:rPr>
          <w:rFonts w:ascii="Times New Roman" w:hAnsi="Times New Roman" w:cs="Times New Roman"/>
          <w:sz w:val="24"/>
          <w:szCs w:val="24"/>
        </w:rPr>
      </w:pPr>
      <w:r w:rsidRPr="003209B8">
        <w:rPr>
          <w:rFonts w:ascii="Times New Roman" w:hAnsi="Times New Roman" w:cs="Times New Roman"/>
          <w:sz w:val="24"/>
          <w:szCs w:val="24"/>
        </w:rPr>
        <w:t>(Formato para la validación del instrumento)</w:t>
      </w: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6F7298" w:rsidRDefault="00BB28D5" w:rsidP="00BB28D5">
      <w:pPr>
        <w:tabs>
          <w:tab w:val="left" w:pos="420"/>
        </w:tabs>
        <w:spacing w:after="0" w:line="240" w:lineRule="auto"/>
        <w:jc w:val="center"/>
        <w:rPr>
          <w:rFonts w:ascii="Times New Roman" w:hAnsi="Times New Roman" w:cs="Times New Roman"/>
          <w:sz w:val="24"/>
          <w:szCs w:val="24"/>
        </w:rPr>
      </w:pPr>
      <w:r w:rsidRPr="006F7298">
        <w:rPr>
          <w:rFonts w:ascii="Times New Roman" w:hAnsi="Times New Roman" w:cs="Times New Roman"/>
          <w:noProof/>
          <w:sz w:val="24"/>
          <w:szCs w:val="24"/>
          <w:lang w:val="es-VE" w:eastAsia="es-VE"/>
        </w:rPr>
        <w:drawing>
          <wp:anchor distT="0" distB="0" distL="114300" distR="114300" simplePos="0" relativeHeight="251686912" behindDoc="1" locked="0" layoutInCell="1" allowOverlap="1" wp14:anchorId="18B08644" wp14:editId="471BA85C">
            <wp:simplePos x="0" y="0"/>
            <wp:positionH relativeFrom="margin">
              <wp:posOffset>4730115</wp:posOffset>
            </wp:positionH>
            <wp:positionV relativeFrom="margin">
              <wp:posOffset>-43180</wp:posOffset>
            </wp:positionV>
            <wp:extent cx="800100" cy="800100"/>
            <wp:effectExtent l="19050" t="0" r="0" b="0"/>
            <wp:wrapNone/>
            <wp:docPr id="20" name="Imagen 2"/>
            <wp:cNvGraphicFramePr/>
            <a:graphic xmlns:a="http://schemas.openxmlformats.org/drawingml/2006/main">
              <a:graphicData uri="http://schemas.openxmlformats.org/drawingml/2006/picture">
                <pic:pic xmlns:pic="http://schemas.openxmlformats.org/drawingml/2006/picture">
                  <pic:nvPicPr>
                    <pic:cNvPr id="5123" name="Picture 4"/>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Pr="006F7298">
        <w:rPr>
          <w:rFonts w:ascii="Times New Roman" w:hAnsi="Times New Roman" w:cs="Times New Roman"/>
          <w:noProof/>
          <w:sz w:val="24"/>
          <w:szCs w:val="24"/>
          <w:lang w:val="es-VE" w:eastAsia="es-VE"/>
        </w:rPr>
        <w:drawing>
          <wp:anchor distT="0" distB="0" distL="114300" distR="114300" simplePos="0" relativeHeight="251687936" behindDoc="1" locked="0" layoutInCell="1" allowOverlap="1" wp14:anchorId="0B169A1B" wp14:editId="7D22B8A0">
            <wp:simplePos x="0" y="0"/>
            <wp:positionH relativeFrom="column">
              <wp:posOffset>139065</wp:posOffset>
            </wp:positionH>
            <wp:positionV relativeFrom="paragraph">
              <wp:posOffset>-42545</wp:posOffset>
            </wp:positionV>
            <wp:extent cx="628650" cy="838200"/>
            <wp:effectExtent l="19050" t="0" r="0" b="0"/>
            <wp:wrapNone/>
            <wp:docPr id="19" name="Imagen 1" descr="escudouc"/>
            <wp:cNvGraphicFramePr/>
            <a:graphic xmlns:a="http://schemas.openxmlformats.org/drawingml/2006/main">
              <a:graphicData uri="http://schemas.openxmlformats.org/drawingml/2006/picture">
                <pic:pic xmlns:pic="http://schemas.openxmlformats.org/drawingml/2006/picture">
                  <pic:nvPicPr>
                    <pic:cNvPr id="7" name="6 Imagen" descr="escudouc"/>
                    <pic:cNvPicPr/>
                  </pic:nvPicPr>
                  <pic:blipFill>
                    <a:blip r:embed="rId8" cstate="print"/>
                    <a:srcRect/>
                    <a:stretch>
                      <a:fillRect/>
                    </a:stretch>
                  </pic:blipFill>
                  <pic:spPr bwMode="auto">
                    <a:xfrm>
                      <a:off x="0" y="0"/>
                      <a:ext cx="628650" cy="838200"/>
                    </a:xfrm>
                    <a:prstGeom prst="rect">
                      <a:avLst/>
                    </a:prstGeom>
                    <a:noFill/>
                    <a:ln w="9525">
                      <a:noFill/>
                      <a:miter lim="800000"/>
                      <a:headEnd/>
                      <a:tailEnd/>
                    </a:ln>
                  </pic:spPr>
                </pic:pic>
              </a:graphicData>
            </a:graphic>
          </wp:anchor>
        </w:drawing>
      </w:r>
      <w:r w:rsidRPr="006F7298">
        <w:rPr>
          <w:rFonts w:ascii="Times New Roman" w:hAnsi="Times New Roman" w:cs="Times New Roman"/>
          <w:sz w:val="24"/>
          <w:szCs w:val="24"/>
        </w:rPr>
        <w:t>UNIVERSIDAD DE CARABOBO</w:t>
      </w:r>
    </w:p>
    <w:p w:rsidR="00BB28D5" w:rsidRPr="006F7298" w:rsidRDefault="00BB28D5" w:rsidP="00BB28D5">
      <w:pPr>
        <w:tabs>
          <w:tab w:val="left" w:pos="675"/>
          <w:tab w:val="left" w:pos="810"/>
          <w:tab w:val="left" w:pos="915"/>
          <w:tab w:val="center" w:pos="3965"/>
        </w:tabs>
        <w:spacing w:after="0" w:line="240" w:lineRule="auto"/>
        <w:jc w:val="center"/>
        <w:rPr>
          <w:rFonts w:ascii="Times New Roman" w:hAnsi="Times New Roman" w:cs="Times New Roman"/>
          <w:sz w:val="24"/>
          <w:szCs w:val="24"/>
        </w:rPr>
      </w:pPr>
      <w:r w:rsidRPr="006F7298">
        <w:rPr>
          <w:rFonts w:ascii="Times New Roman" w:hAnsi="Times New Roman" w:cs="Times New Roman"/>
          <w:sz w:val="24"/>
          <w:szCs w:val="24"/>
        </w:rPr>
        <w:t>FACULTAD DE CIENCIAS DE LA EDUCACION</w:t>
      </w:r>
    </w:p>
    <w:p w:rsidR="00BB28D5" w:rsidRPr="006F7298" w:rsidRDefault="00BB28D5" w:rsidP="00BB28D5">
      <w:pPr>
        <w:spacing w:after="0" w:line="240" w:lineRule="auto"/>
        <w:jc w:val="center"/>
        <w:rPr>
          <w:rFonts w:ascii="Times New Roman" w:hAnsi="Times New Roman" w:cs="Times New Roman"/>
          <w:sz w:val="24"/>
          <w:szCs w:val="24"/>
        </w:rPr>
      </w:pPr>
      <w:r w:rsidRPr="006F7298">
        <w:rPr>
          <w:rFonts w:ascii="Times New Roman" w:hAnsi="Times New Roman" w:cs="Times New Roman"/>
          <w:sz w:val="24"/>
          <w:szCs w:val="24"/>
        </w:rPr>
        <w:t>DIRECCION DE POSTGRADO</w:t>
      </w:r>
    </w:p>
    <w:p w:rsidR="00BB28D5" w:rsidRPr="006F7298" w:rsidRDefault="00BB28D5" w:rsidP="00BB28D5">
      <w:pPr>
        <w:tabs>
          <w:tab w:val="left" w:pos="6051"/>
        </w:tabs>
        <w:spacing w:line="360" w:lineRule="auto"/>
        <w:jc w:val="center"/>
        <w:rPr>
          <w:rFonts w:ascii="Times New Roman" w:hAnsi="Times New Roman" w:cs="Times New Roman"/>
          <w:sz w:val="24"/>
          <w:szCs w:val="24"/>
        </w:rPr>
      </w:pPr>
      <w:r w:rsidRPr="006F7298">
        <w:rPr>
          <w:rFonts w:ascii="Times New Roman" w:hAnsi="Times New Roman" w:cs="Times New Roman"/>
          <w:sz w:val="24"/>
          <w:szCs w:val="24"/>
        </w:rPr>
        <w:t xml:space="preserve">MAESTRIA INVESTIGACION EDUCATIVA </w:t>
      </w:r>
    </w:p>
    <w:p w:rsidR="00BB28D5" w:rsidRPr="003209B8" w:rsidRDefault="00BB28D5" w:rsidP="00BB28D5">
      <w:pPr>
        <w:tabs>
          <w:tab w:val="left" w:pos="6051"/>
        </w:tabs>
        <w:spacing w:after="0"/>
        <w:jc w:val="center"/>
        <w:rPr>
          <w:rFonts w:ascii="Times New Roman" w:hAnsi="Times New Roman" w:cs="Times New Roman"/>
          <w:b/>
          <w:sz w:val="24"/>
          <w:szCs w:val="24"/>
        </w:rPr>
      </w:pPr>
      <w:r w:rsidRPr="003209B8">
        <w:rPr>
          <w:rFonts w:ascii="Times New Roman" w:hAnsi="Times New Roman" w:cs="Times New Roman"/>
          <w:b/>
          <w:sz w:val="24"/>
          <w:szCs w:val="24"/>
        </w:rPr>
        <w:t xml:space="preserve">FORMATO PARA VALIDAR EL INSTRUMENTO MEDIANTE LOS </w:t>
      </w:r>
    </w:p>
    <w:p w:rsidR="00BB28D5" w:rsidRPr="003209B8" w:rsidRDefault="00BB28D5" w:rsidP="00BB28D5">
      <w:pPr>
        <w:tabs>
          <w:tab w:val="left" w:pos="6051"/>
        </w:tabs>
        <w:spacing w:after="0"/>
        <w:jc w:val="center"/>
        <w:rPr>
          <w:rFonts w:ascii="Times New Roman" w:hAnsi="Times New Roman" w:cs="Times New Roman"/>
          <w:b/>
          <w:sz w:val="24"/>
          <w:szCs w:val="24"/>
        </w:rPr>
      </w:pPr>
      <w:r w:rsidRPr="003209B8">
        <w:rPr>
          <w:rFonts w:ascii="Times New Roman" w:hAnsi="Times New Roman" w:cs="Times New Roman"/>
          <w:b/>
          <w:sz w:val="24"/>
          <w:szCs w:val="24"/>
        </w:rPr>
        <w:t>JUICIOS DE EXPERTOS</w:t>
      </w:r>
    </w:p>
    <w:p w:rsidR="00BB28D5" w:rsidRPr="003209B8" w:rsidRDefault="00BB28D5" w:rsidP="00BB28D5">
      <w:pPr>
        <w:tabs>
          <w:tab w:val="left" w:pos="6051"/>
        </w:tabs>
        <w:spacing w:after="0"/>
        <w:jc w:val="both"/>
        <w:rPr>
          <w:rFonts w:ascii="Times New Roman" w:hAnsi="Times New Roman" w:cs="Times New Roman"/>
          <w:sz w:val="24"/>
          <w:szCs w:val="24"/>
        </w:rPr>
      </w:pPr>
    </w:p>
    <w:p w:rsidR="00BB28D5" w:rsidRPr="003209B8" w:rsidRDefault="00BB28D5" w:rsidP="00BB28D5">
      <w:pPr>
        <w:tabs>
          <w:tab w:val="left" w:pos="6051"/>
        </w:tabs>
        <w:spacing w:after="0"/>
        <w:jc w:val="both"/>
        <w:rPr>
          <w:rFonts w:ascii="Times New Roman" w:hAnsi="Times New Roman" w:cs="Times New Roman"/>
          <w:sz w:val="24"/>
          <w:szCs w:val="24"/>
        </w:rPr>
      </w:pPr>
      <w:r w:rsidRPr="003209B8">
        <w:rPr>
          <w:rFonts w:ascii="Times New Roman" w:hAnsi="Times New Roman" w:cs="Times New Roman"/>
          <w:sz w:val="24"/>
          <w:szCs w:val="24"/>
        </w:rPr>
        <w:t>Apellidos y Nombres: __________________________________________________</w:t>
      </w:r>
    </w:p>
    <w:p w:rsidR="00BB28D5" w:rsidRPr="003209B8" w:rsidRDefault="00BB28D5" w:rsidP="00BB28D5">
      <w:pPr>
        <w:tabs>
          <w:tab w:val="left" w:pos="6051"/>
        </w:tabs>
        <w:spacing w:after="0"/>
        <w:jc w:val="both"/>
        <w:rPr>
          <w:rFonts w:ascii="Times New Roman" w:hAnsi="Times New Roman" w:cs="Times New Roman"/>
          <w:sz w:val="24"/>
          <w:szCs w:val="24"/>
        </w:rPr>
      </w:pPr>
      <w:r w:rsidRPr="003209B8">
        <w:rPr>
          <w:rFonts w:ascii="Times New Roman" w:hAnsi="Times New Roman" w:cs="Times New Roman"/>
          <w:sz w:val="24"/>
          <w:szCs w:val="24"/>
        </w:rPr>
        <w:t xml:space="preserve">                             Pregrado: _____________________________________________</w:t>
      </w:r>
    </w:p>
    <w:p w:rsidR="00BB28D5" w:rsidRPr="003209B8" w:rsidRDefault="00BB28D5" w:rsidP="00BB28D5">
      <w:pPr>
        <w:tabs>
          <w:tab w:val="left" w:pos="6051"/>
        </w:tabs>
        <w:spacing w:after="0"/>
        <w:jc w:val="both"/>
        <w:rPr>
          <w:rFonts w:ascii="Times New Roman" w:hAnsi="Times New Roman" w:cs="Times New Roman"/>
          <w:sz w:val="24"/>
          <w:szCs w:val="24"/>
        </w:rPr>
      </w:pPr>
      <w:r w:rsidRPr="003209B8">
        <w:rPr>
          <w:rFonts w:ascii="Times New Roman" w:hAnsi="Times New Roman" w:cs="Times New Roman"/>
          <w:sz w:val="24"/>
          <w:szCs w:val="24"/>
        </w:rPr>
        <w:t xml:space="preserve">                             Postgrado: _____________________________________________</w:t>
      </w:r>
    </w:p>
    <w:p w:rsidR="00BB28D5" w:rsidRPr="003209B8" w:rsidRDefault="00BB28D5" w:rsidP="00BB28D5">
      <w:pPr>
        <w:tabs>
          <w:tab w:val="left" w:pos="6051"/>
        </w:tabs>
        <w:spacing w:after="0"/>
        <w:jc w:val="both"/>
        <w:rPr>
          <w:rFonts w:ascii="Times New Roman" w:hAnsi="Times New Roman" w:cs="Times New Roman"/>
          <w:sz w:val="24"/>
          <w:szCs w:val="24"/>
        </w:rPr>
      </w:pPr>
      <w:r w:rsidRPr="003209B8">
        <w:rPr>
          <w:rFonts w:ascii="Times New Roman" w:hAnsi="Times New Roman" w:cs="Times New Roman"/>
          <w:sz w:val="24"/>
          <w:szCs w:val="24"/>
        </w:rPr>
        <w:t>Título Académico: _____________________________________________________</w:t>
      </w:r>
    </w:p>
    <w:p w:rsidR="00BB28D5" w:rsidRPr="003209B8" w:rsidRDefault="00BB28D5" w:rsidP="00BB28D5">
      <w:pPr>
        <w:tabs>
          <w:tab w:val="left" w:pos="6051"/>
        </w:tabs>
        <w:spacing w:after="0"/>
        <w:jc w:val="both"/>
        <w:rPr>
          <w:rFonts w:ascii="Times New Roman" w:hAnsi="Times New Roman" w:cs="Times New Roman"/>
          <w:sz w:val="24"/>
          <w:szCs w:val="24"/>
        </w:rPr>
      </w:pPr>
      <w:r w:rsidRPr="003209B8">
        <w:rPr>
          <w:rFonts w:ascii="Times New Roman" w:hAnsi="Times New Roman" w:cs="Times New Roman"/>
          <w:sz w:val="24"/>
          <w:szCs w:val="24"/>
        </w:rPr>
        <w:t xml:space="preserve">                            Especialista: ____________________________________________</w:t>
      </w:r>
    </w:p>
    <w:p w:rsidR="00BB28D5" w:rsidRPr="003209B8" w:rsidRDefault="00BB28D5" w:rsidP="00BB28D5">
      <w:pPr>
        <w:tabs>
          <w:tab w:val="left" w:pos="6051"/>
        </w:tabs>
        <w:spacing w:after="0"/>
        <w:jc w:val="both"/>
        <w:rPr>
          <w:rFonts w:ascii="Times New Roman" w:hAnsi="Times New Roman" w:cs="Times New Roman"/>
          <w:sz w:val="24"/>
          <w:szCs w:val="24"/>
        </w:rPr>
      </w:pPr>
      <w:r w:rsidRPr="003209B8">
        <w:rPr>
          <w:rFonts w:ascii="Times New Roman" w:hAnsi="Times New Roman" w:cs="Times New Roman"/>
          <w:sz w:val="24"/>
          <w:szCs w:val="24"/>
        </w:rPr>
        <w:t>Cargo que desempeña: __________________________________________________</w:t>
      </w:r>
    </w:p>
    <w:p w:rsidR="00BB28D5" w:rsidRPr="003209B8" w:rsidRDefault="00BB28D5" w:rsidP="00BB28D5">
      <w:pPr>
        <w:tabs>
          <w:tab w:val="left" w:pos="6051"/>
        </w:tabs>
        <w:spacing w:after="0"/>
        <w:jc w:val="both"/>
        <w:rPr>
          <w:rFonts w:ascii="Times New Roman" w:hAnsi="Times New Roman" w:cs="Times New Roman"/>
          <w:sz w:val="24"/>
          <w:szCs w:val="24"/>
        </w:rPr>
      </w:pPr>
      <w:r w:rsidRPr="003209B8">
        <w:rPr>
          <w:rFonts w:ascii="Times New Roman" w:hAnsi="Times New Roman" w:cs="Times New Roman"/>
          <w:sz w:val="24"/>
          <w:szCs w:val="24"/>
        </w:rPr>
        <w:t>Área en la que realizara el juicio de experto: _________________________________</w:t>
      </w:r>
    </w:p>
    <w:p w:rsidR="00BB28D5" w:rsidRPr="003209B8" w:rsidRDefault="00BB28D5" w:rsidP="00BB28D5">
      <w:pPr>
        <w:tabs>
          <w:tab w:val="left" w:pos="6051"/>
        </w:tabs>
        <w:spacing w:after="0"/>
        <w:jc w:val="both"/>
        <w:rPr>
          <w:rFonts w:ascii="Times New Roman" w:hAnsi="Times New Roman" w:cs="Times New Roman"/>
          <w:sz w:val="24"/>
          <w:szCs w:val="24"/>
        </w:rPr>
      </w:pPr>
      <w:r w:rsidRPr="003209B8">
        <w:rPr>
          <w:rFonts w:ascii="Times New Roman" w:hAnsi="Times New Roman" w:cs="Times New Roman"/>
          <w:sz w:val="24"/>
          <w:szCs w:val="24"/>
        </w:rPr>
        <w:t>Institución donde trabaja: _______________________________________________</w:t>
      </w:r>
    </w:p>
    <w:p w:rsidR="00BB28D5" w:rsidRPr="003209B8" w:rsidRDefault="00BB28D5" w:rsidP="00BB28D5">
      <w:pPr>
        <w:tabs>
          <w:tab w:val="left" w:pos="6051"/>
        </w:tabs>
        <w:spacing w:after="0" w:line="360" w:lineRule="auto"/>
        <w:jc w:val="both"/>
        <w:rPr>
          <w:rFonts w:ascii="Times New Roman" w:hAnsi="Times New Roman" w:cs="Times New Roman"/>
          <w:sz w:val="24"/>
          <w:szCs w:val="24"/>
        </w:rPr>
      </w:pPr>
    </w:p>
    <w:p w:rsidR="00BB28D5" w:rsidRPr="003209B8" w:rsidRDefault="00BB28D5" w:rsidP="00BB28D5">
      <w:pPr>
        <w:tabs>
          <w:tab w:val="left" w:pos="6051"/>
        </w:tabs>
        <w:spacing w:after="0"/>
        <w:jc w:val="both"/>
        <w:rPr>
          <w:rFonts w:ascii="Times New Roman" w:hAnsi="Times New Roman" w:cs="Times New Roman"/>
          <w:sz w:val="24"/>
          <w:szCs w:val="24"/>
        </w:rPr>
      </w:pPr>
      <w:r w:rsidRPr="003209B8">
        <w:rPr>
          <w:rFonts w:ascii="Times New Roman" w:hAnsi="Times New Roman" w:cs="Times New Roman"/>
          <w:sz w:val="24"/>
          <w:szCs w:val="24"/>
        </w:rPr>
        <w:t>Estimado Colega</w:t>
      </w:r>
    </w:p>
    <w:p w:rsidR="00BB28D5" w:rsidRPr="003209B8" w:rsidRDefault="00BB28D5" w:rsidP="00BB28D5">
      <w:pPr>
        <w:tabs>
          <w:tab w:val="left" w:pos="567"/>
        </w:tabs>
        <w:spacing w:after="0"/>
        <w:jc w:val="both"/>
        <w:rPr>
          <w:rFonts w:ascii="Times New Roman" w:hAnsi="Times New Roman" w:cs="Times New Roman"/>
          <w:sz w:val="24"/>
          <w:szCs w:val="24"/>
        </w:rPr>
      </w:pPr>
      <w:r w:rsidRPr="003209B8">
        <w:rPr>
          <w:rFonts w:ascii="Times New Roman" w:hAnsi="Times New Roman" w:cs="Times New Roman"/>
          <w:sz w:val="24"/>
          <w:szCs w:val="24"/>
        </w:rPr>
        <w:tab/>
        <w:t>Por medio de la presente acudo ante Usted, con el propósito de validar el contenido de los cuestionarios que se anexan, es decir, confirmar que los Ítems elaborados miden lo que se requieren medir en la investigación. Solicitando que realice la revisión correspondiente para verificar si son representativos del contenido a medir, en cuanto a la pertinencia y coherencia, en función de la estructura y forma de cada uno de ellos, donde emita un juicio de valor, basado en su nivel de experto a fin de mantener, corregir, eliminar o incluir ítems que logren acertar con las necesidades de recolección de información en la presente investigación.</w:t>
      </w:r>
    </w:p>
    <w:p w:rsidR="00BB28D5" w:rsidRPr="003209B8" w:rsidRDefault="00BB28D5" w:rsidP="00BB28D5">
      <w:pPr>
        <w:tabs>
          <w:tab w:val="left" w:pos="567"/>
        </w:tabs>
        <w:spacing w:after="0"/>
        <w:jc w:val="both"/>
        <w:rPr>
          <w:rFonts w:ascii="Times New Roman" w:hAnsi="Times New Roman" w:cs="Times New Roman"/>
          <w:sz w:val="24"/>
          <w:szCs w:val="24"/>
        </w:rPr>
      </w:pPr>
    </w:p>
    <w:p w:rsidR="00BB28D5" w:rsidRPr="003209B8" w:rsidRDefault="00BB28D5" w:rsidP="00BB28D5">
      <w:pPr>
        <w:tabs>
          <w:tab w:val="left" w:pos="567"/>
        </w:tabs>
        <w:spacing w:after="0"/>
        <w:jc w:val="both"/>
        <w:rPr>
          <w:rFonts w:ascii="Times New Roman" w:hAnsi="Times New Roman" w:cs="Times New Roman"/>
          <w:sz w:val="24"/>
          <w:szCs w:val="24"/>
        </w:rPr>
      </w:pPr>
      <w:r w:rsidRPr="003209B8">
        <w:rPr>
          <w:rFonts w:ascii="Times New Roman" w:hAnsi="Times New Roman" w:cs="Times New Roman"/>
          <w:sz w:val="24"/>
          <w:szCs w:val="24"/>
        </w:rPr>
        <w:tab/>
        <w:t xml:space="preserve">Con la intención de realizar un estudio para analizar si la investigación está siendo desarrollada para optar al título de Magister en Investigación Educativa de la Facultad de Ciencias de la Educación de la Universidad de Carabobo, se han diseñado cuestionario de comportamiento de estudio que se aplicaran a la población de la Escuela Bolivariana Los Toreños. Por lo tanto, se le solicita su valiosa colaboración referente a la validación y mejoramiento de los ítems. </w:t>
      </w:r>
    </w:p>
    <w:p w:rsidR="00BB28D5" w:rsidRPr="003209B8" w:rsidRDefault="00BB28D5" w:rsidP="00BB28D5">
      <w:pPr>
        <w:tabs>
          <w:tab w:val="left" w:pos="567"/>
        </w:tabs>
        <w:spacing w:after="0"/>
        <w:rPr>
          <w:rFonts w:ascii="Times New Roman" w:hAnsi="Times New Roman" w:cs="Times New Roman"/>
          <w:sz w:val="24"/>
          <w:szCs w:val="24"/>
        </w:rPr>
      </w:pPr>
    </w:p>
    <w:p w:rsidR="00BB28D5" w:rsidRPr="003209B8" w:rsidRDefault="00BB28D5" w:rsidP="00BB28D5">
      <w:pPr>
        <w:tabs>
          <w:tab w:val="left" w:pos="567"/>
        </w:tabs>
        <w:spacing w:after="0"/>
        <w:rPr>
          <w:rFonts w:ascii="Times New Roman" w:hAnsi="Times New Roman" w:cs="Times New Roman"/>
          <w:sz w:val="24"/>
          <w:szCs w:val="24"/>
        </w:rPr>
      </w:pPr>
      <w:r w:rsidRPr="003209B8">
        <w:rPr>
          <w:rFonts w:ascii="Times New Roman" w:hAnsi="Times New Roman" w:cs="Times New Roman"/>
          <w:sz w:val="24"/>
          <w:szCs w:val="24"/>
        </w:rPr>
        <w:t>Atentamente</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Lcda. Zoiree Calzada</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noProof/>
          <w:sz w:val="24"/>
          <w:szCs w:val="24"/>
          <w:lang w:val="es-VE" w:eastAsia="es-VE"/>
        </w:rPr>
        <w:drawing>
          <wp:anchor distT="0" distB="0" distL="114300" distR="114300" simplePos="0" relativeHeight="251689984" behindDoc="1" locked="0" layoutInCell="1" allowOverlap="1" wp14:anchorId="0542F12C" wp14:editId="742AE87E">
            <wp:simplePos x="0" y="0"/>
            <wp:positionH relativeFrom="margin">
              <wp:posOffset>4601210</wp:posOffset>
            </wp:positionH>
            <wp:positionV relativeFrom="margin">
              <wp:posOffset>487045</wp:posOffset>
            </wp:positionV>
            <wp:extent cx="800100" cy="800100"/>
            <wp:effectExtent l="0" t="0" r="0" b="0"/>
            <wp:wrapNone/>
            <wp:docPr id="22" name="Imagen 2"/>
            <wp:cNvGraphicFramePr/>
            <a:graphic xmlns:a="http://schemas.openxmlformats.org/drawingml/2006/main">
              <a:graphicData uri="http://schemas.openxmlformats.org/drawingml/2006/picture">
                <pic:pic xmlns:pic="http://schemas.openxmlformats.org/drawingml/2006/picture">
                  <pic:nvPicPr>
                    <pic:cNvPr id="5123" name="Picture 4"/>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r w:rsidRPr="003209B8">
        <w:rPr>
          <w:rFonts w:ascii="Times New Roman" w:hAnsi="Times New Roman" w:cs="Times New Roman"/>
          <w:b/>
          <w:noProof/>
          <w:sz w:val="24"/>
          <w:szCs w:val="24"/>
          <w:lang w:val="es-VE" w:eastAsia="es-VE"/>
        </w:rPr>
        <w:drawing>
          <wp:anchor distT="0" distB="0" distL="114300" distR="114300" simplePos="0" relativeHeight="251688960" behindDoc="1" locked="0" layoutInCell="1" allowOverlap="1" wp14:anchorId="2A2E2420" wp14:editId="472CB14C">
            <wp:simplePos x="0" y="0"/>
            <wp:positionH relativeFrom="column">
              <wp:posOffset>139065</wp:posOffset>
            </wp:positionH>
            <wp:positionV relativeFrom="paragraph">
              <wp:posOffset>-42545</wp:posOffset>
            </wp:positionV>
            <wp:extent cx="628650" cy="838200"/>
            <wp:effectExtent l="19050" t="0" r="0" b="0"/>
            <wp:wrapNone/>
            <wp:docPr id="21" name="Imagen 1" descr="escudouc"/>
            <wp:cNvGraphicFramePr/>
            <a:graphic xmlns:a="http://schemas.openxmlformats.org/drawingml/2006/main">
              <a:graphicData uri="http://schemas.openxmlformats.org/drawingml/2006/picture">
                <pic:pic xmlns:pic="http://schemas.openxmlformats.org/drawingml/2006/picture">
                  <pic:nvPicPr>
                    <pic:cNvPr id="7" name="6 Imagen" descr="escudouc"/>
                    <pic:cNvPicPr/>
                  </pic:nvPicPr>
                  <pic:blipFill>
                    <a:blip r:embed="rId8" cstate="print"/>
                    <a:srcRect/>
                    <a:stretch>
                      <a:fillRect/>
                    </a:stretch>
                  </pic:blipFill>
                  <pic:spPr bwMode="auto">
                    <a:xfrm>
                      <a:off x="0" y="0"/>
                      <a:ext cx="628650" cy="838200"/>
                    </a:xfrm>
                    <a:prstGeom prst="rect">
                      <a:avLst/>
                    </a:prstGeom>
                    <a:noFill/>
                    <a:ln w="9525">
                      <a:noFill/>
                      <a:miter lim="800000"/>
                      <a:headEnd/>
                      <a:tailEnd/>
                    </a:ln>
                  </pic:spPr>
                </pic:pic>
              </a:graphicData>
            </a:graphic>
          </wp:anchor>
        </w:drawing>
      </w:r>
      <w:r w:rsidRPr="003209B8">
        <w:rPr>
          <w:rFonts w:ascii="Times New Roman" w:hAnsi="Times New Roman" w:cs="Times New Roman"/>
          <w:b/>
          <w:sz w:val="24"/>
          <w:szCs w:val="24"/>
        </w:rPr>
        <w:t>UNIVERSIDAD DE CARABOBO</w:t>
      </w:r>
    </w:p>
    <w:p w:rsidR="00BB28D5" w:rsidRPr="003209B8" w:rsidRDefault="00BB28D5" w:rsidP="00BB28D5">
      <w:pPr>
        <w:tabs>
          <w:tab w:val="left" w:pos="675"/>
          <w:tab w:val="left" w:pos="810"/>
          <w:tab w:val="left" w:pos="915"/>
          <w:tab w:val="center" w:pos="3965"/>
        </w:tabs>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FAC</w:t>
      </w:r>
      <w:r>
        <w:rPr>
          <w:rFonts w:ascii="Times New Roman" w:hAnsi="Times New Roman" w:cs="Times New Roman"/>
          <w:b/>
          <w:sz w:val="24"/>
          <w:szCs w:val="24"/>
        </w:rPr>
        <w:t>ULTAD DE CIENCIAS DE LA EDUCACIÓ</w:t>
      </w:r>
      <w:r w:rsidRPr="003209B8">
        <w:rPr>
          <w:rFonts w:ascii="Times New Roman" w:hAnsi="Times New Roman" w:cs="Times New Roman"/>
          <w:b/>
          <w:sz w:val="24"/>
          <w:szCs w:val="24"/>
        </w:rPr>
        <w:t>N</w:t>
      </w:r>
    </w:p>
    <w:p w:rsidR="00BB28D5" w:rsidRPr="003209B8" w:rsidRDefault="00BB28D5" w:rsidP="00BB28D5">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DIRECCION DE POSTGRADO</w:t>
      </w:r>
    </w:p>
    <w:p w:rsidR="00BB28D5" w:rsidRPr="003209B8" w:rsidRDefault="00BB28D5" w:rsidP="00BB28D5">
      <w:pPr>
        <w:tabs>
          <w:tab w:val="left" w:pos="142"/>
        </w:tabs>
        <w:spacing w:after="0" w:line="360" w:lineRule="auto"/>
        <w:jc w:val="center"/>
        <w:rPr>
          <w:rFonts w:ascii="Times New Roman" w:hAnsi="Times New Roman" w:cs="Times New Roman"/>
          <w:sz w:val="24"/>
          <w:szCs w:val="24"/>
        </w:rPr>
      </w:pPr>
      <w:r w:rsidRPr="003209B8">
        <w:rPr>
          <w:rFonts w:ascii="Times New Roman" w:hAnsi="Times New Roman" w:cs="Times New Roman"/>
          <w:b/>
          <w:sz w:val="24"/>
          <w:szCs w:val="24"/>
        </w:rPr>
        <w:t>MAESTRIA INVESTIGACION EDUCATIVA</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CONSTANCIA DE VALIDACIÓ</w:t>
      </w:r>
      <w:r w:rsidRPr="003209B8">
        <w:rPr>
          <w:rFonts w:ascii="Times New Roman" w:hAnsi="Times New Roman" w:cs="Times New Roman"/>
          <w:b/>
          <w:sz w:val="24"/>
          <w:szCs w:val="24"/>
        </w:rPr>
        <w:t>N</w:t>
      </w:r>
    </w:p>
    <w:p w:rsidR="00BB28D5" w:rsidRPr="003209B8" w:rsidRDefault="00BB28D5" w:rsidP="00BB28D5">
      <w:pPr>
        <w:tabs>
          <w:tab w:val="left" w:pos="567"/>
        </w:tabs>
        <w:spacing w:after="0" w:line="360" w:lineRule="auto"/>
        <w:jc w:val="center"/>
        <w:rPr>
          <w:rFonts w:ascii="Times New Roman" w:hAnsi="Times New Roman" w:cs="Times New Roman"/>
          <w:b/>
          <w:sz w:val="24"/>
          <w:szCs w:val="24"/>
        </w:rPr>
      </w:pPr>
    </w:p>
    <w:p w:rsidR="00BB28D5" w:rsidRPr="003209B8" w:rsidRDefault="00BB28D5" w:rsidP="00BB28D5">
      <w:pPr>
        <w:tabs>
          <w:tab w:val="left" w:pos="567"/>
        </w:tabs>
        <w:spacing w:after="0" w:line="360" w:lineRule="auto"/>
        <w:jc w:val="center"/>
        <w:rPr>
          <w:rFonts w:ascii="Times New Roman" w:hAnsi="Times New Roman" w:cs="Times New Roman"/>
          <w:b/>
          <w:sz w:val="24"/>
          <w:szCs w:val="24"/>
        </w:rPr>
      </w:pPr>
    </w:p>
    <w:p w:rsidR="00BB28D5" w:rsidRPr="003209B8" w:rsidRDefault="00BB28D5" w:rsidP="00BB28D5">
      <w:pPr>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Quien suscribe _____________________________ C.I. N° ___________________ experto en __________________________, mediante la presente hago constar que las técnicas e instrumentos para la recolección de datos de los representantes y responsables, del Trabajo de Grado presentado por la ciudadana Zoiree Calzada titular de la C.I. N° 18.297.727, titulado </w:t>
      </w:r>
      <w:r w:rsidRPr="003209B8">
        <w:rPr>
          <w:rFonts w:ascii="Times New Roman" w:hAnsi="Times New Roman" w:cs="Times New Roman"/>
          <w:b/>
          <w:sz w:val="24"/>
          <w:szCs w:val="24"/>
        </w:rPr>
        <w:t>Estrategias Motivacionales a Fin de Integrar a los Padres y Representantes en el Proceso de Aprendizaje de los Niños y Niñas de la Escuela Bolivariana Los Toreños del Municipio Guanare Estado Portuguesa</w:t>
      </w:r>
      <w:r w:rsidRPr="003209B8">
        <w:rPr>
          <w:rFonts w:ascii="Times New Roman" w:hAnsi="Times New Roman" w:cs="Times New Roman"/>
          <w:sz w:val="24"/>
          <w:szCs w:val="24"/>
        </w:rPr>
        <w:t xml:space="preserve">, para optar al título de Magister en Investigación Educativa, reúne los requisitos suficientes y necesarios para ser considerado válido y por lo tanto, aptos para ser aplicados en el logro de los objetivos que se desean obtener.   </w:t>
      </w:r>
    </w:p>
    <w:p w:rsidR="00BB28D5" w:rsidRPr="003209B8" w:rsidRDefault="00BB28D5" w:rsidP="00BB28D5">
      <w:pPr>
        <w:spacing w:line="360" w:lineRule="auto"/>
        <w:jc w:val="both"/>
        <w:rPr>
          <w:rFonts w:ascii="Times New Roman" w:hAnsi="Times New Roman" w:cs="Times New Roman"/>
          <w:sz w:val="24"/>
          <w:szCs w:val="24"/>
        </w:rPr>
      </w:pPr>
    </w:p>
    <w:p w:rsidR="00BB28D5" w:rsidRPr="003209B8" w:rsidRDefault="00BB28D5" w:rsidP="00BB28D5">
      <w:pPr>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Constancia que se expide a solicitud de la parte interesada a los ______ días del mes de ___________ de________.</w:t>
      </w:r>
    </w:p>
    <w:p w:rsidR="00BB28D5" w:rsidRPr="003209B8" w:rsidRDefault="00BB28D5" w:rsidP="00BB28D5">
      <w:pPr>
        <w:spacing w:line="360" w:lineRule="auto"/>
        <w:jc w:val="both"/>
        <w:rPr>
          <w:rFonts w:ascii="Times New Roman" w:hAnsi="Times New Roman" w:cs="Times New Roman"/>
          <w:sz w:val="24"/>
          <w:szCs w:val="24"/>
        </w:rPr>
      </w:pPr>
      <w:r w:rsidRPr="003209B8">
        <w:rPr>
          <w:rFonts w:ascii="Times New Roman" w:hAnsi="Times New Roman" w:cs="Times New Roman"/>
          <w:sz w:val="24"/>
          <w:szCs w:val="24"/>
        </w:rPr>
        <w:t>Atentamente</w:t>
      </w:r>
    </w:p>
    <w:p w:rsidR="00BB28D5" w:rsidRPr="003209B8" w:rsidRDefault="00BB28D5" w:rsidP="00BB28D5">
      <w:pPr>
        <w:spacing w:line="360" w:lineRule="auto"/>
        <w:jc w:val="both"/>
        <w:rPr>
          <w:rFonts w:ascii="Times New Roman" w:hAnsi="Times New Roman" w:cs="Times New Roman"/>
          <w:sz w:val="24"/>
          <w:szCs w:val="24"/>
        </w:rPr>
      </w:pPr>
    </w:p>
    <w:p w:rsidR="00BB28D5" w:rsidRPr="003209B8" w:rsidRDefault="00BB28D5" w:rsidP="00BB28D5">
      <w:pPr>
        <w:spacing w:line="360" w:lineRule="auto"/>
        <w:jc w:val="both"/>
        <w:rPr>
          <w:rFonts w:ascii="Times New Roman" w:hAnsi="Times New Roman" w:cs="Times New Roman"/>
          <w:b/>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r w:rsidRPr="003209B8">
        <w:rPr>
          <w:rFonts w:ascii="Times New Roman" w:hAnsi="Times New Roman" w:cs="Times New Roman"/>
          <w:sz w:val="24"/>
          <w:szCs w:val="24"/>
        </w:rPr>
        <w:tab/>
      </w: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r w:rsidRPr="003209B8">
        <w:rPr>
          <w:rFonts w:ascii="Times New Roman" w:hAnsi="Times New Roman" w:cs="Times New Roman"/>
          <w:noProof/>
          <w:sz w:val="24"/>
          <w:szCs w:val="24"/>
          <w:lang w:val="es-VE" w:eastAsia="es-VE"/>
        </w:rPr>
        <w:drawing>
          <wp:anchor distT="0" distB="0" distL="114300" distR="114300" simplePos="0" relativeHeight="251697152" behindDoc="1" locked="0" layoutInCell="1" allowOverlap="1" wp14:anchorId="77B8E68F" wp14:editId="0B71E407">
            <wp:simplePos x="0" y="0"/>
            <wp:positionH relativeFrom="margin">
              <wp:posOffset>4386580</wp:posOffset>
            </wp:positionH>
            <wp:positionV relativeFrom="margin">
              <wp:posOffset>644525</wp:posOffset>
            </wp:positionV>
            <wp:extent cx="800100" cy="800100"/>
            <wp:effectExtent l="0" t="0" r="0" b="0"/>
            <wp:wrapNone/>
            <wp:docPr id="42" name="Imagen 2"/>
            <wp:cNvGraphicFramePr/>
            <a:graphic xmlns:a="http://schemas.openxmlformats.org/drawingml/2006/main">
              <a:graphicData uri="http://schemas.openxmlformats.org/drawingml/2006/picture">
                <pic:pic xmlns:pic="http://schemas.openxmlformats.org/drawingml/2006/picture">
                  <pic:nvPicPr>
                    <pic:cNvPr id="5123" name="Picture 4"/>
                    <pic:cNvPicPr>
                      <a:picLocks noChangeAspect="1" noChangeArrowheads="1"/>
                    </pic:cNvPicPr>
                  </pic:nvPicPr>
                  <pic:blipFill>
                    <a:blip r:embed="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Pr="003209B8">
        <w:rPr>
          <w:rFonts w:ascii="Times New Roman" w:hAnsi="Times New Roman" w:cs="Times New Roman"/>
          <w:b/>
          <w:noProof/>
          <w:sz w:val="24"/>
          <w:szCs w:val="24"/>
          <w:lang w:val="es-VE" w:eastAsia="es-VE"/>
        </w:rPr>
        <w:drawing>
          <wp:anchor distT="0" distB="0" distL="114300" distR="114300" simplePos="0" relativeHeight="251696128" behindDoc="1" locked="0" layoutInCell="1" allowOverlap="1" wp14:anchorId="2B459F8F" wp14:editId="29070193">
            <wp:simplePos x="0" y="0"/>
            <wp:positionH relativeFrom="column">
              <wp:posOffset>139065</wp:posOffset>
            </wp:positionH>
            <wp:positionV relativeFrom="paragraph">
              <wp:posOffset>-42545</wp:posOffset>
            </wp:positionV>
            <wp:extent cx="628650" cy="838200"/>
            <wp:effectExtent l="19050" t="0" r="0" b="0"/>
            <wp:wrapNone/>
            <wp:docPr id="41" name="Imagen 1" descr="escudouc"/>
            <wp:cNvGraphicFramePr/>
            <a:graphic xmlns:a="http://schemas.openxmlformats.org/drawingml/2006/main">
              <a:graphicData uri="http://schemas.openxmlformats.org/drawingml/2006/picture">
                <pic:pic xmlns:pic="http://schemas.openxmlformats.org/drawingml/2006/picture">
                  <pic:nvPicPr>
                    <pic:cNvPr id="7" name="6 Imagen" descr="escudouc"/>
                    <pic:cNvPicPr/>
                  </pic:nvPicPr>
                  <pic:blipFill>
                    <a:blip r:embed="rId8" cstate="print"/>
                    <a:srcRect/>
                    <a:stretch>
                      <a:fillRect/>
                    </a:stretch>
                  </pic:blipFill>
                  <pic:spPr bwMode="auto">
                    <a:xfrm>
                      <a:off x="0" y="0"/>
                      <a:ext cx="628650" cy="838200"/>
                    </a:xfrm>
                    <a:prstGeom prst="rect">
                      <a:avLst/>
                    </a:prstGeom>
                    <a:noFill/>
                    <a:ln w="9525">
                      <a:noFill/>
                      <a:miter lim="800000"/>
                      <a:headEnd/>
                      <a:tailEnd/>
                    </a:ln>
                  </pic:spPr>
                </pic:pic>
              </a:graphicData>
            </a:graphic>
          </wp:anchor>
        </w:drawing>
      </w:r>
      <w:r w:rsidRPr="003209B8">
        <w:rPr>
          <w:rFonts w:ascii="Times New Roman" w:hAnsi="Times New Roman" w:cs="Times New Roman"/>
          <w:b/>
          <w:sz w:val="24"/>
          <w:szCs w:val="24"/>
        </w:rPr>
        <w:t>UNIVERSIDAD DE CARABOBO</w:t>
      </w:r>
    </w:p>
    <w:p w:rsidR="00BB28D5" w:rsidRPr="003209B8" w:rsidRDefault="00BB28D5" w:rsidP="00BB28D5">
      <w:pPr>
        <w:tabs>
          <w:tab w:val="left" w:pos="675"/>
          <w:tab w:val="left" w:pos="810"/>
          <w:tab w:val="left" w:pos="915"/>
          <w:tab w:val="center" w:pos="3965"/>
        </w:tabs>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FAC</w:t>
      </w:r>
      <w:r>
        <w:rPr>
          <w:rFonts w:ascii="Times New Roman" w:hAnsi="Times New Roman" w:cs="Times New Roman"/>
          <w:b/>
          <w:sz w:val="24"/>
          <w:szCs w:val="24"/>
        </w:rPr>
        <w:t>ULTAD DE CIENCIAS DE LA EDUCACIÓ</w:t>
      </w:r>
      <w:r w:rsidRPr="003209B8">
        <w:rPr>
          <w:rFonts w:ascii="Times New Roman" w:hAnsi="Times New Roman" w:cs="Times New Roman"/>
          <w:b/>
          <w:sz w:val="24"/>
          <w:szCs w:val="24"/>
        </w:rPr>
        <w:t>N</w:t>
      </w:r>
    </w:p>
    <w:p w:rsidR="00BB28D5" w:rsidRPr="003209B8" w:rsidRDefault="00BB28D5" w:rsidP="00BB28D5">
      <w:pPr>
        <w:spacing w:after="0" w:line="240" w:lineRule="auto"/>
        <w:jc w:val="center"/>
        <w:rPr>
          <w:rFonts w:ascii="Times New Roman" w:hAnsi="Times New Roman" w:cs="Times New Roman"/>
          <w:b/>
          <w:sz w:val="24"/>
          <w:szCs w:val="24"/>
        </w:rPr>
      </w:pPr>
      <w:r w:rsidRPr="003209B8">
        <w:rPr>
          <w:rFonts w:ascii="Times New Roman" w:hAnsi="Times New Roman" w:cs="Times New Roman"/>
          <w:b/>
          <w:sz w:val="24"/>
          <w:szCs w:val="24"/>
        </w:rPr>
        <w:t>DIRECCION DE POSTGRADO</w:t>
      </w:r>
    </w:p>
    <w:p w:rsidR="00BB28D5" w:rsidRPr="003209B8" w:rsidRDefault="00BB28D5" w:rsidP="00BB28D5">
      <w:pPr>
        <w:tabs>
          <w:tab w:val="left" w:pos="142"/>
        </w:tabs>
        <w:spacing w:after="0" w:line="360" w:lineRule="auto"/>
        <w:jc w:val="center"/>
        <w:rPr>
          <w:rFonts w:ascii="Times New Roman" w:hAnsi="Times New Roman" w:cs="Times New Roman"/>
          <w:sz w:val="24"/>
          <w:szCs w:val="24"/>
        </w:rPr>
      </w:pPr>
      <w:r w:rsidRPr="003209B8">
        <w:rPr>
          <w:rFonts w:ascii="Times New Roman" w:hAnsi="Times New Roman" w:cs="Times New Roman"/>
          <w:b/>
          <w:sz w:val="24"/>
          <w:szCs w:val="24"/>
        </w:rPr>
        <w:t>MAESTRIA INVESTIGACION EDUCATIVA</w:t>
      </w:r>
    </w:p>
    <w:p w:rsidR="00BB28D5" w:rsidRPr="003209B8" w:rsidRDefault="00BB28D5" w:rsidP="00BB28D5">
      <w:pPr>
        <w:tabs>
          <w:tab w:val="left" w:pos="567"/>
        </w:tabs>
        <w:spacing w:after="0" w:line="360" w:lineRule="auto"/>
        <w:jc w:val="both"/>
        <w:rPr>
          <w:rFonts w:ascii="Times New Roman" w:hAnsi="Times New Roman" w:cs="Times New Roman"/>
          <w:sz w:val="24"/>
          <w:szCs w:val="24"/>
        </w:rPr>
      </w:pPr>
    </w:p>
    <w:p w:rsidR="00BB28D5" w:rsidRPr="003209B8" w:rsidRDefault="00BB28D5" w:rsidP="00BB28D5">
      <w:pPr>
        <w:tabs>
          <w:tab w:val="left" w:pos="6051"/>
        </w:tabs>
        <w:spacing w:line="360" w:lineRule="auto"/>
        <w:jc w:val="center"/>
        <w:rPr>
          <w:rFonts w:ascii="Times New Roman" w:hAnsi="Times New Roman" w:cs="Times New Roman"/>
          <w:b/>
          <w:sz w:val="24"/>
          <w:szCs w:val="24"/>
        </w:rPr>
      </w:pPr>
      <w:r w:rsidRPr="003209B8">
        <w:rPr>
          <w:rFonts w:ascii="Times New Roman" w:hAnsi="Times New Roman" w:cs="Times New Roman"/>
          <w:b/>
          <w:sz w:val="24"/>
          <w:szCs w:val="24"/>
        </w:rPr>
        <w:t>VALIDACION DEL CUESTIONARIO</w:t>
      </w:r>
    </w:p>
    <w:tbl>
      <w:tblPr>
        <w:tblStyle w:val="Tablaconcuadrcula"/>
        <w:tblW w:w="0" w:type="auto"/>
        <w:tblLook w:val="04A0" w:firstRow="1" w:lastRow="0" w:firstColumn="1" w:lastColumn="0" w:noHBand="0" w:noVBand="1"/>
      </w:tblPr>
      <w:tblGrid>
        <w:gridCol w:w="1028"/>
        <w:gridCol w:w="936"/>
        <w:gridCol w:w="901"/>
        <w:gridCol w:w="1363"/>
        <w:gridCol w:w="1003"/>
        <w:gridCol w:w="959"/>
        <w:gridCol w:w="2297"/>
      </w:tblGrid>
      <w:tr w:rsidR="00BB28D5" w:rsidRPr="003209B8" w:rsidTr="008937FE">
        <w:tc>
          <w:tcPr>
            <w:tcW w:w="1119" w:type="dxa"/>
            <w:vMerge w:val="restart"/>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ITEMS</w:t>
            </w:r>
          </w:p>
        </w:tc>
        <w:tc>
          <w:tcPr>
            <w:tcW w:w="3460" w:type="dxa"/>
            <w:gridSpan w:val="3"/>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PERTINENCIA</w:t>
            </w:r>
          </w:p>
        </w:tc>
        <w:tc>
          <w:tcPr>
            <w:tcW w:w="2178" w:type="dxa"/>
            <w:gridSpan w:val="2"/>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COHERENCIA</w:t>
            </w: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OBSERVACIONES</w:t>
            </w:r>
          </w:p>
        </w:tc>
      </w:tr>
      <w:tr w:rsidR="00BB28D5" w:rsidRPr="003209B8" w:rsidTr="008937FE">
        <w:tc>
          <w:tcPr>
            <w:tcW w:w="1119" w:type="dxa"/>
            <w:vMerge/>
          </w:tcPr>
          <w:p w:rsidR="00BB28D5" w:rsidRPr="003209B8" w:rsidRDefault="00BB28D5" w:rsidP="008937FE">
            <w:pPr>
              <w:tabs>
                <w:tab w:val="left" w:pos="6051"/>
              </w:tabs>
              <w:jc w:val="center"/>
              <w:rPr>
                <w:rFonts w:ascii="Times New Roman" w:hAnsi="Times New Roman" w:cs="Times New Roman"/>
                <w:b/>
                <w:sz w:val="24"/>
                <w:szCs w:val="24"/>
              </w:rPr>
            </w:pP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ALTA</w:t>
            </w: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BAJA</w:t>
            </w: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NINGUNA</w:t>
            </w: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SI</w:t>
            </w: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NO</w:t>
            </w: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1</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2</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3</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4</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5</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6</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7</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8</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9</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10</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11</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12</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13</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14</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15</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16</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17</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18</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19</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r w:rsidR="00BB28D5" w:rsidRPr="003209B8" w:rsidTr="008937FE">
        <w:tc>
          <w:tcPr>
            <w:tcW w:w="1119" w:type="dxa"/>
          </w:tcPr>
          <w:p w:rsidR="00BB28D5" w:rsidRPr="003209B8" w:rsidRDefault="00BB28D5" w:rsidP="008937FE">
            <w:pPr>
              <w:tabs>
                <w:tab w:val="left" w:pos="6051"/>
              </w:tabs>
              <w:jc w:val="center"/>
              <w:rPr>
                <w:rFonts w:ascii="Times New Roman" w:hAnsi="Times New Roman" w:cs="Times New Roman"/>
                <w:b/>
                <w:sz w:val="24"/>
                <w:szCs w:val="24"/>
              </w:rPr>
            </w:pPr>
            <w:r w:rsidRPr="003209B8">
              <w:rPr>
                <w:rFonts w:ascii="Times New Roman" w:hAnsi="Times New Roman" w:cs="Times New Roman"/>
                <w:b/>
                <w:sz w:val="24"/>
                <w:szCs w:val="24"/>
              </w:rPr>
              <w:t>20</w:t>
            </w:r>
          </w:p>
        </w:tc>
        <w:tc>
          <w:tcPr>
            <w:tcW w:w="1060"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37"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363"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102"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1076" w:type="dxa"/>
          </w:tcPr>
          <w:p w:rsidR="00BB28D5" w:rsidRPr="003209B8" w:rsidRDefault="00BB28D5" w:rsidP="008937FE">
            <w:pPr>
              <w:tabs>
                <w:tab w:val="left" w:pos="6051"/>
              </w:tabs>
              <w:jc w:val="center"/>
              <w:rPr>
                <w:rFonts w:ascii="Times New Roman" w:hAnsi="Times New Roman" w:cs="Times New Roman"/>
                <w:b/>
                <w:sz w:val="24"/>
                <w:szCs w:val="24"/>
              </w:rPr>
            </w:pPr>
          </w:p>
        </w:tc>
        <w:tc>
          <w:tcPr>
            <w:tcW w:w="2297" w:type="dxa"/>
          </w:tcPr>
          <w:p w:rsidR="00BB28D5" w:rsidRPr="003209B8" w:rsidRDefault="00BB28D5" w:rsidP="008937FE">
            <w:pPr>
              <w:tabs>
                <w:tab w:val="left" w:pos="6051"/>
              </w:tabs>
              <w:jc w:val="center"/>
              <w:rPr>
                <w:rFonts w:ascii="Times New Roman" w:hAnsi="Times New Roman" w:cs="Times New Roman"/>
                <w:b/>
                <w:sz w:val="24"/>
                <w:szCs w:val="24"/>
              </w:rPr>
            </w:pPr>
          </w:p>
        </w:tc>
      </w:tr>
    </w:tbl>
    <w:p w:rsidR="00BB28D5" w:rsidRPr="003209B8" w:rsidRDefault="00BB28D5" w:rsidP="00BB28D5">
      <w:pPr>
        <w:tabs>
          <w:tab w:val="left" w:pos="6051"/>
        </w:tabs>
        <w:spacing w:line="360" w:lineRule="auto"/>
        <w:jc w:val="center"/>
        <w:rPr>
          <w:rFonts w:ascii="Times New Roman" w:hAnsi="Times New Roman" w:cs="Times New Roman"/>
          <w:b/>
          <w:sz w:val="24"/>
          <w:szCs w:val="24"/>
        </w:rPr>
      </w:pPr>
    </w:p>
    <w:p w:rsidR="00BB28D5" w:rsidRPr="003209B8" w:rsidRDefault="00BB28D5" w:rsidP="00BB28D5">
      <w:pPr>
        <w:tabs>
          <w:tab w:val="left" w:pos="6051"/>
        </w:tabs>
        <w:spacing w:after="0" w:line="240" w:lineRule="auto"/>
        <w:jc w:val="both"/>
        <w:rPr>
          <w:rFonts w:ascii="Times New Roman" w:hAnsi="Times New Roman" w:cs="Times New Roman"/>
          <w:sz w:val="24"/>
          <w:szCs w:val="24"/>
        </w:rPr>
      </w:pPr>
      <w:r w:rsidRPr="003209B8">
        <w:rPr>
          <w:rFonts w:ascii="Times New Roman" w:hAnsi="Times New Roman" w:cs="Times New Roman"/>
          <w:sz w:val="24"/>
          <w:szCs w:val="24"/>
        </w:rPr>
        <w:t>Mi decisión como experto es que el Instrumento anterior</w:t>
      </w:r>
    </w:p>
    <w:p w:rsidR="00BB28D5" w:rsidRPr="003209B8" w:rsidRDefault="00BB28D5" w:rsidP="00BB28D5">
      <w:pPr>
        <w:tabs>
          <w:tab w:val="left" w:pos="6051"/>
        </w:tabs>
        <w:spacing w:after="0" w:line="240" w:lineRule="auto"/>
        <w:jc w:val="both"/>
        <w:rPr>
          <w:rFonts w:ascii="Times New Roman" w:hAnsi="Times New Roman" w:cs="Times New Roman"/>
          <w:sz w:val="24"/>
          <w:szCs w:val="24"/>
        </w:rPr>
      </w:pPr>
      <w:r w:rsidRPr="003209B8">
        <w:rPr>
          <w:rFonts w:ascii="Times New Roman" w:hAnsi="Times New Roman" w:cs="Times New Roman"/>
          <w:sz w:val="24"/>
          <w:szCs w:val="24"/>
        </w:rPr>
        <w:t>Puede ser aplicado: ______</w:t>
      </w:r>
    </w:p>
    <w:p w:rsidR="00BB28D5" w:rsidRPr="003209B8" w:rsidRDefault="00BB28D5" w:rsidP="00BB28D5">
      <w:pPr>
        <w:tabs>
          <w:tab w:val="left" w:pos="6051"/>
        </w:tabs>
        <w:spacing w:after="0" w:line="240" w:lineRule="auto"/>
        <w:jc w:val="both"/>
        <w:rPr>
          <w:rFonts w:ascii="Times New Roman" w:hAnsi="Times New Roman" w:cs="Times New Roman"/>
          <w:sz w:val="24"/>
          <w:szCs w:val="24"/>
        </w:rPr>
      </w:pPr>
      <w:r w:rsidRPr="003209B8">
        <w:rPr>
          <w:rFonts w:ascii="Times New Roman" w:hAnsi="Times New Roman" w:cs="Times New Roman"/>
          <w:sz w:val="24"/>
          <w:szCs w:val="24"/>
        </w:rPr>
        <w:t>Puede ser aplicado realizando correcciones: ______</w:t>
      </w:r>
    </w:p>
    <w:p w:rsidR="00BB28D5" w:rsidRPr="003209B8" w:rsidRDefault="00BB28D5" w:rsidP="00BB28D5">
      <w:pPr>
        <w:tabs>
          <w:tab w:val="left" w:pos="6051"/>
        </w:tabs>
        <w:spacing w:after="0" w:line="240" w:lineRule="auto"/>
        <w:jc w:val="both"/>
        <w:rPr>
          <w:rFonts w:ascii="Times New Roman" w:hAnsi="Times New Roman" w:cs="Times New Roman"/>
          <w:sz w:val="24"/>
          <w:szCs w:val="24"/>
        </w:rPr>
      </w:pPr>
      <w:r w:rsidRPr="003209B8">
        <w:rPr>
          <w:rFonts w:ascii="Times New Roman" w:hAnsi="Times New Roman" w:cs="Times New Roman"/>
          <w:sz w:val="24"/>
          <w:szCs w:val="24"/>
        </w:rPr>
        <w:t>No puede ser aplicado y debe ser entregado nuevamente para su validación _____</w:t>
      </w:r>
    </w:p>
    <w:p w:rsidR="00BB28D5" w:rsidRPr="003209B8" w:rsidRDefault="00BB28D5" w:rsidP="00BB28D5">
      <w:pPr>
        <w:tabs>
          <w:tab w:val="left" w:pos="6051"/>
        </w:tabs>
        <w:spacing w:after="0" w:line="240" w:lineRule="auto"/>
        <w:jc w:val="both"/>
        <w:rPr>
          <w:rFonts w:ascii="Times New Roman" w:hAnsi="Times New Roman" w:cs="Times New Roman"/>
          <w:sz w:val="24"/>
          <w:szCs w:val="24"/>
        </w:rPr>
      </w:pPr>
      <w:r w:rsidRPr="003209B8">
        <w:rPr>
          <w:rFonts w:ascii="Times New Roman" w:hAnsi="Times New Roman" w:cs="Times New Roman"/>
          <w:sz w:val="24"/>
          <w:szCs w:val="24"/>
        </w:rPr>
        <w:t>Experto en: _____________________________ Fecha de validación: _______________.</w:t>
      </w:r>
    </w:p>
    <w:p w:rsidR="00BB28D5" w:rsidRPr="003209B8" w:rsidRDefault="00BB28D5" w:rsidP="00BB28D5">
      <w:pPr>
        <w:tabs>
          <w:tab w:val="left" w:pos="6051"/>
        </w:tabs>
        <w:spacing w:after="0" w:line="240" w:lineRule="auto"/>
        <w:jc w:val="both"/>
        <w:rPr>
          <w:rFonts w:ascii="Times New Roman" w:hAnsi="Times New Roman" w:cs="Times New Roman"/>
          <w:sz w:val="24"/>
          <w:szCs w:val="24"/>
        </w:rPr>
      </w:pPr>
      <w:r w:rsidRPr="003209B8">
        <w:rPr>
          <w:rFonts w:ascii="Times New Roman" w:hAnsi="Times New Roman" w:cs="Times New Roman"/>
          <w:sz w:val="24"/>
          <w:szCs w:val="24"/>
        </w:rPr>
        <w:t xml:space="preserve">Firma: _____________________ </w:t>
      </w:r>
    </w:p>
    <w:p w:rsidR="00BB28D5" w:rsidRPr="003209B8" w:rsidRDefault="00BB28D5" w:rsidP="00BB28D5">
      <w:pPr>
        <w:tabs>
          <w:tab w:val="left" w:pos="6051"/>
        </w:tabs>
        <w:spacing w:after="0" w:line="240" w:lineRule="auto"/>
        <w:jc w:val="both"/>
        <w:rPr>
          <w:rFonts w:ascii="Times New Roman" w:hAnsi="Times New Roman" w:cs="Times New Roman"/>
          <w:sz w:val="24"/>
          <w:szCs w:val="24"/>
        </w:rPr>
      </w:pPr>
    </w:p>
    <w:p w:rsidR="00BB28D5" w:rsidRPr="003209B8" w:rsidRDefault="00BB28D5" w:rsidP="00BB28D5">
      <w:pPr>
        <w:tabs>
          <w:tab w:val="left" w:pos="6051"/>
        </w:tabs>
        <w:spacing w:after="0" w:line="240" w:lineRule="auto"/>
        <w:jc w:val="both"/>
        <w:rPr>
          <w:rFonts w:ascii="Times New Roman" w:hAnsi="Times New Roman" w:cs="Times New Roman"/>
          <w:sz w:val="24"/>
          <w:szCs w:val="24"/>
        </w:rPr>
      </w:pPr>
    </w:p>
    <w:p w:rsidR="00BB28D5" w:rsidRPr="003209B8" w:rsidRDefault="00BB28D5" w:rsidP="00BB28D5">
      <w:pPr>
        <w:tabs>
          <w:tab w:val="left" w:pos="6051"/>
        </w:tabs>
        <w:spacing w:after="0" w:line="240" w:lineRule="auto"/>
        <w:jc w:val="both"/>
        <w:rPr>
          <w:rFonts w:ascii="Times New Roman" w:hAnsi="Times New Roman" w:cs="Times New Roman"/>
          <w:sz w:val="24"/>
          <w:szCs w:val="24"/>
        </w:rPr>
      </w:pPr>
    </w:p>
    <w:p w:rsidR="00BB28D5" w:rsidRPr="003209B8" w:rsidRDefault="00BB28D5" w:rsidP="00BB28D5">
      <w:pPr>
        <w:tabs>
          <w:tab w:val="left" w:pos="6051"/>
        </w:tabs>
        <w:spacing w:after="0" w:line="240" w:lineRule="auto"/>
        <w:jc w:val="both"/>
        <w:rPr>
          <w:rFonts w:ascii="Times New Roman" w:hAnsi="Times New Roman" w:cs="Times New Roman"/>
          <w:sz w:val="24"/>
          <w:szCs w:val="24"/>
        </w:rPr>
      </w:pPr>
    </w:p>
    <w:p w:rsidR="00BB28D5" w:rsidRPr="003209B8" w:rsidRDefault="00BB28D5" w:rsidP="00BB28D5">
      <w:pPr>
        <w:tabs>
          <w:tab w:val="left" w:pos="6051"/>
        </w:tabs>
        <w:spacing w:after="0" w:line="240" w:lineRule="auto"/>
        <w:jc w:val="center"/>
        <w:rPr>
          <w:rFonts w:ascii="Times New Roman" w:hAnsi="Times New Roman" w:cs="Times New Roman"/>
          <w:b/>
          <w:sz w:val="24"/>
          <w:szCs w:val="24"/>
        </w:rPr>
      </w:pPr>
    </w:p>
    <w:p w:rsidR="00BB28D5" w:rsidRPr="003209B8" w:rsidRDefault="00BB28D5" w:rsidP="00BB28D5">
      <w:pPr>
        <w:tabs>
          <w:tab w:val="left" w:pos="6051"/>
        </w:tabs>
        <w:jc w:val="center"/>
        <w:rPr>
          <w:rFonts w:ascii="Times New Roman" w:hAnsi="Times New Roman" w:cs="Times New Roman"/>
          <w:b/>
          <w:sz w:val="24"/>
          <w:szCs w:val="24"/>
        </w:rPr>
      </w:pPr>
    </w:p>
    <w:p w:rsidR="00BB28D5" w:rsidRPr="003209B8" w:rsidRDefault="00BB28D5" w:rsidP="00BB28D5">
      <w:pPr>
        <w:tabs>
          <w:tab w:val="left" w:pos="6051"/>
        </w:tabs>
        <w:jc w:val="center"/>
        <w:rPr>
          <w:rFonts w:ascii="Times New Roman" w:hAnsi="Times New Roman" w:cs="Times New Roman"/>
          <w:b/>
          <w:sz w:val="24"/>
          <w:szCs w:val="24"/>
        </w:rPr>
      </w:pPr>
    </w:p>
    <w:p w:rsidR="00BB28D5" w:rsidRPr="003209B8" w:rsidRDefault="00BB28D5" w:rsidP="00BB28D5">
      <w:pPr>
        <w:tabs>
          <w:tab w:val="left" w:pos="6051"/>
        </w:tabs>
        <w:jc w:val="center"/>
        <w:rPr>
          <w:rFonts w:ascii="Times New Roman" w:hAnsi="Times New Roman" w:cs="Times New Roman"/>
          <w:b/>
          <w:sz w:val="24"/>
          <w:szCs w:val="24"/>
        </w:rPr>
      </w:pPr>
    </w:p>
    <w:p w:rsidR="00BB28D5" w:rsidRPr="003209B8" w:rsidRDefault="00BB28D5" w:rsidP="00BB28D5">
      <w:pPr>
        <w:tabs>
          <w:tab w:val="left" w:pos="6051"/>
        </w:tabs>
        <w:jc w:val="center"/>
        <w:rPr>
          <w:rFonts w:ascii="Times New Roman" w:hAnsi="Times New Roman" w:cs="Times New Roman"/>
          <w:b/>
          <w:sz w:val="24"/>
          <w:szCs w:val="24"/>
        </w:rPr>
      </w:pPr>
    </w:p>
    <w:p w:rsidR="00BB28D5" w:rsidRPr="003209B8" w:rsidRDefault="00BB28D5" w:rsidP="00BB28D5">
      <w:pPr>
        <w:tabs>
          <w:tab w:val="left" w:pos="6051"/>
        </w:tabs>
        <w:jc w:val="center"/>
        <w:rPr>
          <w:rFonts w:ascii="Times New Roman" w:hAnsi="Times New Roman" w:cs="Times New Roman"/>
          <w:b/>
          <w:sz w:val="24"/>
          <w:szCs w:val="24"/>
        </w:rPr>
      </w:pPr>
    </w:p>
    <w:p w:rsidR="00BB28D5" w:rsidRPr="003209B8" w:rsidRDefault="00BB28D5" w:rsidP="00BB28D5">
      <w:pPr>
        <w:tabs>
          <w:tab w:val="left" w:pos="420"/>
        </w:tabs>
        <w:spacing w:after="0" w:line="240" w:lineRule="auto"/>
        <w:jc w:val="center"/>
        <w:rPr>
          <w:rFonts w:ascii="Times New Roman" w:hAnsi="Times New Roman" w:cs="Times New Roman"/>
          <w:sz w:val="24"/>
          <w:szCs w:val="24"/>
        </w:rPr>
      </w:pPr>
      <w:r w:rsidRPr="003209B8">
        <w:rPr>
          <w:rFonts w:ascii="Times New Roman" w:hAnsi="Times New Roman" w:cs="Times New Roman"/>
          <w:b/>
          <w:sz w:val="24"/>
          <w:szCs w:val="24"/>
        </w:rPr>
        <w:t>ANEXO C</w:t>
      </w: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r w:rsidRPr="003209B8">
        <w:rPr>
          <w:rFonts w:ascii="Times New Roman" w:hAnsi="Times New Roman" w:cs="Times New Roman"/>
          <w:sz w:val="24"/>
          <w:szCs w:val="24"/>
        </w:rPr>
        <w:t xml:space="preserve"> (Prueba piloto aplicada a los padres y representantes)</w:t>
      </w:r>
    </w:p>
    <w:p w:rsidR="00BB28D5" w:rsidRPr="003209B8" w:rsidRDefault="00BB28D5" w:rsidP="00BB28D5">
      <w:pPr>
        <w:tabs>
          <w:tab w:val="left" w:pos="420"/>
        </w:tabs>
        <w:spacing w:after="0" w:line="240" w:lineRule="auto"/>
        <w:jc w:val="center"/>
        <w:rPr>
          <w:rFonts w:ascii="Times New Roman" w:hAnsi="Times New Roman" w:cs="Times New Roman"/>
          <w:b/>
          <w:sz w:val="24"/>
          <w:szCs w:val="24"/>
        </w:rPr>
      </w:pPr>
    </w:p>
    <w:p w:rsidR="00BB28D5" w:rsidRPr="003209B8" w:rsidRDefault="00BB28D5" w:rsidP="00BB28D5">
      <w:pPr>
        <w:tabs>
          <w:tab w:val="left" w:pos="6051"/>
        </w:tabs>
        <w:jc w:val="both"/>
        <w:rPr>
          <w:rFonts w:ascii="Times New Roman" w:hAnsi="Times New Roman" w:cs="Times New Roman"/>
          <w:sz w:val="24"/>
          <w:szCs w:val="24"/>
        </w:rPr>
        <w:sectPr w:rsidR="00BB28D5" w:rsidRPr="003209B8" w:rsidSect="000F35E0">
          <w:pgSz w:w="12240" w:h="15840" w:code="1"/>
          <w:pgMar w:top="1701" w:right="1701" w:bottom="1701" w:left="2268" w:header="708" w:footer="708" w:gutter="0"/>
          <w:cols w:space="708"/>
          <w:docGrid w:linePitch="360"/>
        </w:sectPr>
      </w:pPr>
    </w:p>
    <w:tbl>
      <w:tblPr>
        <w:tblW w:w="14237" w:type="dxa"/>
        <w:jc w:val="center"/>
        <w:tblInd w:w="32" w:type="dxa"/>
        <w:tblCellMar>
          <w:left w:w="70" w:type="dxa"/>
          <w:right w:w="70" w:type="dxa"/>
        </w:tblCellMar>
        <w:tblLook w:val="04A0" w:firstRow="1" w:lastRow="0" w:firstColumn="1" w:lastColumn="0" w:noHBand="0" w:noVBand="1"/>
      </w:tblPr>
      <w:tblGrid>
        <w:gridCol w:w="464"/>
        <w:gridCol w:w="1701"/>
        <w:gridCol w:w="708"/>
        <w:gridCol w:w="567"/>
        <w:gridCol w:w="567"/>
        <w:gridCol w:w="440"/>
        <w:gridCol w:w="440"/>
        <w:gridCol w:w="538"/>
        <w:gridCol w:w="440"/>
        <w:gridCol w:w="552"/>
        <w:gridCol w:w="567"/>
        <w:gridCol w:w="440"/>
        <w:gridCol w:w="552"/>
        <w:gridCol w:w="440"/>
        <w:gridCol w:w="553"/>
        <w:gridCol w:w="567"/>
        <w:gridCol w:w="567"/>
        <w:gridCol w:w="440"/>
        <w:gridCol w:w="552"/>
        <w:gridCol w:w="440"/>
        <w:gridCol w:w="552"/>
        <w:gridCol w:w="567"/>
        <w:gridCol w:w="1583"/>
      </w:tblGrid>
      <w:tr w:rsidR="00BB28D5" w:rsidRPr="003209B8" w:rsidTr="008937FE">
        <w:trPr>
          <w:trHeight w:val="315"/>
          <w:jc w:val="center"/>
        </w:trPr>
        <w:tc>
          <w:tcPr>
            <w:tcW w:w="46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lastRenderedPageBreak/>
              <w:t> </w:t>
            </w:r>
          </w:p>
        </w:tc>
        <w:tc>
          <w:tcPr>
            <w:tcW w:w="1701"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ITEMS</w:t>
            </w:r>
          </w:p>
        </w:tc>
        <w:tc>
          <w:tcPr>
            <w:tcW w:w="708"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w:t>
            </w:r>
          </w:p>
        </w:tc>
        <w:tc>
          <w:tcPr>
            <w:tcW w:w="567"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2</w:t>
            </w:r>
          </w:p>
        </w:tc>
        <w:tc>
          <w:tcPr>
            <w:tcW w:w="567"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3</w:t>
            </w:r>
          </w:p>
        </w:tc>
        <w:tc>
          <w:tcPr>
            <w:tcW w:w="440"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4</w:t>
            </w:r>
          </w:p>
        </w:tc>
        <w:tc>
          <w:tcPr>
            <w:tcW w:w="440"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5</w:t>
            </w:r>
          </w:p>
        </w:tc>
        <w:tc>
          <w:tcPr>
            <w:tcW w:w="538"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6</w:t>
            </w:r>
          </w:p>
        </w:tc>
        <w:tc>
          <w:tcPr>
            <w:tcW w:w="440"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7</w:t>
            </w:r>
          </w:p>
        </w:tc>
        <w:tc>
          <w:tcPr>
            <w:tcW w:w="552"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8</w:t>
            </w:r>
          </w:p>
        </w:tc>
        <w:tc>
          <w:tcPr>
            <w:tcW w:w="567"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9</w:t>
            </w:r>
          </w:p>
        </w:tc>
        <w:tc>
          <w:tcPr>
            <w:tcW w:w="440"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10</w:t>
            </w:r>
          </w:p>
        </w:tc>
        <w:tc>
          <w:tcPr>
            <w:tcW w:w="552"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11</w:t>
            </w:r>
          </w:p>
        </w:tc>
        <w:tc>
          <w:tcPr>
            <w:tcW w:w="440"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12</w:t>
            </w:r>
          </w:p>
        </w:tc>
        <w:tc>
          <w:tcPr>
            <w:tcW w:w="553"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13</w:t>
            </w:r>
          </w:p>
        </w:tc>
        <w:tc>
          <w:tcPr>
            <w:tcW w:w="567"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14</w:t>
            </w:r>
          </w:p>
        </w:tc>
        <w:tc>
          <w:tcPr>
            <w:tcW w:w="567"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15</w:t>
            </w:r>
          </w:p>
        </w:tc>
        <w:tc>
          <w:tcPr>
            <w:tcW w:w="440"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16</w:t>
            </w:r>
          </w:p>
        </w:tc>
        <w:tc>
          <w:tcPr>
            <w:tcW w:w="552"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17</w:t>
            </w:r>
          </w:p>
        </w:tc>
        <w:tc>
          <w:tcPr>
            <w:tcW w:w="440"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18</w:t>
            </w:r>
          </w:p>
        </w:tc>
        <w:tc>
          <w:tcPr>
            <w:tcW w:w="552"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19</w:t>
            </w:r>
          </w:p>
        </w:tc>
        <w:tc>
          <w:tcPr>
            <w:tcW w:w="567" w:type="dxa"/>
            <w:tcBorders>
              <w:top w:val="single" w:sz="4" w:space="0" w:color="auto"/>
              <w:left w:val="nil"/>
              <w:bottom w:val="single" w:sz="4" w:space="0" w:color="auto"/>
              <w:right w:val="single" w:sz="4" w:space="0" w:color="auto"/>
            </w:tcBorders>
            <w:shd w:val="clear" w:color="auto" w:fill="FF3399"/>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20</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 </w:t>
            </w:r>
          </w:p>
        </w:tc>
      </w:tr>
      <w:tr w:rsidR="00BB28D5" w:rsidRPr="003209B8" w:rsidTr="008937FE">
        <w:trPr>
          <w:trHeight w:val="315"/>
          <w:jc w:val="center"/>
        </w:trPr>
        <w:tc>
          <w:tcPr>
            <w:tcW w:w="46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highlight w:val="yellow"/>
                <w:lang w:eastAsia="es-VE"/>
              </w:rPr>
              <w:t>SUJETOS</w:t>
            </w: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35</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2</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34</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3</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54</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4</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53</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5</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39</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6</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30</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7</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45</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8</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51</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9</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28</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10</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38</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11</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51</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12</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25</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13</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34</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14</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51</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15</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38</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16</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53</w:t>
            </w:r>
          </w:p>
        </w:tc>
      </w:tr>
      <w:tr w:rsidR="00BB28D5" w:rsidRPr="003209B8" w:rsidTr="008937FE">
        <w:trPr>
          <w:trHeight w:val="315"/>
          <w:jc w:val="center"/>
        </w:trPr>
        <w:tc>
          <w:tcPr>
            <w:tcW w:w="464"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 </w:t>
            </w: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highlight w:val="green"/>
                <w:lang w:eastAsia="es-VE"/>
              </w:rPr>
            </w:pPr>
            <w:r w:rsidRPr="003209B8">
              <w:rPr>
                <w:rFonts w:ascii="Times New Roman" w:eastAsia="Times New Roman" w:hAnsi="Times New Roman" w:cs="Times New Roman"/>
                <w:b/>
                <w:bCs/>
                <w:sz w:val="24"/>
                <w:szCs w:val="24"/>
                <w:highlight w:val="green"/>
                <w:lang w:eastAsia="es-VE"/>
              </w:rPr>
              <w:t>SUMA</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47</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40</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35</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36</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39</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35</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17</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20</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26</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20</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45</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40</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45</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659</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highlight w:val="green"/>
                <w:lang w:eastAsia="es-VE"/>
              </w:rPr>
            </w:pPr>
            <w:r w:rsidRPr="003209B8">
              <w:rPr>
                <w:rFonts w:ascii="Times New Roman" w:eastAsia="Times New Roman" w:hAnsi="Times New Roman" w:cs="Times New Roman"/>
                <w:b/>
                <w:bCs/>
                <w:sz w:val="24"/>
                <w:szCs w:val="24"/>
                <w:highlight w:val="green"/>
                <w:lang w:eastAsia="es-VE"/>
              </w:rPr>
              <w:t>PROMEDIO</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2,63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2,94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2,6</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2,5</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2,2</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2,4</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2,2</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1,4</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1,3</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1,6</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1,3</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2,8</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2,5</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2,8</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41,18</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highlight w:val="green"/>
                <w:lang w:eastAsia="es-VE"/>
              </w:rPr>
            </w:pPr>
            <w:r w:rsidRPr="003209B8">
              <w:rPr>
                <w:rFonts w:ascii="Times New Roman" w:eastAsia="Times New Roman" w:hAnsi="Times New Roman" w:cs="Times New Roman"/>
                <w:b/>
                <w:bCs/>
                <w:sz w:val="24"/>
                <w:szCs w:val="24"/>
                <w:highlight w:val="green"/>
                <w:lang w:eastAsia="es-VE"/>
              </w:rPr>
              <w:t>DESVIACION</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1,09</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0,8</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0,9</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0,8</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0,9</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0,9</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1,1</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0,8</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0,5</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0,3</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0,4</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0,5</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0,5</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0,6</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0,4</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0,9</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0,7</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0,8</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9,91</w:t>
            </w:r>
          </w:p>
        </w:tc>
      </w:tr>
      <w:tr w:rsidR="00BB28D5" w:rsidRPr="003209B8" w:rsidTr="008937FE">
        <w:trPr>
          <w:trHeight w:val="315"/>
          <w:jc w:val="center"/>
        </w:trPr>
        <w:tc>
          <w:tcPr>
            <w:tcW w:w="464" w:type="dxa"/>
            <w:vMerge/>
            <w:tcBorders>
              <w:top w:val="nil"/>
              <w:left w:val="single" w:sz="4" w:space="0" w:color="auto"/>
              <w:bottom w:val="single" w:sz="4" w:space="0" w:color="auto"/>
              <w:right w:val="single" w:sz="4" w:space="0" w:color="auto"/>
            </w:tcBorders>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1701"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highlight w:val="green"/>
                <w:lang w:eastAsia="es-VE"/>
              </w:rPr>
            </w:pPr>
            <w:r w:rsidRPr="003209B8">
              <w:rPr>
                <w:rFonts w:ascii="Times New Roman" w:eastAsia="Times New Roman" w:hAnsi="Times New Roman" w:cs="Times New Roman"/>
                <w:b/>
                <w:bCs/>
                <w:sz w:val="24"/>
                <w:szCs w:val="24"/>
                <w:highlight w:val="green"/>
                <w:lang w:eastAsia="es-VE"/>
              </w:rPr>
              <w:t>VARIANZA</w:t>
            </w:r>
          </w:p>
        </w:tc>
        <w:tc>
          <w:tcPr>
            <w:tcW w:w="70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1,26</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0,98</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0,7</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0,7</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0,5</w:t>
            </w:r>
          </w:p>
        </w:tc>
        <w:tc>
          <w:tcPr>
            <w:tcW w:w="538"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0,7</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0,8</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0,8</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1,2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0,6</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0,1</w:t>
            </w:r>
          </w:p>
        </w:tc>
        <w:tc>
          <w:tcPr>
            <w:tcW w:w="55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0,2</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0,4</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0,2</w:t>
            </w:r>
          </w:p>
        </w:tc>
        <w:tc>
          <w:tcPr>
            <w:tcW w:w="440"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0,9</w:t>
            </w:r>
          </w:p>
        </w:tc>
        <w:tc>
          <w:tcPr>
            <w:tcW w:w="552"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0,6</w:t>
            </w:r>
          </w:p>
        </w:tc>
        <w:tc>
          <w:tcPr>
            <w:tcW w:w="567"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0,7</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94,68</w:t>
            </w:r>
          </w:p>
        </w:tc>
      </w:tr>
      <w:tr w:rsidR="00BB28D5" w:rsidRPr="003209B8" w:rsidTr="008937FE">
        <w:trPr>
          <w:trHeight w:val="315"/>
          <w:jc w:val="center"/>
        </w:trPr>
        <w:tc>
          <w:tcPr>
            <w:tcW w:w="12654"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right"/>
              <w:rPr>
                <w:rFonts w:ascii="Times New Roman" w:eastAsia="Times New Roman" w:hAnsi="Times New Roman" w:cs="Times New Roman"/>
                <w:b/>
                <w:bCs/>
                <w:sz w:val="24"/>
                <w:szCs w:val="24"/>
                <w:highlight w:val="cyan"/>
                <w:lang w:eastAsia="es-VE"/>
              </w:rPr>
            </w:pPr>
            <w:r w:rsidRPr="003209B8">
              <w:rPr>
                <w:rFonts w:ascii="Times New Roman" w:eastAsia="Times New Roman" w:hAnsi="Times New Roman" w:cs="Times New Roman"/>
                <w:b/>
                <w:bCs/>
                <w:sz w:val="24"/>
                <w:szCs w:val="24"/>
                <w:highlight w:val="cyan"/>
                <w:lang w:eastAsia="es-VE"/>
              </w:rPr>
              <w:t>SUMATORIA DE LAS VARIANZAS DE LOS ITEMS</w:t>
            </w:r>
          </w:p>
        </w:tc>
        <w:tc>
          <w:tcPr>
            <w:tcW w:w="1583" w:type="dxa"/>
            <w:tcBorders>
              <w:top w:val="nil"/>
              <w:left w:val="nil"/>
              <w:bottom w:val="single" w:sz="4" w:space="0" w:color="auto"/>
              <w:right w:val="single" w:sz="4" w:space="0" w:color="auto"/>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highlight w:val="cyan"/>
                <w:lang w:eastAsia="es-VE"/>
              </w:rPr>
            </w:pPr>
            <w:r w:rsidRPr="003209B8">
              <w:rPr>
                <w:rFonts w:ascii="Times New Roman" w:eastAsia="Times New Roman" w:hAnsi="Times New Roman" w:cs="Times New Roman"/>
                <w:sz w:val="24"/>
                <w:szCs w:val="24"/>
                <w:highlight w:val="cyan"/>
                <w:lang w:eastAsia="es-VE"/>
              </w:rPr>
              <w:t>11,952</w:t>
            </w:r>
          </w:p>
        </w:tc>
      </w:tr>
      <w:tr w:rsidR="00BB28D5" w:rsidRPr="003209B8" w:rsidTr="008937FE">
        <w:trPr>
          <w:trHeight w:val="600"/>
          <w:jc w:val="center"/>
        </w:trPr>
        <w:tc>
          <w:tcPr>
            <w:tcW w:w="464" w:type="dxa"/>
            <w:tcBorders>
              <w:top w:val="nil"/>
              <w:left w:val="nil"/>
              <w:bottom w:val="nil"/>
              <w:right w:val="nil"/>
            </w:tcBorders>
            <w:shd w:val="clear" w:color="auto" w:fill="auto"/>
            <w:noWrap/>
            <w:textDirection w:val="btLr"/>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p>
        </w:tc>
        <w:tc>
          <w:tcPr>
            <w:tcW w:w="3543" w:type="dxa"/>
            <w:gridSpan w:val="4"/>
            <w:tcBorders>
              <w:top w:val="nil"/>
              <w:left w:val="nil"/>
              <w:bottom w:val="nil"/>
              <w:right w:val="nil"/>
            </w:tcBorders>
            <w:shd w:val="clear" w:color="auto" w:fill="auto"/>
            <w:noWrap/>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r w:rsidRPr="003209B8">
              <w:rPr>
                <w:rFonts w:ascii="Times New Roman" w:eastAsia="Times New Roman" w:hAnsi="Times New Roman" w:cs="Times New Roman"/>
                <w:b/>
                <w:bCs/>
                <w:sz w:val="24"/>
                <w:szCs w:val="24"/>
                <w:lang w:eastAsia="es-VE"/>
              </w:rPr>
              <w:t>ALFA DE CRONBACH: 0,94</w:t>
            </w: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538"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2"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7"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2"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3"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7"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7"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2"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2"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7"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1583"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r>
      <w:tr w:rsidR="00BB28D5" w:rsidRPr="003209B8" w:rsidTr="008937FE">
        <w:trPr>
          <w:trHeight w:val="315"/>
          <w:jc w:val="center"/>
        </w:trPr>
        <w:tc>
          <w:tcPr>
            <w:tcW w:w="14237" w:type="dxa"/>
            <w:gridSpan w:val="23"/>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r w:rsidRPr="003209B8">
              <w:rPr>
                <w:rFonts w:ascii="Times New Roman" w:eastAsia="Times New Roman" w:hAnsi="Times New Roman" w:cs="Times New Roman"/>
                <w:sz w:val="24"/>
                <w:szCs w:val="24"/>
                <w:lang w:eastAsia="es-VE"/>
              </w:rPr>
              <w:t>Opciones de respuestas de los Ítems: Siempre: 4;     Casi Siempre; 3     Algunas Veces: 2;    Nunca: 1</w:t>
            </w:r>
          </w:p>
        </w:tc>
      </w:tr>
      <w:tr w:rsidR="00BB28D5" w:rsidRPr="003209B8" w:rsidTr="008937FE">
        <w:trPr>
          <w:trHeight w:val="315"/>
          <w:jc w:val="center"/>
        </w:trPr>
        <w:tc>
          <w:tcPr>
            <w:tcW w:w="464" w:type="dxa"/>
            <w:tcBorders>
              <w:top w:val="nil"/>
              <w:left w:val="nil"/>
              <w:bottom w:val="nil"/>
              <w:right w:val="nil"/>
            </w:tcBorders>
            <w:shd w:val="clear" w:color="auto" w:fill="auto"/>
            <w:noWrap/>
            <w:textDirection w:val="btLr"/>
            <w:vAlign w:val="center"/>
            <w:hideMark/>
          </w:tcPr>
          <w:p w:rsidR="00BB28D5" w:rsidRPr="003209B8" w:rsidRDefault="00BB28D5" w:rsidP="008937FE">
            <w:pPr>
              <w:spacing w:after="0" w:line="240" w:lineRule="auto"/>
              <w:jc w:val="center"/>
              <w:rPr>
                <w:rFonts w:ascii="Times New Roman" w:eastAsia="Times New Roman" w:hAnsi="Times New Roman" w:cs="Times New Roman"/>
                <w:b/>
                <w:bCs/>
                <w:sz w:val="24"/>
                <w:szCs w:val="24"/>
                <w:lang w:eastAsia="es-VE"/>
              </w:rPr>
            </w:pPr>
          </w:p>
        </w:tc>
        <w:tc>
          <w:tcPr>
            <w:tcW w:w="1701"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rPr>
                <w:rFonts w:ascii="Times New Roman" w:eastAsia="Times New Roman" w:hAnsi="Times New Roman" w:cs="Times New Roman"/>
                <w:b/>
                <w:bCs/>
                <w:sz w:val="24"/>
                <w:szCs w:val="24"/>
                <w:lang w:eastAsia="es-VE"/>
              </w:rPr>
            </w:pPr>
          </w:p>
        </w:tc>
        <w:tc>
          <w:tcPr>
            <w:tcW w:w="708"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7"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7"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38"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2"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7"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2"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3"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7"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7"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2"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440"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52"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567"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c>
          <w:tcPr>
            <w:tcW w:w="1583" w:type="dxa"/>
            <w:tcBorders>
              <w:top w:val="nil"/>
              <w:left w:val="nil"/>
              <w:bottom w:val="nil"/>
              <w:right w:val="nil"/>
            </w:tcBorders>
            <w:shd w:val="clear" w:color="auto" w:fill="auto"/>
            <w:noWrap/>
            <w:vAlign w:val="center"/>
            <w:hideMark/>
          </w:tcPr>
          <w:p w:rsidR="00BB28D5" w:rsidRPr="003209B8" w:rsidRDefault="00BB28D5" w:rsidP="008937FE">
            <w:pPr>
              <w:spacing w:after="0" w:line="240" w:lineRule="auto"/>
              <w:jc w:val="center"/>
              <w:rPr>
                <w:rFonts w:ascii="Times New Roman" w:eastAsia="Times New Roman" w:hAnsi="Times New Roman" w:cs="Times New Roman"/>
                <w:sz w:val="24"/>
                <w:szCs w:val="24"/>
                <w:lang w:eastAsia="es-VE"/>
              </w:rPr>
            </w:pPr>
          </w:p>
        </w:tc>
      </w:tr>
    </w:tbl>
    <w:p w:rsidR="00BB28D5" w:rsidRPr="003209B8" w:rsidRDefault="00BB28D5" w:rsidP="00BB28D5">
      <w:pPr>
        <w:tabs>
          <w:tab w:val="left" w:pos="6051"/>
        </w:tabs>
        <w:jc w:val="both"/>
        <w:rPr>
          <w:rFonts w:ascii="Times New Roman" w:hAnsi="Times New Roman" w:cs="Times New Roman"/>
          <w:sz w:val="24"/>
          <w:szCs w:val="24"/>
        </w:rPr>
      </w:pPr>
    </w:p>
    <w:p w:rsidR="00543298" w:rsidRDefault="00543298" w:rsidP="00B6444B">
      <w:pPr>
        <w:tabs>
          <w:tab w:val="left" w:pos="1305"/>
        </w:tabs>
        <w:spacing w:after="0"/>
        <w:jc w:val="both"/>
      </w:pPr>
      <w:bookmarkStart w:id="0" w:name="_GoBack"/>
      <w:bookmarkEnd w:id="0"/>
    </w:p>
    <w:sectPr w:rsidR="00543298" w:rsidSect="000F35E0">
      <w:pgSz w:w="15840" w:h="12240" w:orient="landscape"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49B" w:rsidRDefault="00AE349B" w:rsidP="0066198D">
      <w:pPr>
        <w:spacing w:after="0" w:line="240" w:lineRule="auto"/>
      </w:pPr>
      <w:r>
        <w:separator/>
      </w:r>
    </w:p>
  </w:endnote>
  <w:endnote w:type="continuationSeparator" w:id="0">
    <w:p w:rsidR="00AE349B" w:rsidRDefault="00AE349B" w:rsidP="0066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VXGAV+Americana">
    <w:altName w:val="Americana"/>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43" w:usb2="00000009" w:usb3="00000000" w:csb0="000001FF" w:csb1="00000000"/>
  </w:font>
  <w:font w:name="ENFGUT+MyriadPro-Regular">
    <w:altName w:val="Myriad Pro"/>
    <w:panose1 w:val="00000000000000000000"/>
    <w:charset w:val="00"/>
    <w:family w:val="swiss"/>
    <w:notTrueType/>
    <w:pitch w:val="default"/>
    <w:sig w:usb0="00000003" w:usb1="00000000" w:usb2="00000000" w:usb3="00000000" w:csb0="00000001" w:csb1="00000000"/>
  </w:font>
  <w:font w:name="ITTEYL+MyriadPro-Bold">
    <w:altName w:val="Myriad Pro"/>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font>
  <w:font w:name="DejaVu Sans">
    <w:altName w:val="Times New Roman"/>
    <w:charset w:val="01"/>
    <w:family w:val="auto"/>
    <w:pitch w:val="variable"/>
  </w:font>
  <w:font w:name="FreeSans">
    <w:altName w:val="Times New Roman"/>
    <w:charset w:val="01"/>
    <w:family w:val="auto"/>
    <w:pitch w:val="variable"/>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955817"/>
      <w:docPartObj>
        <w:docPartGallery w:val="Page Numbers (Bottom of Page)"/>
        <w:docPartUnique/>
      </w:docPartObj>
    </w:sdtPr>
    <w:sdtEndPr/>
    <w:sdtContent>
      <w:p w:rsidR="002D0566" w:rsidRDefault="002D0566">
        <w:pPr>
          <w:pStyle w:val="Piedepgina"/>
          <w:jc w:val="center"/>
        </w:pPr>
        <w:r>
          <w:fldChar w:fldCharType="begin"/>
        </w:r>
        <w:r>
          <w:instrText>PAGE   \* MERGEFORMAT</w:instrText>
        </w:r>
        <w:r>
          <w:fldChar w:fldCharType="separate"/>
        </w:r>
        <w:r w:rsidR="00BB28D5">
          <w:rPr>
            <w:noProof/>
          </w:rPr>
          <w:t>xii</w:t>
        </w:r>
        <w:r>
          <w:fldChar w:fldCharType="end"/>
        </w:r>
      </w:p>
    </w:sdtContent>
  </w:sdt>
  <w:p w:rsidR="002D0566" w:rsidRDefault="002D056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866589"/>
      <w:docPartObj>
        <w:docPartGallery w:val="Page Numbers (Bottom of Page)"/>
        <w:docPartUnique/>
      </w:docPartObj>
    </w:sdtPr>
    <w:sdtContent>
      <w:p w:rsidR="00BB28D5" w:rsidRDefault="00BB28D5">
        <w:pPr>
          <w:pStyle w:val="Piedepgina"/>
          <w:jc w:val="center"/>
        </w:pPr>
        <w:r>
          <w:fldChar w:fldCharType="begin"/>
        </w:r>
        <w:r>
          <w:instrText>PAGE   \* MERGEFORMAT</w:instrText>
        </w:r>
        <w:r>
          <w:fldChar w:fldCharType="separate"/>
        </w:r>
        <w:r>
          <w:rPr>
            <w:noProof/>
          </w:rPr>
          <w:t>23</w:t>
        </w:r>
        <w:r>
          <w:fldChar w:fldCharType="end"/>
        </w:r>
      </w:p>
    </w:sdtContent>
  </w:sdt>
  <w:p w:rsidR="00BB28D5" w:rsidRDefault="00BB28D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505022"/>
      <w:docPartObj>
        <w:docPartGallery w:val="Page Numbers (Bottom of Page)"/>
        <w:docPartUnique/>
      </w:docPartObj>
    </w:sdtPr>
    <w:sdtContent>
      <w:p w:rsidR="00BB28D5" w:rsidRDefault="00BB28D5">
        <w:pPr>
          <w:pStyle w:val="Piedepgina"/>
          <w:jc w:val="center"/>
        </w:pPr>
        <w:r>
          <w:fldChar w:fldCharType="begin"/>
        </w:r>
        <w:r>
          <w:instrText>PAGE   \* MERGEFORMAT</w:instrText>
        </w:r>
        <w:r>
          <w:fldChar w:fldCharType="separate"/>
        </w:r>
        <w:r>
          <w:rPr>
            <w:noProof/>
          </w:rPr>
          <w:t>76</w:t>
        </w:r>
        <w:r>
          <w:fldChar w:fldCharType="end"/>
        </w:r>
      </w:p>
    </w:sdtContent>
  </w:sdt>
  <w:p w:rsidR="00BB28D5" w:rsidRDefault="00BB28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49B" w:rsidRDefault="00AE349B" w:rsidP="0066198D">
      <w:pPr>
        <w:spacing w:after="0" w:line="240" w:lineRule="auto"/>
      </w:pPr>
      <w:r>
        <w:separator/>
      </w:r>
    </w:p>
  </w:footnote>
  <w:footnote w:type="continuationSeparator" w:id="0">
    <w:p w:rsidR="00AE349B" w:rsidRDefault="00AE349B" w:rsidP="006619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8D5" w:rsidRDefault="00BB28D5">
    <w:pPr>
      <w:pStyle w:val="Encabezado"/>
      <w:jc w:val="right"/>
    </w:pPr>
  </w:p>
  <w:p w:rsidR="00BB28D5" w:rsidRDefault="00BB28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EF6"/>
    <w:multiLevelType w:val="multilevel"/>
    <w:tmpl w:val="A040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26D34"/>
    <w:multiLevelType w:val="multilevel"/>
    <w:tmpl w:val="3804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87572"/>
    <w:multiLevelType w:val="multilevel"/>
    <w:tmpl w:val="AC6E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F742F8"/>
    <w:multiLevelType w:val="hybridMultilevel"/>
    <w:tmpl w:val="EBFA98B6"/>
    <w:lvl w:ilvl="0" w:tplc="251AB5C6">
      <w:start w:val="1"/>
      <w:numFmt w:val="bullet"/>
      <w:lvlText w:val="-"/>
      <w:lvlJc w:val="left"/>
      <w:pPr>
        <w:tabs>
          <w:tab w:val="num" w:pos="720"/>
        </w:tabs>
        <w:ind w:left="720" w:hanging="360"/>
      </w:pPr>
      <w:rPr>
        <w:rFonts w:ascii="Times New Roman" w:hAnsi="Times New Roman" w:hint="default"/>
      </w:rPr>
    </w:lvl>
    <w:lvl w:ilvl="1" w:tplc="05282866" w:tentative="1">
      <w:start w:val="1"/>
      <w:numFmt w:val="bullet"/>
      <w:lvlText w:val="-"/>
      <w:lvlJc w:val="left"/>
      <w:pPr>
        <w:tabs>
          <w:tab w:val="num" w:pos="1440"/>
        </w:tabs>
        <w:ind w:left="1440" w:hanging="360"/>
      </w:pPr>
      <w:rPr>
        <w:rFonts w:ascii="Times New Roman" w:hAnsi="Times New Roman" w:hint="default"/>
      </w:rPr>
    </w:lvl>
    <w:lvl w:ilvl="2" w:tplc="339EA886" w:tentative="1">
      <w:start w:val="1"/>
      <w:numFmt w:val="bullet"/>
      <w:lvlText w:val="-"/>
      <w:lvlJc w:val="left"/>
      <w:pPr>
        <w:tabs>
          <w:tab w:val="num" w:pos="2160"/>
        </w:tabs>
        <w:ind w:left="2160" w:hanging="360"/>
      </w:pPr>
      <w:rPr>
        <w:rFonts w:ascii="Times New Roman" w:hAnsi="Times New Roman" w:hint="default"/>
      </w:rPr>
    </w:lvl>
    <w:lvl w:ilvl="3" w:tplc="86086642" w:tentative="1">
      <w:start w:val="1"/>
      <w:numFmt w:val="bullet"/>
      <w:lvlText w:val="-"/>
      <w:lvlJc w:val="left"/>
      <w:pPr>
        <w:tabs>
          <w:tab w:val="num" w:pos="2880"/>
        </w:tabs>
        <w:ind w:left="2880" w:hanging="360"/>
      </w:pPr>
      <w:rPr>
        <w:rFonts w:ascii="Times New Roman" w:hAnsi="Times New Roman" w:hint="default"/>
      </w:rPr>
    </w:lvl>
    <w:lvl w:ilvl="4" w:tplc="824640F2" w:tentative="1">
      <w:start w:val="1"/>
      <w:numFmt w:val="bullet"/>
      <w:lvlText w:val="-"/>
      <w:lvlJc w:val="left"/>
      <w:pPr>
        <w:tabs>
          <w:tab w:val="num" w:pos="3600"/>
        </w:tabs>
        <w:ind w:left="3600" w:hanging="360"/>
      </w:pPr>
      <w:rPr>
        <w:rFonts w:ascii="Times New Roman" w:hAnsi="Times New Roman" w:hint="default"/>
      </w:rPr>
    </w:lvl>
    <w:lvl w:ilvl="5" w:tplc="F33277E4" w:tentative="1">
      <w:start w:val="1"/>
      <w:numFmt w:val="bullet"/>
      <w:lvlText w:val="-"/>
      <w:lvlJc w:val="left"/>
      <w:pPr>
        <w:tabs>
          <w:tab w:val="num" w:pos="4320"/>
        </w:tabs>
        <w:ind w:left="4320" w:hanging="360"/>
      </w:pPr>
      <w:rPr>
        <w:rFonts w:ascii="Times New Roman" w:hAnsi="Times New Roman" w:hint="default"/>
      </w:rPr>
    </w:lvl>
    <w:lvl w:ilvl="6" w:tplc="CBD89D0E" w:tentative="1">
      <w:start w:val="1"/>
      <w:numFmt w:val="bullet"/>
      <w:lvlText w:val="-"/>
      <w:lvlJc w:val="left"/>
      <w:pPr>
        <w:tabs>
          <w:tab w:val="num" w:pos="5040"/>
        </w:tabs>
        <w:ind w:left="5040" w:hanging="360"/>
      </w:pPr>
      <w:rPr>
        <w:rFonts w:ascii="Times New Roman" w:hAnsi="Times New Roman" w:hint="default"/>
      </w:rPr>
    </w:lvl>
    <w:lvl w:ilvl="7" w:tplc="C5EC75F2" w:tentative="1">
      <w:start w:val="1"/>
      <w:numFmt w:val="bullet"/>
      <w:lvlText w:val="-"/>
      <w:lvlJc w:val="left"/>
      <w:pPr>
        <w:tabs>
          <w:tab w:val="num" w:pos="5760"/>
        </w:tabs>
        <w:ind w:left="5760" w:hanging="360"/>
      </w:pPr>
      <w:rPr>
        <w:rFonts w:ascii="Times New Roman" w:hAnsi="Times New Roman" w:hint="default"/>
      </w:rPr>
    </w:lvl>
    <w:lvl w:ilvl="8" w:tplc="57B0609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DC6E3A"/>
    <w:multiLevelType w:val="hybridMultilevel"/>
    <w:tmpl w:val="F01036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A217AE4"/>
    <w:multiLevelType w:val="hybridMultilevel"/>
    <w:tmpl w:val="D2CED7A8"/>
    <w:lvl w:ilvl="0" w:tplc="B8AACF6E">
      <w:start w:val="1"/>
      <w:numFmt w:val="bullet"/>
      <w:lvlText w:val=""/>
      <w:lvlJc w:val="righ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3388203C"/>
    <w:multiLevelType w:val="hybridMultilevel"/>
    <w:tmpl w:val="9760E342"/>
    <w:lvl w:ilvl="0" w:tplc="E0BC2374">
      <w:numFmt w:val="bullet"/>
      <w:lvlText w:val="-"/>
      <w:lvlJc w:val="left"/>
      <w:pPr>
        <w:ind w:left="1065" w:hanging="360"/>
      </w:pPr>
      <w:rPr>
        <w:rFonts w:ascii="Times New Roman" w:eastAsiaTheme="minorHAnsi" w:hAnsi="Times New Roman" w:cs="Times New Roman" w:hint="default"/>
      </w:rPr>
    </w:lvl>
    <w:lvl w:ilvl="1" w:tplc="200A0003" w:tentative="1">
      <w:start w:val="1"/>
      <w:numFmt w:val="bullet"/>
      <w:lvlText w:val="o"/>
      <w:lvlJc w:val="left"/>
      <w:pPr>
        <w:ind w:left="1785" w:hanging="360"/>
      </w:pPr>
      <w:rPr>
        <w:rFonts w:ascii="Courier New" w:hAnsi="Courier New" w:cs="Courier New" w:hint="default"/>
      </w:rPr>
    </w:lvl>
    <w:lvl w:ilvl="2" w:tplc="200A0005" w:tentative="1">
      <w:start w:val="1"/>
      <w:numFmt w:val="bullet"/>
      <w:lvlText w:val=""/>
      <w:lvlJc w:val="left"/>
      <w:pPr>
        <w:ind w:left="2505" w:hanging="360"/>
      </w:pPr>
      <w:rPr>
        <w:rFonts w:ascii="Wingdings" w:hAnsi="Wingdings" w:hint="default"/>
      </w:rPr>
    </w:lvl>
    <w:lvl w:ilvl="3" w:tplc="200A0001" w:tentative="1">
      <w:start w:val="1"/>
      <w:numFmt w:val="bullet"/>
      <w:lvlText w:val=""/>
      <w:lvlJc w:val="left"/>
      <w:pPr>
        <w:ind w:left="3225" w:hanging="360"/>
      </w:pPr>
      <w:rPr>
        <w:rFonts w:ascii="Symbol" w:hAnsi="Symbol" w:hint="default"/>
      </w:rPr>
    </w:lvl>
    <w:lvl w:ilvl="4" w:tplc="200A0003" w:tentative="1">
      <w:start w:val="1"/>
      <w:numFmt w:val="bullet"/>
      <w:lvlText w:val="o"/>
      <w:lvlJc w:val="left"/>
      <w:pPr>
        <w:ind w:left="3945" w:hanging="360"/>
      </w:pPr>
      <w:rPr>
        <w:rFonts w:ascii="Courier New" w:hAnsi="Courier New" w:cs="Courier New" w:hint="default"/>
      </w:rPr>
    </w:lvl>
    <w:lvl w:ilvl="5" w:tplc="200A0005" w:tentative="1">
      <w:start w:val="1"/>
      <w:numFmt w:val="bullet"/>
      <w:lvlText w:val=""/>
      <w:lvlJc w:val="left"/>
      <w:pPr>
        <w:ind w:left="4665" w:hanging="360"/>
      </w:pPr>
      <w:rPr>
        <w:rFonts w:ascii="Wingdings" w:hAnsi="Wingdings" w:hint="default"/>
      </w:rPr>
    </w:lvl>
    <w:lvl w:ilvl="6" w:tplc="200A0001" w:tentative="1">
      <w:start w:val="1"/>
      <w:numFmt w:val="bullet"/>
      <w:lvlText w:val=""/>
      <w:lvlJc w:val="left"/>
      <w:pPr>
        <w:ind w:left="5385" w:hanging="360"/>
      </w:pPr>
      <w:rPr>
        <w:rFonts w:ascii="Symbol" w:hAnsi="Symbol" w:hint="default"/>
      </w:rPr>
    </w:lvl>
    <w:lvl w:ilvl="7" w:tplc="200A0003" w:tentative="1">
      <w:start w:val="1"/>
      <w:numFmt w:val="bullet"/>
      <w:lvlText w:val="o"/>
      <w:lvlJc w:val="left"/>
      <w:pPr>
        <w:ind w:left="6105" w:hanging="360"/>
      </w:pPr>
      <w:rPr>
        <w:rFonts w:ascii="Courier New" w:hAnsi="Courier New" w:cs="Courier New" w:hint="default"/>
      </w:rPr>
    </w:lvl>
    <w:lvl w:ilvl="8" w:tplc="200A0005" w:tentative="1">
      <w:start w:val="1"/>
      <w:numFmt w:val="bullet"/>
      <w:lvlText w:val=""/>
      <w:lvlJc w:val="left"/>
      <w:pPr>
        <w:ind w:left="6825" w:hanging="360"/>
      </w:pPr>
      <w:rPr>
        <w:rFonts w:ascii="Wingdings" w:hAnsi="Wingdings" w:hint="default"/>
      </w:rPr>
    </w:lvl>
  </w:abstractNum>
  <w:abstractNum w:abstractNumId="7">
    <w:nsid w:val="395E053A"/>
    <w:multiLevelType w:val="hybridMultilevel"/>
    <w:tmpl w:val="A10601A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438A3D90"/>
    <w:multiLevelType w:val="hybridMultilevel"/>
    <w:tmpl w:val="A420E26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4BAE1083"/>
    <w:multiLevelType w:val="multilevel"/>
    <w:tmpl w:val="6DCE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D86924"/>
    <w:multiLevelType w:val="hybridMultilevel"/>
    <w:tmpl w:val="B10235DE"/>
    <w:lvl w:ilvl="0" w:tplc="B8AACF6E">
      <w:start w:val="1"/>
      <w:numFmt w:val="bullet"/>
      <w:lvlText w:val=""/>
      <w:lvlJc w:val="righ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54AD4630"/>
    <w:multiLevelType w:val="hybridMultilevel"/>
    <w:tmpl w:val="6C6CC428"/>
    <w:lvl w:ilvl="0" w:tplc="B6D458A6">
      <w:start w:val="1"/>
      <w:numFmt w:val="lowerLetter"/>
      <w:lvlText w:val="%1)"/>
      <w:lvlJc w:val="left"/>
      <w:pPr>
        <w:ind w:left="1418" w:hanging="360"/>
      </w:pPr>
      <w:rPr>
        <w:rFonts w:hint="default"/>
      </w:r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12">
    <w:nsid w:val="636023CD"/>
    <w:multiLevelType w:val="hybridMultilevel"/>
    <w:tmpl w:val="39E452F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66BD2ED1"/>
    <w:multiLevelType w:val="multilevel"/>
    <w:tmpl w:val="9C8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6E6418"/>
    <w:multiLevelType w:val="multilevel"/>
    <w:tmpl w:val="619275E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796C701B"/>
    <w:multiLevelType w:val="multilevel"/>
    <w:tmpl w:val="388E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36508A"/>
    <w:multiLevelType w:val="hybridMultilevel"/>
    <w:tmpl w:val="C2B08FA8"/>
    <w:lvl w:ilvl="0" w:tplc="6BF87506">
      <w:start w:val="6"/>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
  </w:num>
  <w:num w:numId="4">
    <w:abstractNumId w:val="0"/>
  </w:num>
  <w:num w:numId="5">
    <w:abstractNumId w:val="9"/>
  </w:num>
  <w:num w:numId="6">
    <w:abstractNumId w:val="2"/>
  </w:num>
  <w:num w:numId="7">
    <w:abstractNumId w:val="8"/>
  </w:num>
  <w:num w:numId="8">
    <w:abstractNumId w:val="6"/>
  </w:num>
  <w:num w:numId="9">
    <w:abstractNumId w:val="13"/>
  </w:num>
  <w:num w:numId="10">
    <w:abstractNumId w:val="14"/>
  </w:num>
  <w:num w:numId="11">
    <w:abstractNumId w:val="11"/>
  </w:num>
  <w:num w:numId="12">
    <w:abstractNumId w:val="4"/>
  </w:num>
  <w:num w:numId="13">
    <w:abstractNumId w:val="5"/>
  </w:num>
  <w:num w:numId="14">
    <w:abstractNumId w:val="10"/>
  </w:num>
  <w:num w:numId="15">
    <w:abstractNumId w:val="7"/>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1A"/>
    <w:rsid w:val="002D0566"/>
    <w:rsid w:val="004E0EB2"/>
    <w:rsid w:val="00540641"/>
    <w:rsid w:val="00543298"/>
    <w:rsid w:val="0057610E"/>
    <w:rsid w:val="0065472F"/>
    <w:rsid w:val="0066198D"/>
    <w:rsid w:val="007221A9"/>
    <w:rsid w:val="00787F5C"/>
    <w:rsid w:val="0079423D"/>
    <w:rsid w:val="00AE349B"/>
    <w:rsid w:val="00B6444B"/>
    <w:rsid w:val="00BB28D5"/>
    <w:rsid w:val="00D2321A"/>
    <w:rsid w:val="00DB6ABA"/>
    <w:rsid w:val="00F80067"/>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1A"/>
    <w:rPr>
      <w:rFonts w:eastAsiaTheme="minorEastAsia"/>
      <w:lang w:val="es-ES" w:eastAsia="es-ES"/>
    </w:rPr>
  </w:style>
  <w:style w:type="paragraph" w:styleId="Ttulo1">
    <w:name w:val="heading 1"/>
    <w:basedOn w:val="Normal"/>
    <w:next w:val="Normal"/>
    <w:link w:val="Ttulo1Car"/>
    <w:uiPriority w:val="9"/>
    <w:qFormat/>
    <w:rsid w:val="00BB2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B28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B28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D2321A"/>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2321A"/>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0E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0EB2"/>
    <w:rPr>
      <w:rFonts w:ascii="Tahoma" w:eastAsiaTheme="minorEastAsia" w:hAnsi="Tahoma" w:cs="Tahoma"/>
      <w:sz w:val="16"/>
      <w:szCs w:val="16"/>
      <w:lang w:val="es-ES" w:eastAsia="es-ES"/>
    </w:rPr>
  </w:style>
  <w:style w:type="paragraph" w:styleId="Encabezado">
    <w:name w:val="header"/>
    <w:basedOn w:val="Normal"/>
    <w:link w:val="EncabezadoCar"/>
    <w:uiPriority w:val="99"/>
    <w:unhideWhenUsed/>
    <w:rsid w:val="00661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98D"/>
    <w:rPr>
      <w:rFonts w:eastAsiaTheme="minorEastAsia"/>
      <w:lang w:val="es-ES" w:eastAsia="es-ES"/>
    </w:rPr>
  </w:style>
  <w:style w:type="paragraph" w:styleId="Piedepgina">
    <w:name w:val="footer"/>
    <w:basedOn w:val="Normal"/>
    <w:link w:val="PiedepginaCar"/>
    <w:uiPriority w:val="99"/>
    <w:unhideWhenUsed/>
    <w:rsid w:val="00661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98D"/>
    <w:rPr>
      <w:rFonts w:eastAsiaTheme="minorEastAsia"/>
      <w:lang w:val="es-ES" w:eastAsia="es-ES"/>
    </w:rPr>
  </w:style>
  <w:style w:type="character" w:customStyle="1" w:styleId="Ttulo1Car">
    <w:name w:val="Título 1 Car"/>
    <w:basedOn w:val="Fuentedeprrafopredeter"/>
    <w:link w:val="Ttulo1"/>
    <w:uiPriority w:val="9"/>
    <w:rsid w:val="00BB28D5"/>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BB28D5"/>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BB28D5"/>
    <w:rPr>
      <w:rFonts w:asciiTheme="majorHAnsi" w:eastAsiaTheme="majorEastAsia" w:hAnsiTheme="majorHAnsi" w:cstheme="majorBidi"/>
      <w:b/>
      <w:bCs/>
      <w:color w:val="4F81BD" w:themeColor="accent1"/>
      <w:lang w:val="es-ES" w:eastAsia="es-ES"/>
    </w:rPr>
  </w:style>
  <w:style w:type="character" w:customStyle="1" w:styleId="apple-converted-space">
    <w:name w:val="apple-converted-space"/>
    <w:basedOn w:val="Fuentedeprrafopredeter"/>
    <w:rsid w:val="00BB28D5"/>
  </w:style>
  <w:style w:type="paragraph" w:customStyle="1" w:styleId="Pa15">
    <w:name w:val="Pa15"/>
    <w:basedOn w:val="Normal"/>
    <w:next w:val="Normal"/>
    <w:uiPriority w:val="99"/>
    <w:rsid w:val="00BB28D5"/>
    <w:pPr>
      <w:autoSpaceDE w:val="0"/>
      <w:autoSpaceDN w:val="0"/>
      <w:adjustRightInd w:val="0"/>
      <w:spacing w:after="0" w:line="200" w:lineRule="atLeast"/>
    </w:pPr>
    <w:rPr>
      <w:rFonts w:ascii="NVXGAV+Americana" w:hAnsi="NVXGAV+Americana"/>
      <w:sz w:val="24"/>
      <w:szCs w:val="24"/>
    </w:rPr>
  </w:style>
  <w:style w:type="character" w:customStyle="1" w:styleId="A15">
    <w:name w:val="A15"/>
    <w:uiPriority w:val="99"/>
    <w:rsid w:val="00BB28D5"/>
    <w:rPr>
      <w:rFonts w:ascii="Times" w:hAnsi="Times" w:cs="Times"/>
      <w:color w:val="000000"/>
      <w:sz w:val="11"/>
      <w:szCs w:val="11"/>
    </w:rPr>
  </w:style>
  <w:style w:type="paragraph" w:styleId="Prrafodelista">
    <w:name w:val="List Paragraph"/>
    <w:basedOn w:val="Normal"/>
    <w:uiPriority w:val="34"/>
    <w:qFormat/>
    <w:rsid w:val="00BB28D5"/>
    <w:pPr>
      <w:ind w:left="720"/>
      <w:contextualSpacing/>
    </w:pPr>
  </w:style>
  <w:style w:type="paragraph" w:styleId="ndice1">
    <w:name w:val="index 1"/>
    <w:basedOn w:val="Normal"/>
    <w:next w:val="Normal"/>
    <w:autoRedefine/>
    <w:uiPriority w:val="99"/>
    <w:semiHidden/>
    <w:unhideWhenUsed/>
    <w:rsid w:val="00BB28D5"/>
    <w:pPr>
      <w:spacing w:after="0" w:line="240" w:lineRule="auto"/>
      <w:ind w:left="220" w:hanging="220"/>
    </w:pPr>
  </w:style>
  <w:style w:type="character" w:styleId="Hipervnculo">
    <w:name w:val="Hyperlink"/>
    <w:basedOn w:val="Fuentedeprrafopredeter"/>
    <w:uiPriority w:val="99"/>
    <w:unhideWhenUsed/>
    <w:rsid w:val="00BB28D5"/>
    <w:rPr>
      <w:color w:val="0000FF"/>
      <w:u w:val="single"/>
    </w:rPr>
  </w:style>
  <w:style w:type="character" w:styleId="Textoennegrita">
    <w:name w:val="Strong"/>
    <w:basedOn w:val="Fuentedeprrafopredeter"/>
    <w:uiPriority w:val="22"/>
    <w:qFormat/>
    <w:rsid w:val="00BB28D5"/>
    <w:rPr>
      <w:b/>
      <w:bCs/>
    </w:rPr>
  </w:style>
  <w:style w:type="paragraph" w:customStyle="1" w:styleId="Default">
    <w:name w:val="Default"/>
    <w:rsid w:val="00BB28D5"/>
    <w:pPr>
      <w:autoSpaceDE w:val="0"/>
      <w:autoSpaceDN w:val="0"/>
      <w:adjustRightInd w:val="0"/>
      <w:spacing w:after="0" w:line="240" w:lineRule="auto"/>
    </w:pPr>
    <w:rPr>
      <w:rFonts w:ascii="Times New Roman" w:eastAsiaTheme="minorEastAsia" w:hAnsi="Times New Roman" w:cs="Times New Roman"/>
      <w:color w:val="000000"/>
      <w:sz w:val="24"/>
      <w:szCs w:val="24"/>
      <w:lang w:val="es-ES" w:eastAsia="es-ES"/>
    </w:rPr>
  </w:style>
  <w:style w:type="character" w:styleId="nfasis">
    <w:name w:val="Emphasis"/>
    <w:basedOn w:val="Fuentedeprrafopredeter"/>
    <w:uiPriority w:val="20"/>
    <w:qFormat/>
    <w:rsid w:val="00BB28D5"/>
    <w:rPr>
      <w:i/>
      <w:iCs/>
    </w:rPr>
  </w:style>
  <w:style w:type="paragraph" w:customStyle="1" w:styleId="Pa3">
    <w:name w:val="Pa3"/>
    <w:basedOn w:val="Default"/>
    <w:next w:val="Default"/>
    <w:uiPriority w:val="99"/>
    <w:rsid w:val="00BB28D5"/>
    <w:pPr>
      <w:spacing w:line="201" w:lineRule="atLeast"/>
    </w:pPr>
    <w:rPr>
      <w:rFonts w:ascii="ENFGUT+MyriadPro-Regular" w:hAnsi="ENFGUT+MyriadPro-Regular" w:cstheme="minorBidi"/>
      <w:color w:val="auto"/>
    </w:rPr>
  </w:style>
  <w:style w:type="paragraph" w:customStyle="1" w:styleId="Pa8">
    <w:name w:val="Pa8"/>
    <w:basedOn w:val="Default"/>
    <w:next w:val="Default"/>
    <w:uiPriority w:val="99"/>
    <w:rsid w:val="00BB28D5"/>
    <w:pPr>
      <w:spacing w:line="201" w:lineRule="atLeast"/>
    </w:pPr>
    <w:rPr>
      <w:rFonts w:ascii="ENFGUT+MyriadPro-Regular" w:hAnsi="ENFGUT+MyriadPro-Regular" w:cstheme="minorBidi"/>
      <w:color w:val="auto"/>
    </w:rPr>
  </w:style>
  <w:style w:type="character" w:customStyle="1" w:styleId="A3">
    <w:name w:val="A3"/>
    <w:uiPriority w:val="99"/>
    <w:rsid w:val="00BB28D5"/>
    <w:rPr>
      <w:rFonts w:ascii="ITTEYL+MyriadPro-Bold" w:hAnsi="ITTEYL+MyriadPro-Bold" w:cs="ITTEYL+MyriadPro-Bold"/>
      <w:b/>
      <w:bCs/>
      <w:color w:val="000000"/>
      <w:sz w:val="28"/>
      <w:szCs w:val="28"/>
    </w:rPr>
  </w:style>
  <w:style w:type="character" w:customStyle="1" w:styleId="A6">
    <w:name w:val="A6"/>
    <w:uiPriority w:val="99"/>
    <w:rsid w:val="00BB28D5"/>
    <w:rPr>
      <w:rFonts w:cs="ENFGUT+MyriadPro-Regular"/>
      <w:color w:val="000000"/>
      <w:sz w:val="18"/>
      <w:szCs w:val="18"/>
    </w:rPr>
  </w:style>
  <w:style w:type="character" w:styleId="Refdecomentario">
    <w:name w:val="annotation reference"/>
    <w:basedOn w:val="Fuentedeprrafopredeter"/>
    <w:uiPriority w:val="99"/>
    <w:semiHidden/>
    <w:unhideWhenUsed/>
    <w:rsid w:val="00BB28D5"/>
    <w:rPr>
      <w:sz w:val="16"/>
      <w:szCs w:val="16"/>
    </w:rPr>
  </w:style>
  <w:style w:type="paragraph" w:styleId="Textocomentario">
    <w:name w:val="annotation text"/>
    <w:basedOn w:val="Normal"/>
    <w:link w:val="TextocomentarioCar"/>
    <w:uiPriority w:val="99"/>
    <w:semiHidden/>
    <w:unhideWhenUsed/>
    <w:rsid w:val="00BB28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28D5"/>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B28D5"/>
    <w:rPr>
      <w:b/>
      <w:bCs/>
    </w:rPr>
  </w:style>
  <w:style w:type="character" w:customStyle="1" w:styleId="AsuntodelcomentarioCar">
    <w:name w:val="Asunto del comentario Car"/>
    <w:basedOn w:val="TextocomentarioCar"/>
    <w:link w:val="Asuntodelcomentario"/>
    <w:uiPriority w:val="99"/>
    <w:semiHidden/>
    <w:rsid w:val="00BB28D5"/>
    <w:rPr>
      <w:rFonts w:eastAsiaTheme="minorEastAsia"/>
      <w:b/>
      <w:bCs/>
      <w:sz w:val="20"/>
      <w:szCs w:val="20"/>
      <w:lang w:val="es-ES" w:eastAsia="es-ES"/>
    </w:rPr>
  </w:style>
  <w:style w:type="paragraph" w:styleId="Revisin">
    <w:name w:val="Revision"/>
    <w:hidden/>
    <w:uiPriority w:val="99"/>
    <w:semiHidden/>
    <w:rsid w:val="00BB28D5"/>
    <w:pPr>
      <w:spacing w:after="0" w:line="240" w:lineRule="auto"/>
    </w:pPr>
    <w:rPr>
      <w:rFonts w:eastAsiaTheme="minorEastAsia"/>
      <w:lang w:val="es-ES" w:eastAsia="es-ES"/>
    </w:rPr>
  </w:style>
  <w:style w:type="character" w:styleId="Textodelmarcadordeposicin">
    <w:name w:val="Placeholder Text"/>
    <w:basedOn w:val="Fuentedeprrafopredeter"/>
    <w:uiPriority w:val="99"/>
    <w:semiHidden/>
    <w:rsid w:val="00BB28D5"/>
    <w:rPr>
      <w:color w:val="808080"/>
    </w:rPr>
  </w:style>
  <w:style w:type="paragraph" w:customStyle="1" w:styleId="bodytext">
    <w:name w:val="bodytext"/>
    <w:basedOn w:val="Normal"/>
    <w:rsid w:val="00BB2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BB28D5"/>
  </w:style>
  <w:style w:type="character" w:customStyle="1" w:styleId="apple-style-span">
    <w:name w:val="apple-style-span"/>
    <w:basedOn w:val="Fuentedeprrafopredeter"/>
    <w:rsid w:val="00BB28D5"/>
  </w:style>
  <w:style w:type="paragraph" w:customStyle="1" w:styleId="Standard">
    <w:name w:val="Standard"/>
    <w:rsid w:val="00BB28D5"/>
    <w:pPr>
      <w:widowControl w:val="0"/>
      <w:suppressAutoHyphens/>
      <w:autoSpaceDN w:val="0"/>
      <w:spacing w:after="0" w:line="240" w:lineRule="auto"/>
      <w:textAlignment w:val="baseline"/>
    </w:pPr>
    <w:rPr>
      <w:rFonts w:ascii="Liberation Serif" w:eastAsia="DejaVu Sans" w:hAnsi="Liberation Serif" w:cs="FreeSans"/>
      <w:kern w:val="3"/>
      <w:sz w:val="24"/>
      <w:szCs w:val="24"/>
      <w:lang w:val="es-ES" w:eastAsia="zh-CN" w:bidi="hi-IN"/>
    </w:rPr>
  </w:style>
  <w:style w:type="paragraph" w:styleId="TtulodeTDC">
    <w:name w:val="TOC Heading"/>
    <w:basedOn w:val="Ttulo1"/>
    <w:next w:val="Normal"/>
    <w:uiPriority w:val="39"/>
    <w:semiHidden/>
    <w:unhideWhenUsed/>
    <w:qFormat/>
    <w:rsid w:val="00BB28D5"/>
    <w:pPr>
      <w:outlineLvl w:val="9"/>
    </w:pPr>
  </w:style>
  <w:style w:type="paragraph" w:styleId="Textonotapie">
    <w:name w:val="footnote text"/>
    <w:basedOn w:val="Normal"/>
    <w:link w:val="TextonotapieCar"/>
    <w:uiPriority w:val="99"/>
    <w:semiHidden/>
    <w:unhideWhenUsed/>
    <w:rsid w:val="00BB28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28D5"/>
    <w:rPr>
      <w:rFonts w:eastAsiaTheme="minorEastAsia"/>
      <w:sz w:val="20"/>
      <w:szCs w:val="20"/>
      <w:lang w:val="es-ES" w:eastAsia="es-ES"/>
    </w:rPr>
  </w:style>
  <w:style w:type="character" w:styleId="Refdenotaalpie">
    <w:name w:val="footnote reference"/>
    <w:basedOn w:val="Fuentedeprrafopredeter"/>
    <w:uiPriority w:val="99"/>
    <w:semiHidden/>
    <w:unhideWhenUsed/>
    <w:rsid w:val="00BB28D5"/>
    <w:rPr>
      <w:vertAlign w:val="superscript"/>
    </w:rPr>
  </w:style>
  <w:style w:type="paragraph" w:styleId="TDC2">
    <w:name w:val="toc 2"/>
    <w:basedOn w:val="Normal"/>
    <w:next w:val="Normal"/>
    <w:autoRedefine/>
    <w:uiPriority w:val="39"/>
    <w:semiHidden/>
    <w:unhideWhenUsed/>
    <w:qFormat/>
    <w:rsid w:val="00BB28D5"/>
    <w:pPr>
      <w:spacing w:after="100"/>
      <w:ind w:left="220"/>
    </w:pPr>
    <w:rPr>
      <w:lang w:eastAsia="en-US"/>
    </w:rPr>
  </w:style>
  <w:style w:type="paragraph" w:styleId="TDC1">
    <w:name w:val="toc 1"/>
    <w:basedOn w:val="Normal"/>
    <w:next w:val="Normal"/>
    <w:autoRedefine/>
    <w:uiPriority w:val="39"/>
    <w:semiHidden/>
    <w:unhideWhenUsed/>
    <w:qFormat/>
    <w:rsid w:val="00BB28D5"/>
    <w:pPr>
      <w:spacing w:after="100"/>
    </w:pPr>
    <w:rPr>
      <w:lang w:eastAsia="en-US"/>
    </w:rPr>
  </w:style>
  <w:style w:type="paragraph" w:styleId="TDC3">
    <w:name w:val="toc 3"/>
    <w:basedOn w:val="Normal"/>
    <w:next w:val="Normal"/>
    <w:autoRedefine/>
    <w:uiPriority w:val="39"/>
    <w:semiHidden/>
    <w:unhideWhenUsed/>
    <w:qFormat/>
    <w:rsid w:val="00BB28D5"/>
    <w:pPr>
      <w:spacing w:after="100"/>
      <w:ind w:left="44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1A"/>
    <w:rPr>
      <w:rFonts w:eastAsiaTheme="minorEastAsia"/>
      <w:lang w:val="es-ES" w:eastAsia="es-ES"/>
    </w:rPr>
  </w:style>
  <w:style w:type="paragraph" w:styleId="Ttulo1">
    <w:name w:val="heading 1"/>
    <w:basedOn w:val="Normal"/>
    <w:next w:val="Normal"/>
    <w:link w:val="Ttulo1Car"/>
    <w:uiPriority w:val="9"/>
    <w:qFormat/>
    <w:rsid w:val="00BB28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B28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B28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D2321A"/>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D2321A"/>
    <w:pPr>
      <w:spacing w:after="0" w:line="240" w:lineRule="auto"/>
    </w:pPr>
    <w:rPr>
      <w:rFonts w:eastAsiaTheme="minorEastAsia"/>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E0E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0EB2"/>
    <w:rPr>
      <w:rFonts w:ascii="Tahoma" w:eastAsiaTheme="minorEastAsia" w:hAnsi="Tahoma" w:cs="Tahoma"/>
      <w:sz w:val="16"/>
      <w:szCs w:val="16"/>
      <w:lang w:val="es-ES" w:eastAsia="es-ES"/>
    </w:rPr>
  </w:style>
  <w:style w:type="paragraph" w:styleId="Encabezado">
    <w:name w:val="header"/>
    <w:basedOn w:val="Normal"/>
    <w:link w:val="EncabezadoCar"/>
    <w:uiPriority w:val="99"/>
    <w:unhideWhenUsed/>
    <w:rsid w:val="006619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198D"/>
    <w:rPr>
      <w:rFonts w:eastAsiaTheme="minorEastAsia"/>
      <w:lang w:val="es-ES" w:eastAsia="es-ES"/>
    </w:rPr>
  </w:style>
  <w:style w:type="paragraph" w:styleId="Piedepgina">
    <w:name w:val="footer"/>
    <w:basedOn w:val="Normal"/>
    <w:link w:val="PiedepginaCar"/>
    <w:uiPriority w:val="99"/>
    <w:unhideWhenUsed/>
    <w:rsid w:val="006619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98D"/>
    <w:rPr>
      <w:rFonts w:eastAsiaTheme="minorEastAsia"/>
      <w:lang w:val="es-ES" w:eastAsia="es-ES"/>
    </w:rPr>
  </w:style>
  <w:style w:type="character" w:customStyle="1" w:styleId="Ttulo1Car">
    <w:name w:val="Título 1 Car"/>
    <w:basedOn w:val="Fuentedeprrafopredeter"/>
    <w:link w:val="Ttulo1"/>
    <w:uiPriority w:val="9"/>
    <w:rsid w:val="00BB28D5"/>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rsid w:val="00BB28D5"/>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semiHidden/>
    <w:rsid w:val="00BB28D5"/>
    <w:rPr>
      <w:rFonts w:asciiTheme="majorHAnsi" w:eastAsiaTheme="majorEastAsia" w:hAnsiTheme="majorHAnsi" w:cstheme="majorBidi"/>
      <w:b/>
      <w:bCs/>
      <w:color w:val="4F81BD" w:themeColor="accent1"/>
      <w:lang w:val="es-ES" w:eastAsia="es-ES"/>
    </w:rPr>
  </w:style>
  <w:style w:type="character" w:customStyle="1" w:styleId="apple-converted-space">
    <w:name w:val="apple-converted-space"/>
    <w:basedOn w:val="Fuentedeprrafopredeter"/>
    <w:rsid w:val="00BB28D5"/>
  </w:style>
  <w:style w:type="paragraph" w:customStyle="1" w:styleId="Pa15">
    <w:name w:val="Pa15"/>
    <w:basedOn w:val="Normal"/>
    <w:next w:val="Normal"/>
    <w:uiPriority w:val="99"/>
    <w:rsid w:val="00BB28D5"/>
    <w:pPr>
      <w:autoSpaceDE w:val="0"/>
      <w:autoSpaceDN w:val="0"/>
      <w:adjustRightInd w:val="0"/>
      <w:spacing w:after="0" w:line="200" w:lineRule="atLeast"/>
    </w:pPr>
    <w:rPr>
      <w:rFonts w:ascii="NVXGAV+Americana" w:hAnsi="NVXGAV+Americana"/>
      <w:sz w:val="24"/>
      <w:szCs w:val="24"/>
    </w:rPr>
  </w:style>
  <w:style w:type="character" w:customStyle="1" w:styleId="A15">
    <w:name w:val="A15"/>
    <w:uiPriority w:val="99"/>
    <w:rsid w:val="00BB28D5"/>
    <w:rPr>
      <w:rFonts w:ascii="Times" w:hAnsi="Times" w:cs="Times"/>
      <w:color w:val="000000"/>
      <w:sz w:val="11"/>
      <w:szCs w:val="11"/>
    </w:rPr>
  </w:style>
  <w:style w:type="paragraph" w:styleId="Prrafodelista">
    <w:name w:val="List Paragraph"/>
    <w:basedOn w:val="Normal"/>
    <w:uiPriority w:val="34"/>
    <w:qFormat/>
    <w:rsid w:val="00BB28D5"/>
    <w:pPr>
      <w:ind w:left="720"/>
      <w:contextualSpacing/>
    </w:pPr>
  </w:style>
  <w:style w:type="paragraph" w:styleId="ndice1">
    <w:name w:val="index 1"/>
    <w:basedOn w:val="Normal"/>
    <w:next w:val="Normal"/>
    <w:autoRedefine/>
    <w:uiPriority w:val="99"/>
    <w:semiHidden/>
    <w:unhideWhenUsed/>
    <w:rsid w:val="00BB28D5"/>
    <w:pPr>
      <w:spacing w:after="0" w:line="240" w:lineRule="auto"/>
      <w:ind w:left="220" w:hanging="220"/>
    </w:pPr>
  </w:style>
  <w:style w:type="character" w:styleId="Hipervnculo">
    <w:name w:val="Hyperlink"/>
    <w:basedOn w:val="Fuentedeprrafopredeter"/>
    <w:uiPriority w:val="99"/>
    <w:unhideWhenUsed/>
    <w:rsid w:val="00BB28D5"/>
    <w:rPr>
      <w:color w:val="0000FF"/>
      <w:u w:val="single"/>
    </w:rPr>
  </w:style>
  <w:style w:type="character" w:styleId="Textoennegrita">
    <w:name w:val="Strong"/>
    <w:basedOn w:val="Fuentedeprrafopredeter"/>
    <w:uiPriority w:val="22"/>
    <w:qFormat/>
    <w:rsid w:val="00BB28D5"/>
    <w:rPr>
      <w:b/>
      <w:bCs/>
    </w:rPr>
  </w:style>
  <w:style w:type="paragraph" w:customStyle="1" w:styleId="Default">
    <w:name w:val="Default"/>
    <w:rsid w:val="00BB28D5"/>
    <w:pPr>
      <w:autoSpaceDE w:val="0"/>
      <w:autoSpaceDN w:val="0"/>
      <w:adjustRightInd w:val="0"/>
      <w:spacing w:after="0" w:line="240" w:lineRule="auto"/>
    </w:pPr>
    <w:rPr>
      <w:rFonts w:ascii="Times New Roman" w:eastAsiaTheme="minorEastAsia" w:hAnsi="Times New Roman" w:cs="Times New Roman"/>
      <w:color w:val="000000"/>
      <w:sz w:val="24"/>
      <w:szCs w:val="24"/>
      <w:lang w:val="es-ES" w:eastAsia="es-ES"/>
    </w:rPr>
  </w:style>
  <w:style w:type="character" w:styleId="nfasis">
    <w:name w:val="Emphasis"/>
    <w:basedOn w:val="Fuentedeprrafopredeter"/>
    <w:uiPriority w:val="20"/>
    <w:qFormat/>
    <w:rsid w:val="00BB28D5"/>
    <w:rPr>
      <w:i/>
      <w:iCs/>
    </w:rPr>
  </w:style>
  <w:style w:type="paragraph" w:customStyle="1" w:styleId="Pa3">
    <w:name w:val="Pa3"/>
    <w:basedOn w:val="Default"/>
    <w:next w:val="Default"/>
    <w:uiPriority w:val="99"/>
    <w:rsid w:val="00BB28D5"/>
    <w:pPr>
      <w:spacing w:line="201" w:lineRule="atLeast"/>
    </w:pPr>
    <w:rPr>
      <w:rFonts w:ascii="ENFGUT+MyriadPro-Regular" w:hAnsi="ENFGUT+MyriadPro-Regular" w:cstheme="minorBidi"/>
      <w:color w:val="auto"/>
    </w:rPr>
  </w:style>
  <w:style w:type="paragraph" w:customStyle="1" w:styleId="Pa8">
    <w:name w:val="Pa8"/>
    <w:basedOn w:val="Default"/>
    <w:next w:val="Default"/>
    <w:uiPriority w:val="99"/>
    <w:rsid w:val="00BB28D5"/>
    <w:pPr>
      <w:spacing w:line="201" w:lineRule="atLeast"/>
    </w:pPr>
    <w:rPr>
      <w:rFonts w:ascii="ENFGUT+MyriadPro-Regular" w:hAnsi="ENFGUT+MyriadPro-Regular" w:cstheme="minorBidi"/>
      <w:color w:val="auto"/>
    </w:rPr>
  </w:style>
  <w:style w:type="character" w:customStyle="1" w:styleId="A3">
    <w:name w:val="A3"/>
    <w:uiPriority w:val="99"/>
    <w:rsid w:val="00BB28D5"/>
    <w:rPr>
      <w:rFonts w:ascii="ITTEYL+MyriadPro-Bold" w:hAnsi="ITTEYL+MyriadPro-Bold" w:cs="ITTEYL+MyriadPro-Bold"/>
      <w:b/>
      <w:bCs/>
      <w:color w:val="000000"/>
      <w:sz w:val="28"/>
      <w:szCs w:val="28"/>
    </w:rPr>
  </w:style>
  <w:style w:type="character" w:customStyle="1" w:styleId="A6">
    <w:name w:val="A6"/>
    <w:uiPriority w:val="99"/>
    <w:rsid w:val="00BB28D5"/>
    <w:rPr>
      <w:rFonts w:cs="ENFGUT+MyriadPro-Regular"/>
      <w:color w:val="000000"/>
      <w:sz w:val="18"/>
      <w:szCs w:val="18"/>
    </w:rPr>
  </w:style>
  <w:style w:type="character" w:styleId="Refdecomentario">
    <w:name w:val="annotation reference"/>
    <w:basedOn w:val="Fuentedeprrafopredeter"/>
    <w:uiPriority w:val="99"/>
    <w:semiHidden/>
    <w:unhideWhenUsed/>
    <w:rsid w:val="00BB28D5"/>
    <w:rPr>
      <w:sz w:val="16"/>
      <w:szCs w:val="16"/>
    </w:rPr>
  </w:style>
  <w:style w:type="paragraph" w:styleId="Textocomentario">
    <w:name w:val="annotation text"/>
    <w:basedOn w:val="Normal"/>
    <w:link w:val="TextocomentarioCar"/>
    <w:uiPriority w:val="99"/>
    <w:semiHidden/>
    <w:unhideWhenUsed/>
    <w:rsid w:val="00BB28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B28D5"/>
    <w:rPr>
      <w:rFonts w:eastAsiaTheme="minorEastAsi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B28D5"/>
    <w:rPr>
      <w:b/>
      <w:bCs/>
    </w:rPr>
  </w:style>
  <w:style w:type="character" w:customStyle="1" w:styleId="AsuntodelcomentarioCar">
    <w:name w:val="Asunto del comentario Car"/>
    <w:basedOn w:val="TextocomentarioCar"/>
    <w:link w:val="Asuntodelcomentario"/>
    <w:uiPriority w:val="99"/>
    <w:semiHidden/>
    <w:rsid w:val="00BB28D5"/>
    <w:rPr>
      <w:rFonts w:eastAsiaTheme="minorEastAsia"/>
      <w:b/>
      <w:bCs/>
      <w:sz w:val="20"/>
      <w:szCs w:val="20"/>
      <w:lang w:val="es-ES" w:eastAsia="es-ES"/>
    </w:rPr>
  </w:style>
  <w:style w:type="paragraph" w:styleId="Revisin">
    <w:name w:val="Revision"/>
    <w:hidden/>
    <w:uiPriority w:val="99"/>
    <w:semiHidden/>
    <w:rsid w:val="00BB28D5"/>
    <w:pPr>
      <w:spacing w:after="0" w:line="240" w:lineRule="auto"/>
    </w:pPr>
    <w:rPr>
      <w:rFonts w:eastAsiaTheme="minorEastAsia"/>
      <w:lang w:val="es-ES" w:eastAsia="es-ES"/>
    </w:rPr>
  </w:style>
  <w:style w:type="character" w:styleId="Textodelmarcadordeposicin">
    <w:name w:val="Placeholder Text"/>
    <w:basedOn w:val="Fuentedeprrafopredeter"/>
    <w:uiPriority w:val="99"/>
    <w:semiHidden/>
    <w:rsid w:val="00BB28D5"/>
    <w:rPr>
      <w:color w:val="808080"/>
    </w:rPr>
  </w:style>
  <w:style w:type="paragraph" w:customStyle="1" w:styleId="bodytext">
    <w:name w:val="bodytext"/>
    <w:basedOn w:val="Normal"/>
    <w:rsid w:val="00BB28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Fuentedeprrafopredeter"/>
    <w:rsid w:val="00BB28D5"/>
  </w:style>
  <w:style w:type="character" w:customStyle="1" w:styleId="apple-style-span">
    <w:name w:val="apple-style-span"/>
    <w:basedOn w:val="Fuentedeprrafopredeter"/>
    <w:rsid w:val="00BB28D5"/>
  </w:style>
  <w:style w:type="paragraph" w:customStyle="1" w:styleId="Standard">
    <w:name w:val="Standard"/>
    <w:rsid w:val="00BB28D5"/>
    <w:pPr>
      <w:widowControl w:val="0"/>
      <w:suppressAutoHyphens/>
      <w:autoSpaceDN w:val="0"/>
      <w:spacing w:after="0" w:line="240" w:lineRule="auto"/>
      <w:textAlignment w:val="baseline"/>
    </w:pPr>
    <w:rPr>
      <w:rFonts w:ascii="Liberation Serif" w:eastAsia="DejaVu Sans" w:hAnsi="Liberation Serif" w:cs="FreeSans"/>
      <w:kern w:val="3"/>
      <w:sz w:val="24"/>
      <w:szCs w:val="24"/>
      <w:lang w:val="es-ES" w:eastAsia="zh-CN" w:bidi="hi-IN"/>
    </w:rPr>
  </w:style>
  <w:style w:type="paragraph" w:styleId="TtulodeTDC">
    <w:name w:val="TOC Heading"/>
    <w:basedOn w:val="Ttulo1"/>
    <w:next w:val="Normal"/>
    <w:uiPriority w:val="39"/>
    <w:semiHidden/>
    <w:unhideWhenUsed/>
    <w:qFormat/>
    <w:rsid w:val="00BB28D5"/>
    <w:pPr>
      <w:outlineLvl w:val="9"/>
    </w:pPr>
  </w:style>
  <w:style w:type="paragraph" w:styleId="Textonotapie">
    <w:name w:val="footnote text"/>
    <w:basedOn w:val="Normal"/>
    <w:link w:val="TextonotapieCar"/>
    <w:uiPriority w:val="99"/>
    <w:semiHidden/>
    <w:unhideWhenUsed/>
    <w:rsid w:val="00BB28D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28D5"/>
    <w:rPr>
      <w:rFonts w:eastAsiaTheme="minorEastAsia"/>
      <w:sz w:val="20"/>
      <w:szCs w:val="20"/>
      <w:lang w:val="es-ES" w:eastAsia="es-ES"/>
    </w:rPr>
  </w:style>
  <w:style w:type="character" w:styleId="Refdenotaalpie">
    <w:name w:val="footnote reference"/>
    <w:basedOn w:val="Fuentedeprrafopredeter"/>
    <w:uiPriority w:val="99"/>
    <w:semiHidden/>
    <w:unhideWhenUsed/>
    <w:rsid w:val="00BB28D5"/>
    <w:rPr>
      <w:vertAlign w:val="superscript"/>
    </w:rPr>
  </w:style>
  <w:style w:type="paragraph" w:styleId="TDC2">
    <w:name w:val="toc 2"/>
    <w:basedOn w:val="Normal"/>
    <w:next w:val="Normal"/>
    <w:autoRedefine/>
    <w:uiPriority w:val="39"/>
    <w:semiHidden/>
    <w:unhideWhenUsed/>
    <w:qFormat/>
    <w:rsid w:val="00BB28D5"/>
    <w:pPr>
      <w:spacing w:after="100"/>
      <w:ind w:left="220"/>
    </w:pPr>
    <w:rPr>
      <w:lang w:eastAsia="en-US"/>
    </w:rPr>
  </w:style>
  <w:style w:type="paragraph" w:styleId="TDC1">
    <w:name w:val="toc 1"/>
    <w:basedOn w:val="Normal"/>
    <w:next w:val="Normal"/>
    <w:autoRedefine/>
    <w:uiPriority w:val="39"/>
    <w:semiHidden/>
    <w:unhideWhenUsed/>
    <w:qFormat/>
    <w:rsid w:val="00BB28D5"/>
    <w:pPr>
      <w:spacing w:after="100"/>
    </w:pPr>
    <w:rPr>
      <w:lang w:eastAsia="en-US"/>
    </w:rPr>
  </w:style>
  <w:style w:type="paragraph" w:styleId="TDC3">
    <w:name w:val="toc 3"/>
    <w:basedOn w:val="Normal"/>
    <w:next w:val="Normal"/>
    <w:autoRedefine/>
    <w:uiPriority w:val="39"/>
    <w:semiHidden/>
    <w:unhideWhenUsed/>
    <w:qFormat/>
    <w:rsid w:val="00BB28D5"/>
    <w:pPr>
      <w:spacing w:after="100"/>
      <w:ind w:left="44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hyperlink" Target="http://www.elsiglodedurango.com" TargetMode="External"/><Relationship Id="rId3" Type="http://schemas.microsoft.com/office/2007/relationships/stylesWithEffects" Target="stylesWithEffects.xml"/><Relationship Id="rId21" Type="http://schemas.openxmlformats.org/officeDocument/2006/relationships/chart" Target="charts/chart8.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hyperlink" Target="http://www.unescobkk.org/education/news/article/vox-pop-what-are-the-three-most-important-skills-a-child-should-learn/?utm_medium=twitter%2Fculture%2Fworld-heritage-and-immovable-heritage%2Fgis-and-cultural-resourcesq"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image" Target="media/image6.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chart" Target="charts/chart1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Hoja_de_c_lculo_de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Hoja_de_c_lculo_de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Hoja_de_c_lculo_de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Hoja_de_c_lculo_de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Hoja_de_c_lculo_de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Hoja_de_c_lculo_de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Hoja_de_c_lculo_de_Microsoft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dLbls>
            <c:showLegendKey val="0"/>
            <c:showVal val="1"/>
            <c:showCatName val="0"/>
            <c:showSerName val="0"/>
            <c:showPercent val="0"/>
            <c:showBubbleSize val="0"/>
            <c:showLeaderLines val="0"/>
          </c:dLbls>
          <c:cat>
            <c:strRef>
              <c:f>Hoja1!$A$2:$A$3</c:f>
              <c:strCache>
                <c:ptCount val="1"/>
                <c:pt idx="0">
                  <c:v>ITEMS</c:v>
                </c:pt>
              </c:strCache>
            </c:strRef>
          </c:cat>
          <c:val>
            <c:numRef>
              <c:f>Hoja1!$B$2:$B$3</c:f>
              <c:numCache>
                <c:formatCode>General</c:formatCode>
                <c:ptCount val="2"/>
                <c:pt idx="0">
                  <c:v>25</c:v>
                </c:pt>
              </c:numCache>
            </c:numRef>
          </c:val>
        </c:ser>
        <c:ser>
          <c:idx val="1"/>
          <c:order val="1"/>
          <c:tx>
            <c:strRef>
              <c:f>Hoja1!$C$1</c:f>
              <c:strCache>
                <c:ptCount val="1"/>
                <c:pt idx="0">
                  <c:v>C. SIEMPRE</c:v>
                </c:pt>
              </c:strCache>
            </c:strRef>
          </c:tx>
          <c:invertIfNegative val="0"/>
          <c:dLbls>
            <c:showLegendKey val="0"/>
            <c:showVal val="1"/>
            <c:showCatName val="0"/>
            <c:showSerName val="0"/>
            <c:showPercent val="0"/>
            <c:showBubbleSize val="0"/>
            <c:showLeaderLines val="0"/>
          </c:dLbls>
          <c:cat>
            <c:strRef>
              <c:f>Hoja1!$A$2:$A$3</c:f>
              <c:strCache>
                <c:ptCount val="1"/>
                <c:pt idx="0">
                  <c:v>ITEMS</c:v>
                </c:pt>
              </c:strCache>
            </c:strRef>
          </c:cat>
          <c:val>
            <c:numRef>
              <c:f>Hoja1!$C$2:$C$3</c:f>
              <c:numCache>
                <c:formatCode>General</c:formatCode>
                <c:ptCount val="2"/>
                <c:pt idx="0">
                  <c:v>31.25</c:v>
                </c:pt>
              </c:numCache>
            </c:numRef>
          </c:val>
        </c:ser>
        <c:ser>
          <c:idx val="2"/>
          <c:order val="2"/>
          <c:tx>
            <c:strRef>
              <c:f>Hoja1!$D$1</c:f>
              <c:strCache>
                <c:ptCount val="1"/>
                <c:pt idx="0">
                  <c:v>A. VECES</c:v>
                </c:pt>
              </c:strCache>
            </c:strRef>
          </c:tx>
          <c:invertIfNegative val="0"/>
          <c:dLbls>
            <c:showLegendKey val="0"/>
            <c:showVal val="1"/>
            <c:showCatName val="0"/>
            <c:showSerName val="0"/>
            <c:showPercent val="0"/>
            <c:showBubbleSize val="0"/>
            <c:showLeaderLines val="0"/>
          </c:dLbls>
          <c:cat>
            <c:strRef>
              <c:f>Hoja1!$A$2:$A$3</c:f>
              <c:strCache>
                <c:ptCount val="1"/>
                <c:pt idx="0">
                  <c:v>ITEMS</c:v>
                </c:pt>
              </c:strCache>
            </c:strRef>
          </c:cat>
          <c:val>
            <c:numRef>
              <c:f>Hoja1!$D$2:$D$3</c:f>
              <c:numCache>
                <c:formatCode>General</c:formatCode>
                <c:ptCount val="2"/>
                <c:pt idx="0">
                  <c:v>25</c:v>
                </c:pt>
              </c:numCache>
            </c:numRef>
          </c:val>
        </c:ser>
        <c:ser>
          <c:idx val="3"/>
          <c:order val="3"/>
          <c:tx>
            <c:strRef>
              <c:f>Hoja1!$E$1</c:f>
              <c:strCache>
                <c:ptCount val="1"/>
                <c:pt idx="0">
                  <c:v>NUNCA</c:v>
                </c:pt>
              </c:strCache>
            </c:strRef>
          </c:tx>
          <c:invertIfNegative val="0"/>
          <c:dLbls>
            <c:showLegendKey val="0"/>
            <c:showVal val="1"/>
            <c:showCatName val="0"/>
            <c:showSerName val="0"/>
            <c:showPercent val="0"/>
            <c:showBubbleSize val="0"/>
            <c:showLeaderLines val="0"/>
          </c:dLbls>
          <c:cat>
            <c:strRef>
              <c:f>Hoja1!$A$2:$A$3</c:f>
              <c:strCache>
                <c:ptCount val="1"/>
                <c:pt idx="0">
                  <c:v>ITEMS</c:v>
                </c:pt>
              </c:strCache>
            </c:strRef>
          </c:cat>
          <c:val>
            <c:numRef>
              <c:f>Hoja1!$E$2:$E$3</c:f>
              <c:numCache>
                <c:formatCode>General</c:formatCode>
                <c:ptCount val="2"/>
                <c:pt idx="0">
                  <c:v>18.7</c:v>
                </c:pt>
              </c:numCache>
            </c:numRef>
          </c:val>
        </c:ser>
        <c:dLbls>
          <c:showLegendKey val="0"/>
          <c:showVal val="0"/>
          <c:showCatName val="0"/>
          <c:showSerName val="0"/>
          <c:showPercent val="0"/>
          <c:showBubbleSize val="0"/>
        </c:dLbls>
        <c:gapWidth val="0"/>
        <c:overlap val="-10"/>
        <c:axId val="30882432"/>
        <c:axId val="30888320"/>
      </c:barChart>
      <c:catAx>
        <c:axId val="30882432"/>
        <c:scaling>
          <c:orientation val="minMax"/>
        </c:scaling>
        <c:delete val="1"/>
        <c:axPos val="b"/>
        <c:majorTickMark val="none"/>
        <c:minorTickMark val="none"/>
        <c:tickLblPos val="none"/>
        <c:crossAx val="30888320"/>
        <c:crosses val="autoZero"/>
        <c:auto val="1"/>
        <c:lblAlgn val="ctr"/>
        <c:lblOffset val="100"/>
        <c:tickLblSkip val="1"/>
        <c:noMultiLvlLbl val="0"/>
      </c:catAx>
      <c:valAx>
        <c:axId val="30888320"/>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30882432"/>
        <c:crosses val="autoZero"/>
        <c:crossBetween val="between"/>
      </c:valAx>
    </c:plotArea>
    <c:legend>
      <c:legendPos val="b"/>
      <c:overlay val="0"/>
      <c:txPr>
        <a:bodyPr/>
        <a:lstStyle/>
        <a:p>
          <a:pPr>
            <a:defRPr sz="800"/>
          </a:pPr>
          <a:endParaRPr lang="es-VE"/>
        </a:p>
      </c:txPr>
    </c:legend>
    <c:plotVisOnly val="1"/>
    <c:dispBlanksAs val="gap"/>
    <c:showDLblsOverMax val="0"/>
  </c:chart>
  <c:spPr>
    <a:ln w="12700"/>
  </c:spPr>
  <c:txPr>
    <a:bodyPr/>
    <a:lstStyle/>
    <a:p>
      <a:pPr algn="just">
        <a:defRPr>
          <a:latin typeface="Times New Roman" pitchFamily="18" charset="0"/>
          <a:cs typeface="Times New Roman" pitchFamily="18" charset="0"/>
        </a:defRPr>
      </a:pPr>
      <a:endParaRPr lang="es-V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18</c:v>
                </c:pt>
              </c:strCache>
            </c:strRef>
          </c:cat>
          <c:val>
            <c:numRef>
              <c:f>Hoja1!$B$2:$B$3</c:f>
              <c:numCache>
                <c:formatCode>General</c:formatCode>
                <c:ptCount val="2"/>
                <c:pt idx="0">
                  <c:v>25</c:v>
                </c:pt>
              </c:numCache>
            </c:numRef>
          </c:val>
        </c:ser>
        <c:ser>
          <c:idx val="1"/>
          <c:order val="1"/>
          <c:tx>
            <c:strRef>
              <c:f>Hoja1!$C$1</c:f>
              <c:strCache>
                <c:ptCount val="1"/>
                <c:pt idx="0">
                  <c:v>C. SIEMPRE</c:v>
                </c:pt>
              </c:strCache>
            </c:strRef>
          </c:tx>
          <c:invertIfNegative val="0"/>
          <c:cat>
            <c:strRef>
              <c:f>Hoja1!$A$2:$A$3</c:f>
              <c:strCache>
                <c:ptCount val="1"/>
                <c:pt idx="0">
                  <c:v>ITEM 18</c:v>
                </c:pt>
              </c:strCache>
            </c:strRef>
          </c:cat>
          <c:val>
            <c:numRef>
              <c:f>Hoja1!$C$2:$C$3</c:f>
              <c:numCache>
                <c:formatCode>General</c:formatCode>
                <c:ptCount val="2"/>
                <c:pt idx="0">
                  <c:v>38</c:v>
                </c:pt>
              </c:numCache>
            </c:numRef>
          </c:val>
        </c:ser>
        <c:ser>
          <c:idx val="2"/>
          <c:order val="2"/>
          <c:tx>
            <c:strRef>
              <c:f>Hoja1!$D$1</c:f>
              <c:strCache>
                <c:ptCount val="1"/>
                <c:pt idx="0">
                  <c:v>A. VECES</c:v>
                </c:pt>
              </c:strCache>
            </c:strRef>
          </c:tx>
          <c:invertIfNegative val="0"/>
          <c:cat>
            <c:strRef>
              <c:f>Hoja1!$A$2:$A$3</c:f>
              <c:strCache>
                <c:ptCount val="1"/>
                <c:pt idx="0">
                  <c:v>ITEM 18</c:v>
                </c:pt>
              </c:strCache>
            </c:strRef>
          </c:cat>
          <c:val>
            <c:numRef>
              <c:f>Hoja1!$D$2:$D$3</c:f>
              <c:numCache>
                <c:formatCode>General</c:formatCode>
                <c:ptCount val="2"/>
                <c:pt idx="0">
                  <c:v>31</c:v>
                </c:pt>
              </c:numCache>
            </c:numRef>
          </c:val>
        </c:ser>
        <c:ser>
          <c:idx val="3"/>
          <c:order val="3"/>
          <c:tx>
            <c:strRef>
              <c:f>Hoja1!$E$1</c:f>
              <c:strCache>
                <c:ptCount val="1"/>
                <c:pt idx="0">
                  <c:v>NUNCA</c:v>
                </c:pt>
              </c:strCache>
            </c:strRef>
          </c:tx>
          <c:invertIfNegative val="0"/>
          <c:cat>
            <c:strRef>
              <c:f>Hoja1!$A$2:$A$3</c:f>
              <c:strCache>
                <c:ptCount val="1"/>
                <c:pt idx="0">
                  <c:v>ITEM 18</c:v>
                </c:pt>
              </c:strCache>
            </c:strRef>
          </c:cat>
          <c:val>
            <c:numRef>
              <c:f>Hoja1!$E$2:$E$3</c:f>
              <c:numCache>
                <c:formatCode>General</c:formatCode>
                <c:ptCount val="2"/>
                <c:pt idx="0">
                  <c:v>6</c:v>
                </c:pt>
              </c:numCache>
            </c:numRef>
          </c:val>
        </c:ser>
        <c:dLbls>
          <c:showLegendKey val="0"/>
          <c:showVal val="1"/>
          <c:showCatName val="0"/>
          <c:showSerName val="0"/>
          <c:showPercent val="0"/>
          <c:showBubbleSize val="0"/>
        </c:dLbls>
        <c:gapWidth val="75"/>
        <c:axId val="252397056"/>
        <c:axId val="252398592"/>
      </c:barChart>
      <c:catAx>
        <c:axId val="252397056"/>
        <c:scaling>
          <c:orientation val="minMax"/>
        </c:scaling>
        <c:delete val="1"/>
        <c:axPos val="b"/>
        <c:majorTickMark val="none"/>
        <c:minorTickMark val="none"/>
        <c:tickLblPos val="nextTo"/>
        <c:crossAx val="252398592"/>
        <c:crosses val="autoZero"/>
        <c:auto val="1"/>
        <c:lblAlgn val="ctr"/>
        <c:lblOffset val="100"/>
        <c:noMultiLvlLbl val="0"/>
      </c:catAx>
      <c:valAx>
        <c:axId val="252398592"/>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52397056"/>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11</c:v>
                </c:pt>
              </c:strCache>
            </c:strRef>
          </c:cat>
          <c:val>
            <c:numRef>
              <c:f>Hoja1!$B$2:$B$3</c:f>
              <c:numCache>
                <c:formatCode>General</c:formatCode>
                <c:ptCount val="2"/>
                <c:pt idx="0">
                  <c:v>0</c:v>
                </c:pt>
              </c:numCache>
            </c:numRef>
          </c:val>
        </c:ser>
        <c:ser>
          <c:idx val="1"/>
          <c:order val="1"/>
          <c:tx>
            <c:strRef>
              <c:f>Hoja1!$C$1</c:f>
              <c:strCache>
                <c:ptCount val="1"/>
                <c:pt idx="0">
                  <c:v>C. SIEMPRE</c:v>
                </c:pt>
              </c:strCache>
            </c:strRef>
          </c:tx>
          <c:invertIfNegative val="0"/>
          <c:cat>
            <c:strRef>
              <c:f>Hoja1!$A$2:$A$3</c:f>
              <c:strCache>
                <c:ptCount val="1"/>
                <c:pt idx="0">
                  <c:v>ITEM 11</c:v>
                </c:pt>
              </c:strCache>
            </c:strRef>
          </c:cat>
          <c:val>
            <c:numRef>
              <c:f>Hoja1!$C$2:$C$3</c:f>
              <c:numCache>
                <c:formatCode>General</c:formatCode>
                <c:ptCount val="2"/>
                <c:pt idx="0">
                  <c:v>0</c:v>
                </c:pt>
              </c:numCache>
            </c:numRef>
          </c:val>
        </c:ser>
        <c:ser>
          <c:idx val="2"/>
          <c:order val="2"/>
          <c:tx>
            <c:strRef>
              <c:f>Hoja1!$D$1</c:f>
              <c:strCache>
                <c:ptCount val="1"/>
                <c:pt idx="0">
                  <c:v>A. VECES</c:v>
                </c:pt>
              </c:strCache>
            </c:strRef>
          </c:tx>
          <c:invertIfNegative val="0"/>
          <c:cat>
            <c:strRef>
              <c:f>Hoja1!$A$2:$A$3</c:f>
              <c:strCache>
                <c:ptCount val="1"/>
                <c:pt idx="0">
                  <c:v>ITEM 11</c:v>
                </c:pt>
              </c:strCache>
            </c:strRef>
          </c:cat>
          <c:val>
            <c:numRef>
              <c:f>Hoja1!$D$2:$D$3</c:f>
              <c:numCache>
                <c:formatCode>General</c:formatCode>
                <c:ptCount val="2"/>
                <c:pt idx="0">
                  <c:v>37.5</c:v>
                </c:pt>
              </c:numCache>
            </c:numRef>
          </c:val>
        </c:ser>
        <c:ser>
          <c:idx val="3"/>
          <c:order val="3"/>
          <c:tx>
            <c:strRef>
              <c:f>Hoja1!$E$1</c:f>
              <c:strCache>
                <c:ptCount val="1"/>
                <c:pt idx="0">
                  <c:v>NUNCA</c:v>
                </c:pt>
              </c:strCache>
            </c:strRef>
          </c:tx>
          <c:invertIfNegative val="0"/>
          <c:cat>
            <c:strRef>
              <c:f>Hoja1!$A$2:$A$3</c:f>
              <c:strCache>
                <c:ptCount val="1"/>
                <c:pt idx="0">
                  <c:v>ITEM 11</c:v>
                </c:pt>
              </c:strCache>
            </c:strRef>
          </c:cat>
          <c:val>
            <c:numRef>
              <c:f>Hoja1!$E$2:$E$3</c:f>
              <c:numCache>
                <c:formatCode>General</c:formatCode>
                <c:ptCount val="2"/>
                <c:pt idx="0">
                  <c:v>62.5</c:v>
                </c:pt>
              </c:numCache>
            </c:numRef>
          </c:val>
        </c:ser>
        <c:dLbls>
          <c:showLegendKey val="0"/>
          <c:showVal val="1"/>
          <c:showCatName val="0"/>
          <c:showSerName val="0"/>
          <c:showPercent val="0"/>
          <c:showBubbleSize val="0"/>
        </c:dLbls>
        <c:gapWidth val="75"/>
        <c:axId val="252472320"/>
        <c:axId val="252490496"/>
      </c:barChart>
      <c:catAx>
        <c:axId val="252472320"/>
        <c:scaling>
          <c:orientation val="minMax"/>
        </c:scaling>
        <c:delete val="1"/>
        <c:axPos val="b"/>
        <c:majorTickMark val="none"/>
        <c:minorTickMark val="none"/>
        <c:tickLblPos val="nextTo"/>
        <c:crossAx val="252490496"/>
        <c:crosses val="autoZero"/>
        <c:auto val="1"/>
        <c:lblAlgn val="ctr"/>
        <c:lblOffset val="100"/>
        <c:noMultiLvlLbl val="0"/>
      </c:catAx>
      <c:valAx>
        <c:axId val="252490496"/>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52472320"/>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12</c:v>
                </c:pt>
              </c:strCache>
            </c:strRef>
          </c:cat>
          <c:val>
            <c:numRef>
              <c:f>Hoja1!$B$2:$B$3</c:f>
              <c:numCache>
                <c:formatCode>General</c:formatCode>
                <c:ptCount val="2"/>
                <c:pt idx="0">
                  <c:v>0</c:v>
                </c:pt>
              </c:numCache>
            </c:numRef>
          </c:val>
        </c:ser>
        <c:ser>
          <c:idx val="1"/>
          <c:order val="1"/>
          <c:tx>
            <c:strRef>
              <c:f>Hoja1!$C$1</c:f>
              <c:strCache>
                <c:ptCount val="1"/>
                <c:pt idx="0">
                  <c:v>C. SIEMPRE</c:v>
                </c:pt>
              </c:strCache>
            </c:strRef>
          </c:tx>
          <c:invertIfNegative val="0"/>
          <c:cat>
            <c:strRef>
              <c:f>Hoja1!$A$2:$A$3</c:f>
              <c:strCache>
                <c:ptCount val="1"/>
                <c:pt idx="0">
                  <c:v>ITEM 12</c:v>
                </c:pt>
              </c:strCache>
            </c:strRef>
          </c:cat>
          <c:val>
            <c:numRef>
              <c:f>Hoja1!$C$2:$C$3</c:f>
              <c:numCache>
                <c:formatCode>General</c:formatCode>
                <c:ptCount val="2"/>
                <c:pt idx="0">
                  <c:v>0</c:v>
                </c:pt>
              </c:numCache>
            </c:numRef>
          </c:val>
        </c:ser>
        <c:ser>
          <c:idx val="2"/>
          <c:order val="2"/>
          <c:tx>
            <c:strRef>
              <c:f>Hoja1!$D$1</c:f>
              <c:strCache>
                <c:ptCount val="1"/>
                <c:pt idx="0">
                  <c:v>A. VECES</c:v>
                </c:pt>
              </c:strCache>
            </c:strRef>
          </c:tx>
          <c:invertIfNegative val="0"/>
          <c:cat>
            <c:strRef>
              <c:f>Hoja1!$A$2:$A$3</c:f>
              <c:strCache>
                <c:ptCount val="1"/>
                <c:pt idx="0">
                  <c:v>ITEM 12</c:v>
                </c:pt>
              </c:strCache>
            </c:strRef>
          </c:cat>
          <c:val>
            <c:numRef>
              <c:f>Hoja1!$D$2:$D$3</c:f>
              <c:numCache>
                <c:formatCode>General</c:formatCode>
                <c:ptCount val="2"/>
                <c:pt idx="0">
                  <c:v>18.75</c:v>
                </c:pt>
              </c:numCache>
            </c:numRef>
          </c:val>
        </c:ser>
        <c:ser>
          <c:idx val="3"/>
          <c:order val="3"/>
          <c:tx>
            <c:strRef>
              <c:f>Hoja1!$E$1</c:f>
              <c:strCache>
                <c:ptCount val="1"/>
                <c:pt idx="0">
                  <c:v>NUNCA</c:v>
                </c:pt>
              </c:strCache>
            </c:strRef>
          </c:tx>
          <c:invertIfNegative val="0"/>
          <c:cat>
            <c:strRef>
              <c:f>Hoja1!$A$2:$A$3</c:f>
              <c:strCache>
                <c:ptCount val="1"/>
                <c:pt idx="0">
                  <c:v>ITEM 12</c:v>
                </c:pt>
              </c:strCache>
            </c:strRef>
          </c:cat>
          <c:val>
            <c:numRef>
              <c:f>Hoja1!$E$2:$E$3</c:f>
              <c:numCache>
                <c:formatCode>General</c:formatCode>
                <c:ptCount val="2"/>
                <c:pt idx="0">
                  <c:v>81.25</c:v>
                </c:pt>
              </c:numCache>
            </c:numRef>
          </c:val>
        </c:ser>
        <c:dLbls>
          <c:showLegendKey val="0"/>
          <c:showVal val="1"/>
          <c:showCatName val="0"/>
          <c:showSerName val="0"/>
          <c:showPercent val="0"/>
          <c:showBubbleSize val="0"/>
        </c:dLbls>
        <c:gapWidth val="75"/>
        <c:axId val="252527360"/>
        <c:axId val="252528896"/>
      </c:barChart>
      <c:catAx>
        <c:axId val="252527360"/>
        <c:scaling>
          <c:orientation val="minMax"/>
        </c:scaling>
        <c:delete val="1"/>
        <c:axPos val="b"/>
        <c:majorTickMark val="none"/>
        <c:minorTickMark val="none"/>
        <c:tickLblPos val="nextTo"/>
        <c:crossAx val="252528896"/>
        <c:crosses val="autoZero"/>
        <c:auto val="1"/>
        <c:lblAlgn val="ctr"/>
        <c:lblOffset val="100"/>
        <c:noMultiLvlLbl val="0"/>
      </c:catAx>
      <c:valAx>
        <c:axId val="252528896"/>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52527360"/>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14</c:v>
                </c:pt>
              </c:strCache>
            </c:strRef>
          </c:cat>
          <c:val>
            <c:numRef>
              <c:f>Hoja1!$B$2:$B$3</c:f>
              <c:numCache>
                <c:formatCode>General</c:formatCode>
                <c:ptCount val="2"/>
                <c:pt idx="0">
                  <c:v>0</c:v>
                </c:pt>
              </c:numCache>
            </c:numRef>
          </c:val>
        </c:ser>
        <c:ser>
          <c:idx val="1"/>
          <c:order val="1"/>
          <c:tx>
            <c:strRef>
              <c:f>Hoja1!$C$1</c:f>
              <c:strCache>
                <c:ptCount val="1"/>
                <c:pt idx="0">
                  <c:v>C. SIEMPRE</c:v>
                </c:pt>
              </c:strCache>
            </c:strRef>
          </c:tx>
          <c:invertIfNegative val="0"/>
          <c:cat>
            <c:strRef>
              <c:f>Hoja1!$A$2:$A$3</c:f>
              <c:strCache>
                <c:ptCount val="1"/>
                <c:pt idx="0">
                  <c:v>ITEM 14</c:v>
                </c:pt>
              </c:strCache>
            </c:strRef>
          </c:cat>
          <c:val>
            <c:numRef>
              <c:f>Hoja1!$C$2:$C$3</c:f>
              <c:numCache>
                <c:formatCode>General</c:formatCode>
                <c:ptCount val="2"/>
                <c:pt idx="0">
                  <c:v>0</c:v>
                </c:pt>
              </c:numCache>
            </c:numRef>
          </c:val>
        </c:ser>
        <c:ser>
          <c:idx val="2"/>
          <c:order val="2"/>
          <c:tx>
            <c:strRef>
              <c:f>Hoja1!$D$1</c:f>
              <c:strCache>
                <c:ptCount val="1"/>
                <c:pt idx="0">
                  <c:v>A. VECES</c:v>
                </c:pt>
              </c:strCache>
            </c:strRef>
          </c:tx>
          <c:invertIfNegative val="0"/>
          <c:cat>
            <c:strRef>
              <c:f>Hoja1!$A$2:$A$3</c:f>
              <c:strCache>
                <c:ptCount val="1"/>
                <c:pt idx="0">
                  <c:v>ITEM 14</c:v>
                </c:pt>
              </c:strCache>
            </c:strRef>
          </c:cat>
          <c:val>
            <c:numRef>
              <c:f>Hoja1!$D$2:$D$3</c:f>
              <c:numCache>
                <c:formatCode>General</c:formatCode>
                <c:ptCount val="2"/>
                <c:pt idx="0">
                  <c:v>31.25</c:v>
                </c:pt>
              </c:numCache>
            </c:numRef>
          </c:val>
        </c:ser>
        <c:ser>
          <c:idx val="3"/>
          <c:order val="3"/>
          <c:tx>
            <c:strRef>
              <c:f>Hoja1!$E$1</c:f>
              <c:strCache>
                <c:ptCount val="1"/>
                <c:pt idx="0">
                  <c:v>NUNCA</c:v>
                </c:pt>
              </c:strCache>
            </c:strRef>
          </c:tx>
          <c:invertIfNegative val="0"/>
          <c:cat>
            <c:strRef>
              <c:f>Hoja1!$A$2:$A$3</c:f>
              <c:strCache>
                <c:ptCount val="1"/>
                <c:pt idx="0">
                  <c:v>ITEM 14</c:v>
                </c:pt>
              </c:strCache>
            </c:strRef>
          </c:cat>
          <c:val>
            <c:numRef>
              <c:f>Hoja1!$E$2:$E$3</c:f>
              <c:numCache>
                <c:formatCode>General</c:formatCode>
                <c:ptCount val="2"/>
                <c:pt idx="0">
                  <c:v>68.75</c:v>
                </c:pt>
              </c:numCache>
            </c:numRef>
          </c:val>
        </c:ser>
        <c:dLbls>
          <c:showLegendKey val="0"/>
          <c:showVal val="1"/>
          <c:showCatName val="0"/>
          <c:showSerName val="0"/>
          <c:showPercent val="0"/>
          <c:showBubbleSize val="0"/>
        </c:dLbls>
        <c:gapWidth val="75"/>
        <c:axId val="248613120"/>
        <c:axId val="248627200"/>
      </c:barChart>
      <c:catAx>
        <c:axId val="248613120"/>
        <c:scaling>
          <c:orientation val="minMax"/>
        </c:scaling>
        <c:delete val="1"/>
        <c:axPos val="b"/>
        <c:majorTickMark val="none"/>
        <c:minorTickMark val="none"/>
        <c:tickLblPos val="nextTo"/>
        <c:crossAx val="248627200"/>
        <c:crosses val="autoZero"/>
        <c:auto val="1"/>
        <c:lblAlgn val="ctr"/>
        <c:lblOffset val="100"/>
        <c:noMultiLvlLbl val="0"/>
      </c:catAx>
      <c:valAx>
        <c:axId val="248627200"/>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48613120"/>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13</c:v>
                </c:pt>
              </c:strCache>
            </c:strRef>
          </c:cat>
          <c:val>
            <c:numRef>
              <c:f>Hoja1!$B$2:$B$3</c:f>
              <c:numCache>
                <c:formatCode>General</c:formatCode>
                <c:ptCount val="2"/>
                <c:pt idx="0">
                  <c:v>0</c:v>
                </c:pt>
              </c:numCache>
            </c:numRef>
          </c:val>
        </c:ser>
        <c:ser>
          <c:idx val="1"/>
          <c:order val="1"/>
          <c:tx>
            <c:strRef>
              <c:f>Hoja1!$C$1</c:f>
              <c:strCache>
                <c:ptCount val="1"/>
                <c:pt idx="0">
                  <c:v>C. SIEMPRE</c:v>
                </c:pt>
              </c:strCache>
            </c:strRef>
          </c:tx>
          <c:invertIfNegative val="0"/>
          <c:cat>
            <c:strRef>
              <c:f>Hoja1!$A$2:$A$3</c:f>
              <c:strCache>
                <c:ptCount val="1"/>
                <c:pt idx="0">
                  <c:v>ITEM 13</c:v>
                </c:pt>
              </c:strCache>
            </c:strRef>
          </c:cat>
          <c:val>
            <c:numRef>
              <c:f>Hoja1!$C$2:$C$3</c:f>
              <c:numCache>
                <c:formatCode>General</c:formatCode>
                <c:ptCount val="2"/>
                <c:pt idx="0">
                  <c:v>0</c:v>
                </c:pt>
              </c:numCache>
            </c:numRef>
          </c:val>
        </c:ser>
        <c:ser>
          <c:idx val="2"/>
          <c:order val="2"/>
          <c:tx>
            <c:strRef>
              <c:f>Hoja1!$D$1</c:f>
              <c:strCache>
                <c:ptCount val="1"/>
                <c:pt idx="0">
                  <c:v>A. VECES</c:v>
                </c:pt>
              </c:strCache>
            </c:strRef>
          </c:tx>
          <c:invertIfNegative val="0"/>
          <c:cat>
            <c:strRef>
              <c:f>Hoja1!$A$2:$A$3</c:f>
              <c:strCache>
                <c:ptCount val="1"/>
                <c:pt idx="0">
                  <c:v>ITEM 13</c:v>
                </c:pt>
              </c:strCache>
            </c:strRef>
          </c:cat>
          <c:val>
            <c:numRef>
              <c:f>Hoja1!$D$2:$D$3</c:f>
              <c:numCache>
                <c:formatCode>General</c:formatCode>
                <c:ptCount val="2"/>
                <c:pt idx="0">
                  <c:v>31.25</c:v>
                </c:pt>
              </c:numCache>
            </c:numRef>
          </c:val>
        </c:ser>
        <c:ser>
          <c:idx val="3"/>
          <c:order val="3"/>
          <c:tx>
            <c:strRef>
              <c:f>Hoja1!$E$1</c:f>
              <c:strCache>
                <c:ptCount val="1"/>
                <c:pt idx="0">
                  <c:v>NUNCA</c:v>
                </c:pt>
              </c:strCache>
            </c:strRef>
          </c:tx>
          <c:invertIfNegative val="0"/>
          <c:cat>
            <c:strRef>
              <c:f>Hoja1!$A$2:$A$3</c:f>
              <c:strCache>
                <c:ptCount val="1"/>
                <c:pt idx="0">
                  <c:v>ITEM 13</c:v>
                </c:pt>
              </c:strCache>
            </c:strRef>
          </c:cat>
          <c:val>
            <c:numRef>
              <c:f>Hoja1!$E$2:$E$3</c:f>
              <c:numCache>
                <c:formatCode>General</c:formatCode>
                <c:ptCount val="2"/>
                <c:pt idx="0">
                  <c:v>68.75</c:v>
                </c:pt>
              </c:numCache>
            </c:numRef>
          </c:val>
        </c:ser>
        <c:dLbls>
          <c:showLegendKey val="0"/>
          <c:showVal val="1"/>
          <c:showCatName val="0"/>
          <c:showSerName val="0"/>
          <c:showPercent val="0"/>
          <c:showBubbleSize val="0"/>
        </c:dLbls>
        <c:gapWidth val="75"/>
        <c:axId val="252710912"/>
        <c:axId val="252712448"/>
      </c:barChart>
      <c:catAx>
        <c:axId val="252710912"/>
        <c:scaling>
          <c:orientation val="minMax"/>
        </c:scaling>
        <c:delete val="1"/>
        <c:axPos val="b"/>
        <c:majorTickMark val="none"/>
        <c:minorTickMark val="none"/>
        <c:tickLblPos val="nextTo"/>
        <c:crossAx val="252712448"/>
        <c:crosses val="autoZero"/>
        <c:auto val="1"/>
        <c:lblAlgn val="ctr"/>
        <c:lblOffset val="100"/>
        <c:noMultiLvlLbl val="0"/>
      </c:catAx>
      <c:valAx>
        <c:axId val="252712448"/>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52710912"/>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15</c:v>
                </c:pt>
              </c:strCache>
            </c:strRef>
          </c:cat>
          <c:val>
            <c:numRef>
              <c:f>Hoja1!$B$2:$B$3</c:f>
              <c:numCache>
                <c:formatCode>General</c:formatCode>
                <c:ptCount val="2"/>
                <c:pt idx="0">
                  <c:v>0</c:v>
                </c:pt>
              </c:numCache>
            </c:numRef>
          </c:val>
        </c:ser>
        <c:ser>
          <c:idx val="1"/>
          <c:order val="1"/>
          <c:tx>
            <c:strRef>
              <c:f>Hoja1!$C$1</c:f>
              <c:strCache>
                <c:ptCount val="1"/>
                <c:pt idx="0">
                  <c:v>C. SIEMPRE</c:v>
                </c:pt>
              </c:strCache>
            </c:strRef>
          </c:tx>
          <c:invertIfNegative val="0"/>
          <c:cat>
            <c:strRef>
              <c:f>Hoja1!$A$2:$A$3</c:f>
              <c:strCache>
                <c:ptCount val="1"/>
                <c:pt idx="0">
                  <c:v>ITEM 15</c:v>
                </c:pt>
              </c:strCache>
            </c:strRef>
          </c:cat>
          <c:val>
            <c:numRef>
              <c:f>Hoja1!$C$2:$C$3</c:f>
              <c:numCache>
                <c:formatCode>General</c:formatCode>
                <c:ptCount val="2"/>
                <c:pt idx="0">
                  <c:v>0</c:v>
                </c:pt>
              </c:numCache>
            </c:numRef>
          </c:val>
        </c:ser>
        <c:ser>
          <c:idx val="2"/>
          <c:order val="2"/>
          <c:tx>
            <c:strRef>
              <c:f>Hoja1!$D$1</c:f>
              <c:strCache>
                <c:ptCount val="1"/>
                <c:pt idx="0">
                  <c:v>A. VECES</c:v>
                </c:pt>
              </c:strCache>
            </c:strRef>
          </c:tx>
          <c:invertIfNegative val="0"/>
          <c:cat>
            <c:strRef>
              <c:f>Hoja1!$A$2:$A$3</c:f>
              <c:strCache>
                <c:ptCount val="1"/>
                <c:pt idx="0">
                  <c:v>ITEM 15</c:v>
                </c:pt>
              </c:strCache>
            </c:strRef>
          </c:cat>
          <c:val>
            <c:numRef>
              <c:f>Hoja1!$D$2:$D$3</c:f>
              <c:numCache>
                <c:formatCode>General</c:formatCode>
                <c:ptCount val="2"/>
                <c:pt idx="0">
                  <c:v>25</c:v>
                </c:pt>
              </c:numCache>
            </c:numRef>
          </c:val>
        </c:ser>
        <c:ser>
          <c:idx val="3"/>
          <c:order val="3"/>
          <c:tx>
            <c:v>Nunca</c:v>
          </c:tx>
          <c:invertIfNegative val="0"/>
          <c:val>
            <c:numLit>
              <c:formatCode>General</c:formatCode>
              <c:ptCount val="1"/>
              <c:pt idx="0">
                <c:v>75</c:v>
              </c:pt>
            </c:numLit>
          </c:val>
        </c:ser>
        <c:dLbls>
          <c:showLegendKey val="0"/>
          <c:showVal val="1"/>
          <c:showCatName val="0"/>
          <c:showSerName val="0"/>
          <c:showPercent val="0"/>
          <c:showBubbleSize val="0"/>
        </c:dLbls>
        <c:gapWidth val="75"/>
        <c:axId val="252728832"/>
        <c:axId val="252730368"/>
      </c:barChart>
      <c:catAx>
        <c:axId val="252728832"/>
        <c:scaling>
          <c:orientation val="minMax"/>
        </c:scaling>
        <c:delete val="1"/>
        <c:axPos val="b"/>
        <c:numFmt formatCode="General" sourceLinked="1"/>
        <c:majorTickMark val="none"/>
        <c:minorTickMark val="none"/>
        <c:tickLblPos val="nextTo"/>
        <c:crossAx val="252730368"/>
        <c:crosses val="autoZero"/>
        <c:auto val="1"/>
        <c:lblAlgn val="ctr"/>
        <c:lblOffset val="100"/>
        <c:noMultiLvlLbl val="0"/>
      </c:catAx>
      <c:valAx>
        <c:axId val="252730368"/>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52728832"/>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16</c:v>
                </c:pt>
              </c:strCache>
            </c:strRef>
          </c:cat>
          <c:val>
            <c:numRef>
              <c:f>Hoja1!$B$2:$B$3</c:f>
              <c:numCache>
                <c:formatCode>General</c:formatCode>
                <c:ptCount val="2"/>
                <c:pt idx="0">
                  <c:v>0</c:v>
                </c:pt>
              </c:numCache>
            </c:numRef>
          </c:val>
        </c:ser>
        <c:ser>
          <c:idx val="1"/>
          <c:order val="1"/>
          <c:tx>
            <c:strRef>
              <c:f>Hoja1!$C$1</c:f>
              <c:strCache>
                <c:ptCount val="1"/>
                <c:pt idx="0">
                  <c:v>C. SIEMPRE</c:v>
                </c:pt>
              </c:strCache>
            </c:strRef>
          </c:tx>
          <c:invertIfNegative val="0"/>
          <c:cat>
            <c:strRef>
              <c:f>Hoja1!$A$2:$A$3</c:f>
              <c:strCache>
                <c:ptCount val="1"/>
                <c:pt idx="0">
                  <c:v>ITEM 16</c:v>
                </c:pt>
              </c:strCache>
            </c:strRef>
          </c:cat>
          <c:val>
            <c:numRef>
              <c:f>Hoja1!$C$2:$C$3</c:f>
              <c:numCache>
                <c:formatCode>General</c:formatCode>
                <c:ptCount val="2"/>
                <c:pt idx="0">
                  <c:v>6.25</c:v>
                </c:pt>
              </c:numCache>
            </c:numRef>
          </c:val>
        </c:ser>
        <c:ser>
          <c:idx val="2"/>
          <c:order val="2"/>
          <c:tx>
            <c:strRef>
              <c:f>Hoja1!$D$1</c:f>
              <c:strCache>
                <c:ptCount val="1"/>
                <c:pt idx="0">
                  <c:v>A. VECES</c:v>
                </c:pt>
              </c:strCache>
            </c:strRef>
          </c:tx>
          <c:invertIfNegative val="0"/>
          <c:cat>
            <c:strRef>
              <c:f>Hoja1!$A$2:$A$3</c:f>
              <c:strCache>
                <c:ptCount val="1"/>
                <c:pt idx="0">
                  <c:v>ITEM 16</c:v>
                </c:pt>
              </c:strCache>
            </c:strRef>
          </c:cat>
          <c:val>
            <c:numRef>
              <c:f>Hoja1!$D$2:$D$3</c:f>
              <c:numCache>
                <c:formatCode>General</c:formatCode>
                <c:ptCount val="2"/>
                <c:pt idx="0">
                  <c:v>50</c:v>
                </c:pt>
              </c:numCache>
            </c:numRef>
          </c:val>
        </c:ser>
        <c:ser>
          <c:idx val="3"/>
          <c:order val="3"/>
          <c:tx>
            <c:strRef>
              <c:f>Hoja1!$E$1</c:f>
              <c:strCache>
                <c:ptCount val="1"/>
                <c:pt idx="0">
                  <c:v>NUNCA</c:v>
                </c:pt>
              </c:strCache>
            </c:strRef>
          </c:tx>
          <c:invertIfNegative val="0"/>
          <c:cat>
            <c:strRef>
              <c:f>Hoja1!$A$2:$A$3</c:f>
              <c:strCache>
                <c:ptCount val="1"/>
                <c:pt idx="0">
                  <c:v>ITEM 16</c:v>
                </c:pt>
              </c:strCache>
            </c:strRef>
          </c:cat>
          <c:val>
            <c:numRef>
              <c:f>Hoja1!$E$2:$E$3</c:f>
              <c:numCache>
                <c:formatCode>General</c:formatCode>
                <c:ptCount val="2"/>
                <c:pt idx="0">
                  <c:v>43.75</c:v>
                </c:pt>
              </c:numCache>
            </c:numRef>
          </c:val>
        </c:ser>
        <c:dLbls>
          <c:showLegendKey val="0"/>
          <c:showVal val="1"/>
          <c:showCatName val="0"/>
          <c:showSerName val="0"/>
          <c:showPercent val="0"/>
          <c:showBubbleSize val="0"/>
        </c:dLbls>
        <c:gapWidth val="75"/>
        <c:axId val="252877824"/>
        <c:axId val="252896000"/>
      </c:barChart>
      <c:catAx>
        <c:axId val="252877824"/>
        <c:scaling>
          <c:orientation val="minMax"/>
        </c:scaling>
        <c:delete val="1"/>
        <c:axPos val="b"/>
        <c:majorTickMark val="none"/>
        <c:minorTickMark val="none"/>
        <c:tickLblPos val="nextTo"/>
        <c:crossAx val="252896000"/>
        <c:crosses val="autoZero"/>
        <c:auto val="1"/>
        <c:lblAlgn val="ctr"/>
        <c:lblOffset val="100"/>
        <c:noMultiLvlLbl val="0"/>
      </c:catAx>
      <c:valAx>
        <c:axId val="252896000"/>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52877824"/>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6</c:v>
                </c:pt>
              </c:strCache>
            </c:strRef>
          </c:cat>
          <c:val>
            <c:numRef>
              <c:f>Hoja1!$B$2:$B$3</c:f>
              <c:numCache>
                <c:formatCode>General</c:formatCode>
                <c:ptCount val="2"/>
                <c:pt idx="0">
                  <c:v>6.25</c:v>
                </c:pt>
              </c:numCache>
            </c:numRef>
          </c:val>
        </c:ser>
        <c:ser>
          <c:idx val="1"/>
          <c:order val="1"/>
          <c:tx>
            <c:strRef>
              <c:f>Hoja1!$C$1</c:f>
              <c:strCache>
                <c:ptCount val="1"/>
                <c:pt idx="0">
                  <c:v>C. SIEMPRE</c:v>
                </c:pt>
              </c:strCache>
            </c:strRef>
          </c:tx>
          <c:invertIfNegative val="0"/>
          <c:cat>
            <c:strRef>
              <c:f>Hoja1!$A$2:$A$3</c:f>
              <c:strCache>
                <c:ptCount val="1"/>
                <c:pt idx="0">
                  <c:v>ITEM 6</c:v>
                </c:pt>
              </c:strCache>
            </c:strRef>
          </c:cat>
          <c:val>
            <c:numRef>
              <c:f>Hoja1!$C$2:$C$3</c:f>
              <c:numCache>
                <c:formatCode>General</c:formatCode>
                <c:ptCount val="2"/>
                <c:pt idx="0">
                  <c:v>37.5</c:v>
                </c:pt>
              </c:numCache>
            </c:numRef>
          </c:val>
        </c:ser>
        <c:ser>
          <c:idx val="2"/>
          <c:order val="2"/>
          <c:tx>
            <c:strRef>
              <c:f>Hoja1!$D$1</c:f>
              <c:strCache>
                <c:ptCount val="1"/>
                <c:pt idx="0">
                  <c:v>A. VECES</c:v>
                </c:pt>
              </c:strCache>
            </c:strRef>
          </c:tx>
          <c:invertIfNegative val="0"/>
          <c:cat>
            <c:strRef>
              <c:f>Hoja1!$A$2:$A$3</c:f>
              <c:strCache>
                <c:ptCount val="1"/>
                <c:pt idx="0">
                  <c:v>ITEM 6</c:v>
                </c:pt>
              </c:strCache>
            </c:strRef>
          </c:cat>
          <c:val>
            <c:numRef>
              <c:f>Hoja1!$D$2:$D$3</c:f>
              <c:numCache>
                <c:formatCode>General</c:formatCode>
                <c:ptCount val="2"/>
                <c:pt idx="0">
                  <c:v>37.5</c:v>
                </c:pt>
              </c:numCache>
            </c:numRef>
          </c:val>
        </c:ser>
        <c:ser>
          <c:idx val="3"/>
          <c:order val="3"/>
          <c:tx>
            <c:strRef>
              <c:f>Hoja1!$E$1</c:f>
              <c:strCache>
                <c:ptCount val="1"/>
                <c:pt idx="0">
                  <c:v>NUNCA</c:v>
                </c:pt>
              </c:strCache>
            </c:strRef>
          </c:tx>
          <c:invertIfNegative val="0"/>
          <c:cat>
            <c:strRef>
              <c:f>Hoja1!$A$2:$A$3</c:f>
              <c:strCache>
                <c:ptCount val="1"/>
                <c:pt idx="0">
                  <c:v>ITEM 6</c:v>
                </c:pt>
              </c:strCache>
            </c:strRef>
          </c:cat>
          <c:val>
            <c:numRef>
              <c:f>Hoja1!$E$2:$E$3</c:f>
              <c:numCache>
                <c:formatCode>General</c:formatCode>
                <c:ptCount val="2"/>
                <c:pt idx="0">
                  <c:v>18.75</c:v>
                </c:pt>
              </c:numCache>
            </c:numRef>
          </c:val>
        </c:ser>
        <c:dLbls>
          <c:showLegendKey val="0"/>
          <c:showVal val="1"/>
          <c:showCatName val="0"/>
          <c:showSerName val="0"/>
          <c:showPercent val="0"/>
          <c:showBubbleSize val="0"/>
        </c:dLbls>
        <c:gapWidth val="75"/>
        <c:axId val="252932864"/>
        <c:axId val="252934400"/>
      </c:barChart>
      <c:catAx>
        <c:axId val="252932864"/>
        <c:scaling>
          <c:orientation val="minMax"/>
        </c:scaling>
        <c:delete val="1"/>
        <c:axPos val="b"/>
        <c:majorTickMark val="none"/>
        <c:minorTickMark val="none"/>
        <c:tickLblPos val="nextTo"/>
        <c:crossAx val="252934400"/>
        <c:crosses val="autoZero"/>
        <c:auto val="1"/>
        <c:lblAlgn val="ctr"/>
        <c:lblOffset val="100"/>
        <c:noMultiLvlLbl val="0"/>
      </c:catAx>
      <c:valAx>
        <c:axId val="252934400"/>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52932864"/>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7</c:v>
                </c:pt>
              </c:strCache>
            </c:strRef>
          </c:cat>
          <c:val>
            <c:numRef>
              <c:f>Hoja1!$B$2:$B$3</c:f>
              <c:numCache>
                <c:formatCode>General</c:formatCode>
                <c:ptCount val="2"/>
                <c:pt idx="0">
                  <c:v>12.5</c:v>
                </c:pt>
              </c:numCache>
            </c:numRef>
          </c:val>
        </c:ser>
        <c:ser>
          <c:idx val="1"/>
          <c:order val="1"/>
          <c:tx>
            <c:strRef>
              <c:f>Hoja1!$C$1</c:f>
              <c:strCache>
                <c:ptCount val="1"/>
                <c:pt idx="0">
                  <c:v>C. SIEMPRE</c:v>
                </c:pt>
              </c:strCache>
            </c:strRef>
          </c:tx>
          <c:invertIfNegative val="0"/>
          <c:cat>
            <c:strRef>
              <c:f>Hoja1!$A$2:$A$3</c:f>
              <c:strCache>
                <c:ptCount val="1"/>
                <c:pt idx="0">
                  <c:v>ITEM 7</c:v>
                </c:pt>
              </c:strCache>
            </c:strRef>
          </c:cat>
          <c:val>
            <c:numRef>
              <c:f>Hoja1!$C$2:$C$3</c:f>
              <c:numCache>
                <c:formatCode>General</c:formatCode>
                <c:ptCount val="2"/>
                <c:pt idx="0">
                  <c:v>37.5</c:v>
                </c:pt>
              </c:numCache>
            </c:numRef>
          </c:val>
        </c:ser>
        <c:ser>
          <c:idx val="2"/>
          <c:order val="2"/>
          <c:tx>
            <c:strRef>
              <c:f>Hoja1!$D$1</c:f>
              <c:strCache>
                <c:ptCount val="1"/>
                <c:pt idx="0">
                  <c:v>A. VECES</c:v>
                </c:pt>
              </c:strCache>
            </c:strRef>
          </c:tx>
          <c:invertIfNegative val="0"/>
          <c:cat>
            <c:strRef>
              <c:f>Hoja1!$A$2:$A$3</c:f>
              <c:strCache>
                <c:ptCount val="1"/>
                <c:pt idx="0">
                  <c:v>ITEM 7</c:v>
                </c:pt>
              </c:strCache>
            </c:strRef>
          </c:cat>
          <c:val>
            <c:numRef>
              <c:f>Hoja1!$D$2:$D$3</c:f>
              <c:numCache>
                <c:formatCode>General</c:formatCode>
                <c:ptCount val="2"/>
                <c:pt idx="0">
                  <c:v>31.25</c:v>
                </c:pt>
              </c:numCache>
            </c:numRef>
          </c:val>
        </c:ser>
        <c:ser>
          <c:idx val="3"/>
          <c:order val="3"/>
          <c:tx>
            <c:strRef>
              <c:f>Hoja1!$E$1</c:f>
              <c:strCache>
                <c:ptCount val="1"/>
                <c:pt idx="0">
                  <c:v>NUNCA</c:v>
                </c:pt>
              </c:strCache>
            </c:strRef>
          </c:tx>
          <c:invertIfNegative val="0"/>
          <c:cat>
            <c:strRef>
              <c:f>Hoja1!$A$2:$A$3</c:f>
              <c:strCache>
                <c:ptCount val="1"/>
                <c:pt idx="0">
                  <c:v>ITEM 7</c:v>
                </c:pt>
              </c:strCache>
            </c:strRef>
          </c:cat>
          <c:val>
            <c:numRef>
              <c:f>Hoja1!$E$2:$E$3</c:f>
              <c:numCache>
                <c:formatCode>General</c:formatCode>
                <c:ptCount val="2"/>
                <c:pt idx="0">
                  <c:v>18.75</c:v>
                </c:pt>
              </c:numCache>
            </c:numRef>
          </c:val>
        </c:ser>
        <c:dLbls>
          <c:showLegendKey val="0"/>
          <c:showVal val="1"/>
          <c:showCatName val="0"/>
          <c:showSerName val="0"/>
          <c:showPercent val="0"/>
          <c:showBubbleSize val="0"/>
        </c:dLbls>
        <c:gapWidth val="75"/>
        <c:axId val="253253888"/>
        <c:axId val="253272064"/>
      </c:barChart>
      <c:catAx>
        <c:axId val="253253888"/>
        <c:scaling>
          <c:orientation val="minMax"/>
        </c:scaling>
        <c:delete val="1"/>
        <c:axPos val="b"/>
        <c:majorTickMark val="none"/>
        <c:minorTickMark val="none"/>
        <c:tickLblPos val="nextTo"/>
        <c:crossAx val="253272064"/>
        <c:crosses val="autoZero"/>
        <c:auto val="1"/>
        <c:lblAlgn val="ctr"/>
        <c:lblOffset val="100"/>
        <c:noMultiLvlLbl val="0"/>
      </c:catAx>
      <c:valAx>
        <c:axId val="253272064"/>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53253888"/>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8</c:v>
                </c:pt>
              </c:strCache>
            </c:strRef>
          </c:cat>
          <c:val>
            <c:numRef>
              <c:f>Hoja1!$B$2:$B$3</c:f>
              <c:numCache>
                <c:formatCode>General</c:formatCode>
                <c:ptCount val="2"/>
                <c:pt idx="0">
                  <c:v>12.5</c:v>
                </c:pt>
              </c:numCache>
            </c:numRef>
          </c:val>
        </c:ser>
        <c:ser>
          <c:idx val="1"/>
          <c:order val="1"/>
          <c:tx>
            <c:strRef>
              <c:f>Hoja1!$C$1</c:f>
              <c:strCache>
                <c:ptCount val="1"/>
                <c:pt idx="0">
                  <c:v>C. SIEMPRE</c:v>
                </c:pt>
              </c:strCache>
            </c:strRef>
          </c:tx>
          <c:invertIfNegative val="0"/>
          <c:cat>
            <c:strRef>
              <c:f>Hoja1!$A$2:$A$3</c:f>
              <c:strCache>
                <c:ptCount val="1"/>
                <c:pt idx="0">
                  <c:v>ITEM 8</c:v>
                </c:pt>
              </c:strCache>
            </c:strRef>
          </c:cat>
          <c:val>
            <c:numRef>
              <c:f>Hoja1!$C$2:$C$3</c:f>
              <c:numCache>
                <c:formatCode>General</c:formatCode>
                <c:ptCount val="2"/>
                <c:pt idx="0">
                  <c:v>6.25</c:v>
                </c:pt>
              </c:numCache>
            </c:numRef>
          </c:val>
        </c:ser>
        <c:ser>
          <c:idx val="2"/>
          <c:order val="2"/>
          <c:tx>
            <c:strRef>
              <c:f>Hoja1!$D$1</c:f>
              <c:strCache>
                <c:ptCount val="1"/>
                <c:pt idx="0">
                  <c:v>A. VECES</c:v>
                </c:pt>
              </c:strCache>
            </c:strRef>
          </c:tx>
          <c:invertIfNegative val="0"/>
          <c:cat>
            <c:strRef>
              <c:f>Hoja1!$A$2:$A$3</c:f>
              <c:strCache>
                <c:ptCount val="1"/>
                <c:pt idx="0">
                  <c:v>ITEM 8</c:v>
                </c:pt>
              </c:strCache>
            </c:strRef>
          </c:cat>
          <c:val>
            <c:numRef>
              <c:f>Hoja1!$D$2:$D$3</c:f>
              <c:numCache>
                <c:formatCode>General</c:formatCode>
                <c:ptCount val="2"/>
                <c:pt idx="0">
                  <c:v>62.5</c:v>
                </c:pt>
              </c:numCache>
            </c:numRef>
          </c:val>
        </c:ser>
        <c:ser>
          <c:idx val="3"/>
          <c:order val="3"/>
          <c:tx>
            <c:strRef>
              <c:f>Hoja1!$E$1</c:f>
              <c:strCache>
                <c:ptCount val="1"/>
                <c:pt idx="0">
                  <c:v>NUNCA</c:v>
                </c:pt>
              </c:strCache>
            </c:strRef>
          </c:tx>
          <c:invertIfNegative val="0"/>
          <c:cat>
            <c:strRef>
              <c:f>Hoja1!$A$2:$A$3</c:f>
              <c:strCache>
                <c:ptCount val="1"/>
                <c:pt idx="0">
                  <c:v>ITEM 8</c:v>
                </c:pt>
              </c:strCache>
            </c:strRef>
          </c:cat>
          <c:val>
            <c:numRef>
              <c:f>Hoja1!$E$2:$E$3</c:f>
              <c:numCache>
                <c:formatCode>General</c:formatCode>
                <c:ptCount val="2"/>
                <c:pt idx="0">
                  <c:v>6.25</c:v>
                </c:pt>
              </c:numCache>
            </c:numRef>
          </c:val>
        </c:ser>
        <c:dLbls>
          <c:showLegendKey val="0"/>
          <c:showVal val="1"/>
          <c:showCatName val="0"/>
          <c:showSerName val="0"/>
          <c:showPercent val="0"/>
          <c:showBubbleSize val="0"/>
        </c:dLbls>
        <c:gapWidth val="75"/>
        <c:axId val="252977152"/>
        <c:axId val="252978688"/>
      </c:barChart>
      <c:catAx>
        <c:axId val="252977152"/>
        <c:scaling>
          <c:orientation val="minMax"/>
        </c:scaling>
        <c:delete val="1"/>
        <c:axPos val="b"/>
        <c:majorTickMark val="none"/>
        <c:minorTickMark val="none"/>
        <c:tickLblPos val="nextTo"/>
        <c:crossAx val="252978688"/>
        <c:crosses val="autoZero"/>
        <c:auto val="1"/>
        <c:lblAlgn val="ctr"/>
        <c:lblOffset val="100"/>
        <c:noMultiLvlLbl val="0"/>
      </c:catAx>
      <c:valAx>
        <c:axId val="252978688"/>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52977152"/>
        <c:crosses val="autoZero"/>
        <c:crossBetween val="between"/>
      </c:valAx>
    </c:plotArea>
    <c:legend>
      <c:legendPos val="b"/>
      <c:overlay val="0"/>
      <c:txPr>
        <a:bodyPr/>
        <a:lstStyle/>
        <a:p>
          <a:pPr>
            <a:defRPr lang="es-VE"/>
          </a:pPr>
          <a:endParaRPr lang="es-VE"/>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2</c:v>
                </c:pt>
              </c:strCache>
            </c:strRef>
          </c:cat>
          <c:val>
            <c:numRef>
              <c:f>Hoja1!$B$2:$B$3</c:f>
              <c:numCache>
                <c:formatCode>General</c:formatCode>
                <c:ptCount val="2"/>
                <c:pt idx="0">
                  <c:v>43.7</c:v>
                </c:pt>
              </c:numCache>
            </c:numRef>
          </c:val>
        </c:ser>
        <c:ser>
          <c:idx val="1"/>
          <c:order val="1"/>
          <c:tx>
            <c:strRef>
              <c:f>Hoja1!$C$1</c:f>
              <c:strCache>
                <c:ptCount val="1"/>
                <c:pt idx="0">
                  <c:v>C. SIEMPRE</c:v>
                </c:pt>
              </c:strCache>
            </c:strRef>
          </c:tx>
          <c:invertIfNegative val="0"/>
          <c:cat>
            <c:strRef>
              <c:f>Hoja1!$A$2:$A$3</c:f>
              <c:strCache>
                <c:ptCount val="1"/>
                <c:pt idx="0">
                  <c:v>ITEM 2</c:v>
                </c:pt>
              </c:strCache>
            </c:strRef>
          </c:cat>
          <c:val>
            <c:numRef>
              <c:f>Hoja1!$C$2:$C$3</c:f>
              <c:numCache>
                <c:formatCode>General</c:formatCode>
                <c:ptCount val="2"/>
                <c:pt idx="0">
                  <c:v>6.25</c:v>
                </c:pt>
              </c:numCache>
            </c:numRef>
          </c:val>
        </c:ser>
        <c:ser>
          <c:idx val="2"/>
          <c:order val="2"/>
          <c:tx>
            <c:strRef>
              <c:f>Hoja1!$D$1</c:f>
              <c:strCache>
                <c:ptCount val="1"/>
                <c:pt idx="0">
                  <c:v>A. VECES</c:v>
                </c:pt>
              </c:strCache>
            </c:strRef>
          </c:tx>
          <c:invertIfNegative val="0"/>
          <c:cat>
            <c:strRef>
              <c:f>Hoja1!$A$2:$A$3</c:f>
              <c:strCache>
                <c:ptCount val="1"/>
                <c:pt idx="0">
                  <c:v>ITEM 2</c:v>
                </c:pt>
              </c:strCache>
            </c:strRef>
          </c:cat>
          <c:val>
            <c:numRef>
              <c:f>Hoja1!$D$2:$D$3</c:f>
              <c:numCache>
                <c:formatCode>General</c:formatCode>
                <c:ptCount val="2"/>
                <c:pt idx="0">
                  <c:v>50</c:v>
                </c:pt>
              </c:numCache>
            </c:numRef>
          </c:val>
        </c:ser>
        <c:ser>
          <c:idx val="3"/>
          <c:order val="3"/>
          <c:tx>
            <c:strRef>
              <c:f>Hoja1!$E$1</c:f>
              <c:strCache>
                <c:ptCount val="1"/>
                <c:pt idx="0">
                  <c:v>NUNCA</c:v>
                </c:pt>
              </c:strCache>
            </c:strRef>
          </c:tx>
          <c:invertIfNegative val="0"/>
          <c:cat>
            <c:strRef>
              <c:f>Hoja1!$A$2:$A$3</c:f>
              <c:strCache>
                <c:ptCount val="1"/>
                <c:pt idx="0">
                  <c:v>ITEM 2</c:v>
                </c:pt>
              </c:strCache>
            </c:strRef>
          </c:cat>
          <c:val>
            <c:numRef>
              <c:f>Hoja1!$E$2:$E$3</c:f>
              <c:numCache>
                <c:formatCode>General</c:formatCode>
                <c:ptCount val="2"/>
                <c:pt idx="0">
                  <c:v>0</c:v>
                </c:pt>
              </c:numCache>
            </c:numRef>
          </c:val>
        </c:ser>
        <c:dLbls>
          <c:showLegendKey val="0"/>
          <c:showVal val="1"/>
          <c:showCatName val="0"/>
          <c:showSerName val="0"/>
          <c:showPercent val="0"/>
          <c:showBubbleSize val="0"/>
        </c:dLbls>
        <c:gapWidth val="0"/>
        <c:overlap val="-10"/>
        <c:axId val="247095680"/>
        <c:axId val="247097216"/>
      </c:barChart>
      <c:catAx>
        <c:axId val="247095680"/>
        <c:scaling>
          <c:orientation val="minMax"/>
        </c:scaling>
        <c:delete val="1"/>
        <c:axPos val="b"/>
        <c:numFmt formatCode="General" sourceLinked="1"/>
        <c:majorTickMark val="none"/>
        <c:minorTickMark val="none"/>
        <c:tickLblPos val="nextTo"/>
        <c:crossAx val="247097216"/>
        <c:crosses val="autoZero"/>
        <c:auto val="1"/>
        <c:lblAlgn val="ctr"/>
        <c:lblOffset val="100"/>
        <c:noMultiLvlLbl val="0"/>
      </c:catAx>
      <c:valAx>
        <c:axId val="247097216"/>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47095680"/>
        <c:crosses val="autoZero"/>
        <c:crossBetween val="between"/>
      </c:valAx>
    </c:plotArea>
    <c:legend>
      <c:legendPos val="b"/>
      <c:layout>
        <c:manualLayout>
          <c:xMode val="edge"/>
          <c:yMode val="edge"/>
          <c:x val="0.13659548239525249"/>
          <c:y val="0.84815726159230098"/>
          <c:w val="0.63703938272407845"/>
          <c:h val="0.11017607174103254"/>
        </c:manualLayout>
      </c:layout>
      <c:overlay val="0"/>
      <c:txPr>
        <a:bodyPr/>
        <a:lstStyle/>
        <a:p>
          <a:pPr>
            <a:defRPr lang="es-VE" sz="900" b="1"/>
          </a:pPr>
          <a:endParaRPr lang="es-VE"/>
        </a:p>
      </c:txPr>
    </c:legend>
    <c:plotVisOnly val="1"/>
    <c:dispBlanksAs val="gap"/>
    <c:showDLblsOverMax val="0"/>
  </c:chart>
  <c:txPr>
    <a:bodyPr/>
    <a:lstStyle/>
    <a:p>
      <a:pPr algn="just">
        <a:defRPr>
          <a:latin typeface="Times New Roman" pitchFamily="18" charset="0"/>
          <a:cs typeface="Times New Roman" pitchFamily="18" charset="0"/>
        </a:defRPr>
      </a:pPr>
      <a:endParaRPr lang="es-VE"/>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17</c:v>
                </c:pt>
              </c:strCache>
            </c:strRef>
          </c:cat>
          <c:val>
            <c:numRef>
              <c:f>Hoja1!$B$2:$B$3</c:f>
              <c:numCache>
                <c:formatCode>General</c:formatCode>
                <c:ptCount val="2"/>
                <c:pt idx="0">
                  <c:v>0</c:v>
                </c:pt>
              </c:numCache>
            </c:numRef>
          </c:val>
        </c:ser>
        <c:ser>
          <c:idx val="1"/>
          <c:order val="1"/>
          <c:tx>
            <c:strRef>
              <c:f>Hoja1!$C$1</c:f>
              <c:strCache>
                <c:ptCount val="1"/>
                <c:pt idx="0">
                  <c:v>C. SIEMPRE</c:v>
                </c:pt>
              </c:strCache>
            </c:strRef>
          </c:tx>
          <c:invertIfNegative val="0"/>
          <c:cat>
            <c:strRef>
              <c:f>Hoja1!$A$2:$A$3</c:f>
              <c:strCache>
                <c:ptCount val="1"/>
                <c:pt idx="0">
                  <c:v>ITEM 17</c:v>
                </c:pt>
              </c:strCache>
            </c:strRef>
          </c:cat>
          <c:val>
            <c:numRef>
              <c:f>Hoja1!$C$2:$C$3</c:f>
              <c:numCache>
                <c:formatCode>General</c:formatCode>
                <c:ptCount val="2"/>
                <c:pt idx="0">
                  <c:v>0</c:v>
                </c:pt>
              </c:numCache>
            </c:numRef>
          </c:val>
        </c:ser>
        <c:ser>
          <c:idx val="2"/>
          <c:order val="2"/>
          <c:tx>
            <c:strRef>
              <c:f>Hoja1!$D$1</c:f>
              <c:strCache>
                <c:ptCount val="1"/>
                <c:pt idx="0">
                  <c:v>A. VECES</c:v>
                </c:pt>
              </c:strCache>
            </c:strRef>
          </c:tx>
          <c:invertIfNegative val="0"/>
          <c:cat>
            <c:strRef>
              <c:f>Hoja1!$A$2:$A$3</c:f>
              <c:strCache>
                <c:ptCount val="1"/>
                <c:pt idx="0">
                  <c:v>ITEM 17</c:v>
                </c:pt>
              </c:strCache>
            </c:strRef>
          </c:cat>
          <c:val>
            <c:numRef>
              <c:f>Hoja1!$D$2:$D$3</c:f>
              <c:numCache>
                <c:formatCode>General</c:formatCode>
                <c:ptCount val="2"/>
                <c:pt idx="0">
                  <c:v>25</c:v>
                </c:pt>
              </c:numCache>
            </c:numRef>
          </c:val>
        </c:ser>
        <c:ser>
          <c:idx val="3"/>
          <c:order val="3"/>
          <c:tx>
            <c:strRef>
              <c:f>Hoja1!$E$1</c:f>
              <c:strCache>
                <c:ptCount val="1"/>
                <c:pt idx="0">
                  <c:v>NUNCA</c:v>
                </c:pt>
              </c:strCache>
            </c:strRef>
          </c:tx>
          <c:invertIfNegative val="0"/>
          <c:cat>
            <c:strRef>
              <c:f>Hoja1!$A$2:$A$3</c:f>
              <c:strCache>
                <c:ptCount val="1"/>
                <c:pt idx="0">
                  <c:v>ITEM 17</c:v>
                </c:pt>
              </c:strCache>
            </c:strRef>
          </c:cat>
          <c:val>
            <c:numRef>
              <c:f>Hoja1!$E$2:$E$3</c:f>
              <c:numCache>
                <c:formatCode>General</c:formatCode>
                <c:ptCount val="2"/>
                <c:pt idx="0">
                  <c:v>75</c:v>
                </c:pt>
              </c:numCache>
            </c:numRef>
          </c:val>
        </c:ser>
        <c:dLbls>
          <c:showLegendKey val="0"/>
          <c:showVal val="1"/>
          <c:showCatName val="0"/>
          <c:showSerName val="0"/>
          <c:showPercent val="0"/>
          <c:showBubbleSize val="0"/>
        </c:dLbls>
        <c:gapWidth val="75"/>
        <c:axId val="252998784"/>
        <c:axId val="253000320"/>
      </c:barChart>
      <c:catAx>
        <c:axId val="252998784"/>
        <c:scaling>
          <c:orientation val="minMax"/>
        </c:scaling>
        <c:delete val="1"/>
        <c:axPos val="b"/>
        <c:majorTickMark val="none"/>
        <c:minorTickMark val="none"/>
        <c:tickLblPos val="nextTo"/>
        <c:crossAx val="253000320"/>
        <c:crosses val="autoZero"/>
        <c:auto val="1"/>
        <c:lblAlgn val="ctr"/>
        <c:lblOffset val="100"/>
        <c:noMultiLvlLbl val="0"/>
      </c:catAx>
      <c:valAx>
        <c:axId val="253000320"/>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52998784"/>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3</c:v>
                </c:pt>
              </c:strCache>
            </c:strRef>
          </c:cat>
          <c:val>
            <c:numRef>
              <c:f>Hoja1!$B$2:$B$3</c:f>
              <c:numCache>
                <c:formatCode>General</c:formatCode>
                <c:ptCount val="2"/>
                <c:pt idx="0">
                  <c:v>18.75</c:v>
                </c:pt>
              </c:numCache>
            </c:numRef>
          </c:val>
        </c:ser>
        <c:ser>
          <c:idx val="1"/>
          <c:order val="1"/>
          <c:tx>
            <c:strRef>
              <c:f>Hoja1!$C$1</c:f>
              <c:strCache>
                <c:ptCount val="1"/>
                <c:pt idx="0">
                  <c:v>C. SIEMPRE</c:v>
                </c:pt>
              </c:strCache>
            </c:strRef>
          </c:tx>
          <c:invertIfNegative val="0"/>
          <c:cat>
            <c:strRef>
              <c:f>Hoja1!$A$2:$A$3</c:f>
              <c:strCache>
                <c:ptCount val="1"/>
                <c:pt idx="0">
                  <c:v>ITEM 3</c:v>
                </c:pt>
              </c:strCache>
            </c:strRef>
          </c:cat>
          <c:val>
            <c:numRef>
              <c:f>Hoja1!$C$2:$C$3</c:f>
              <c:numCache>
                <c:formatCode>General</c:formatCode>
                <c:ptCount val="2"/>
                <c:pt idx="0">
                  <c:v>25</c:v>
                </c:pt>
              </c:numCache>
            </c:numRef>
          </c:val>
        </c:ser>
        <c:ser>
          <c:idx val="2"/>
          <c:order val="2"/>
          <c:tx>
            <c:strRef>
              <c:f>Hoja1!$D$1</c:f>
              <c:strCache>
                <c:ptCount val="1"/>
                <c:pt idx="0">
                  <c:v>A. VECES</c:v>
                </c:pt>
              </c:strCache>
            </c:strRef>
          </c:tx>
          <c:invertIfNegative val="0"/>
          <c:cat>
            <c:strRef>
              <c:f>Hoja1!$A$2:$A$3</c:f>
              <c:strCache>
                <c:ptCount val="1"/>
                <c:pt idx="0">
                  <c:v>ITEM 3</c:v>
                </c:pt>
              </c:strCache>
            </c:strRef>
          </c:cat>
          <c:val>
            <c:numRef>
              <c:f>Hoja1!$D$2:$D$3</c:f>
              <c:numCache>
                <c:formatCode>General</c:formatCode>
                <c:ptCount val="2"/>
                <c:pt idx="0">
                  <c:v>56.25</c:v>
                </c:pt>
              </c:numCache>
            </c:numRef>
          </c:val>
        </c:ser>
        <c:ser>
          <c:idx val="3"/>
          <c:order val="3"/>
          <c:tx>
            <c:strRef>
              <c:f>Hoja1!$E$1</c:f>
              <c:strCache>
                <c:ptCount val="1"/>
                <c:pt idx="0">
                  <c:v>NUNCA</c:v>
                </c:pt>
              </c:strCache>
            </c:strRef>
          </c:tx>
          <c:invertIfNegative val="0"/>
          <c:cat>
            <c:strRef>
              <c:f>Hoja1!$A$2:$A$3</c:f>
              <c:strCache>
                <c:ptCount val="1"/>
                <c:pt idx="0">
                  <c:v>ITEM 3</c:v>
                </c:pt>
              </c:strCache>
            </c:strRef>
          </c:cat>
          <c:val>
            <c:numRef>
              <c:f>Hoja1!$E$2:$E$3</c:f>
              <c:numCache>
                <c:formatCode>General</c:formatCode>
                <c:ptCount val="2"/>
                <c:pt idx="0">
                  <c:v>0</c:v>
                </c:pt>
              </c:numCache>
            </c:numRef>
          </c:val>
        </c:ser>
        <c:dLbls>
          <c:showLegendKey val="0"/>
          <c:showVal val="1"/>
          <c:showCatName val="0"/>
          <c:showSerName val="0"/>
          <c:showPercent val="0"/>
          <c:showBubbleSize val="0"/>
        </c:dLbls>
        <c:gapWidth val="150"/>
        <c:axId val="248874880"/>
        <c:axId val="248876416"/>
      </c:barChart>
      <c:catAx>
        <c:axId val="248874880"/>
        <c:scaling>
          <c:orientation val="minMax"/>
        </c:scaling>
        <c:delete val="1"/>
        <c:axPos val="b"/>
        <c:majorTickMark val="none"/>
        <c:minorTickMark val="none"/>
        <c:tickLblPos val="nextTo"/>
        <c:crossAx val="248876416"/>
        <c:crosses val="autoZero"/>
        <c:auto val="1"/>
        <c:lblAlgn val="ctr"/>
        <c:lblOffset val="100"/>
        <c:noMultiLvlLbl val="0"/>
      </c:catAx>
      <c:valAx>
        <c:axId val="248876416"/>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48874880"/>
        <c:crosses val="autoZero"/>
        <c:crossBetween val="between"/>
      </c:valAx>
    </c:plotArea>
    <c:legend>
      <c:legendPos val="b"/>
      <c:layout>
        <c:manualLayout>
          <c:xMode val="edge"/>
          <c:yMode val="edge"/>
          <c:x val="0.10893755204948727"/>
          <c:y val="0.75522685442021864"/>
          <c:w val="0.71254294975997656"/>
          <c:h val="0.18081966208725053"/>
        </c:manualLayout>
      </c:layout>
      <c:overlay val="0"/>
      <c:txPr>
        <a:bodyPr/>
        <a:lstStyle/>
        <a:p>
          <a:pPr>
            <a:defRPr lang="es-VE" sz="1000" b="1"/>
          </a:pPr>
          <a:endParaRPr lang="es-VE"/>
        </a:p>
      </c:txPr>
    </c:legend>
    <c:plotVisOnly val="1"/>
    <c:dispBlanksAs val="gap"/>
    <c:showDLblsOverMax val="0"/>
  </c:chart>
  <c:txPr>
    <a:bodyPr/>
    <a:lstStyle/>
    <a:p>
      <a:pPr algn="just">
        <a:defRPr>
          <a:latin typeface="Times New Roman" pitchFamily="18" charset="0"/>
          <a:cs typeface="Times New Roman" pitchFamily="18" charset="0"/>
        </a:defRPr>
      </a:pPr>
      <a:endParaRPr lang="es-V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4</c:v>
                </c:pt>
              </c:strCache>
            </c:strRef>
          </c:cat>
          <c:val>
            <c:numRef>
              <c:f>Hoja1!$B$2:$B$3</c:f>
              <c:numCache>
                <c:formatCode>General</c:formatCode>
                <c:ptCount val="2"/>
                <c:pt idx="0">
                  <c:v>12.5</c:v>
                </c:pt>
              </c:numCache>
            </c:numRef>
          </c:val>
        </c:ser>
        <c:ser>
          <c:idx val="1"/>
          <c:order val="1"/>
          <c:tx>
            <c:strRef>
              <c:f>Hoja1!$C$1</c:f>
              <c:strCache>
                <c:ptCount val="1"/>
                <c:pt idx="0">
                  <c:v>C. SIEMPRE</c:v>
                </c:pt>
              </c:strCache>
            </c:strRef>
          </c:tx>
          <c:invertIfNegative val="0"/>
          <c:cat>
            <c:strRef>
              <c:f>Hoja1!$A$2:$A$3</c:f>
              <c:strCache>
                <c:ptCount val="1"/>
                <c:pt idx="0">
                  <c:v>ITEM 4</c:v>
                </c:pt>
              </c:strCache>
            </c:strRef>
          </c:cat>
          <c:val>
            <c:numRef>
              <c:f>Hoja1!$C$2:$C$3</c:f>
              <c:numCache>
                <c:formatCode>General</c:formatCode>
                <c:ptCount val="2"/>
                <c:pt idx="0">
                  <c:v>37.5</c:v>
                </c:pt>
              </c:numCache>
            </c:numRef>
          </c:val>
        </c:ser>
        <c:ser>
          <c:idx val="2"/>
          <c:order val="2"/>
          <c:tx>
            <c:strRef>
              <c:f>Hoja1!$D$1</c:f>
              <c:strCache>
                <c:ptCount val="1"/>
                <c:pt idx="0">
                  <c:v>A. VECES</c:v>
                </c:pt>
              </c:strCache>
            </c:strRef>
          </c:tx>
          <c:invertIfNegative val="0"/>
          <c:cat>
            <c:strRef>
              <c:f>Hoja1!$A$2:$A$3</c:f>
              <c:strCache>
                <c:ptCount val="1"/>
                <c:pt idx="0">
                  <c:v>ITEM 4</c:v>
                </c:pt>
              </c:strCache>
            </c:strRef>
          </c:cat>
          <c:val>
            <c:numRef>
              <c:f>Hoja1!$D$2:$D$3</c:f>
              <c:numCache>
                <c:formatCode>General</c:formatCode>
                <c:ptCount val="2"/>
                <c:pt idx="0">
                  <c:v>37.5</c:v>
                </c:pt>
              </c:numCache>
            </c:numRef>
          </c:val>
        </c:ser>
        <c:ser>
          <c:idx val="3"/>
          <c:order val="3"/>
          <c:tx>
            <c:strRef>
              <c:f>Hoja1!$E$1</c:f>
              <c:strCache>
                <c:ptCount val="1"/>
                <c:pt idx="0">
                  <c:v>NUNCA</c:v>
                </c:pt>
              </c:strCache>
            </c:strRef>
          </c:tx>
          <c:invertIfNegative val="0"/>
          <c:cat>
            <c:strRef>
              <c:f>Hoja1!$A$2:$A$3</c:f>
              <c:strCache>
                <c:ptCount val="1"/>
                <c:pt idx="0">
                  <c:v>ITEM 4</c:v>
                </c:pt>
              </c:strCache>
            </c:strRef>
          </c:cat>
          <c:val>
            <c:numRef>
              <c:f>Hoja1!$E$2:$E$3</c:f>
              <c:numCache>
                <c:formatCode>General</c:formatCode>
                <c:ptCount val="2"/>
                <c:pt idx="0">
                  <c:v>12.5</c:v>
                </c:pt>
              </c:numCache>
            </c:numRef>
          </c:val>
        </c:ser>
        <c:dLbls>
          <c:showLegendKey val="0"/>
          <c:showVal val="1"/>
          <c:showCatName val="0"/>
          <c:showSerName val="0"/>
          <c:showPercent val="0"/>
          <c:showBubbleSize val="0"/>
        </c:dLbls>
        <c:gapWidth val="75"/>
        <c:axId val="248782208"/>
        <c:axId val="248792192"/>
      </c:barChart>
      <c:catAx>
        <c:axId val="248782208"/>
        <c:scaling>
          <c:orientation val="minMax"/>
        </c:scaling>
        <c:delete val="1"/>
        <c:axPos val="b"/>
        <c:majorTickMark val="none"/>
        <c:minorTickMark val="none"/>
        <c:tickLblPos val="nextTo"/>
        <c:crossAx val="248792192"/>
        <c:crosses val="autoZero"/>
        <c:auto val="1"/>
        <c:lblAlgn val="ctr"/>
        <c:lblOffset val="100"/>
        <c:noMultiLvlLbl val="0"/>
      </c:catAx>
      <c:valAx>
        <c:axId val="248792192"/>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48782208"/>
        <c:crosses val="autoZero"/>
        <c:crossBetween val="between"/>
      </c:valAx>
    </c:plotArea>
    <c:legend>
      <c:legendPos val="b"/>
      <c:overlay val="0"/>
      <c:txPr>
        <a:bodyPr/>
        <a:lstStyle/>
        <a:p>
          <a:pPr>
            <a:defRPr lang="es-VE" b="1"/>
          </a:pPr>
          <a:endParaRPr lang="es-VE"/>
        </a:p>
      </c:txPr>
    </c:legend>
    <c:plotVisOnly val="1"/>
    <c:dispBlanksAs val="gap"/>
    <c:showDLblsOverMax val="0"/>
  </c:chart>
  <c:txPr>
    <a:bodyPr/>
    <a:lstStyle/>
    <a:p>
      <a:pPr algn="just">
        <a:defRPr>
          <a:latin typeface="Times New Roman" pitchFamily="18" charset="0"/>
          <a:cs typeface="Times New Roman" pitchFamily="18" charset="0"/>
        </a:defRPr>
      </a:pPr>
      <a:endParaRPr lang="es-V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5</c:v>
                </c:pt>
              </c:strCache>
            </c:strRef>
          </c:cat>
          <c:val>
            <c:numRef>
              <c:f>Hoja1!$B$2:$B$3</c:f>
              <c:numCache>
                <c:formatCode>General</c:formatCode>
                <c:ptCount val="2"/>
                <c:pt idx="0">
                  <c:v>6.25</c:v>
                </c:pt>
              </c:numCache>
            </c:numRef>
          </c:val>
        </c:ser>
        <c:ser>
          <c:idx val="1"/>
          <c:order val="1"/>
          <c:tx>
            <c:strRef>
              <c:f>Hoja1!$C$1</c:f>
              <c:strCache>
                <c:ptCount val="1"/>
                <c:pt idx="0">
                  <c:v>C. SIEMPRE</c:v>
                </c:pt>
              </c:strCache>
            </c:strRef>
          </c:tx>
          <c:invertIfNegative val="0"/>
          <c:cat>
            <c:strRef>
              <c:f>Hoja1!$A$2:$A$3</c:f>
              <c:strCache>
                <c:ptCount val="1"/>
                <c:pt idx="0">
                  <c:v>ITEM 5</c:v>
                </c:pt>
              </c:strCache>
            </c:strRef>
          </c:cat>
          <c:val>
            <c:numRef>
              <c:f>Hoja1!$C$2:$C$3</c:f>
              <c:numCache>
                <c:formatCode>General</c:formatCode>
                <c:ptCount val="2"/>
                <c:pt idx="0">
                  <c:v>25</c:v>
                </c:pt>
              </c:numCache>
            </c:numRef>
          </c:val>
        </c:ser>
        <c:ser>
          <c:idx val="2"/>
          <c:order val="2"/>
          <c:tx>
            <c:strRef>
              <c:f>Hoja1!$D$1</c:f>
              <c:strCache>
                <c:ptCount val="1"/>
                <c:pt idx="0">
                  <c:v>A. VECES</c:v>
                </c:pt>
              </c:strCache>
            </c:strRef>
          </c:tx>
          <c:invertIfNegative val="0"/>
          <c:cat>
            <c:strRef>
              <c:f>Hoja1!$A$2:$A$3</c:f>
              <c:strCache>
                <c:ptCount val="1"/>
                <c:pt idx="0">
                  <c:v>ITEM 5</c:v>
                </c:pt>
              </c:strCache>
            </c:strRef>
          </c:cat>
          <c:val>
            <c:numRef>
              <c:f>Hoja1!$D$2:$D$3</c:f>
              <c:numCache>
                <c:formatCode>General</c:formatCode>
                <c:ptCount val="2"/>
                <c:pt idx="0">
                  <c:v>50</c:v>
                </c:pt>
              </c:numCache>
            </c:numRef>
          </c:val>
        </c:ser>
        <c:ser>
          <c:idx val="3"/>
          <c:order val="3"/>
          <c:tx>
            <c:strRef>
              <c:f>Hoja1!$E$1</c:f>
              <c:strCache>
                <c:ptCount val="1"/>
                <c:pt idx="0">
                  <c:v>NUNCA</c:v>
                </c:pt>
              </c:strCache>
            </c:strRef>
          </c:tx>
          <c:invertIfNegative val="0"/>
          <c:cat>
            <c:strRef>
              <c:f>Hoja1!$A$2:$A$3</c:f>
              <c:strCache>
                <c:ptCount val="1"/>
                <c:pt idx="0">
                  <c:v>ITEM 5</c:v>
                </c:pt>
              </c:strCache>
            </c:strRef>
          </c:cat>
          <c:val>
            <c:numRef>
              <c:f>Hoja1!$E$2:$E$3</c:f>
              <c:numCache>
                <c:formatCode>General</c:formatCode>
                <c:ptCount val="2"/>
                <c:pt idx="0">
                  <c:v>18.75</c:v>
                </c:pt>
              </c:numCache>
            </c:numRef>
          </c:val>
        </c:ser>
        <c:dLbls>
          <c:showLegendKey val="0"/>
          <c:showVal val="1"/>
          <c:showCatName val="0"/>
          <c:showSerName val="0"/>
          <c:showPercent val="0"/>
          <c:showBubbleSize val="0"/>
        </c:dLbls>
        <c:gapWidth val="75"/>
        <c:axId val="248829056"/>
        <c:axId val="248830592"/>
      </c:barChart>
      <c:catAx>
        <c:axId val="248829056"/>
        <c:scaling>
          <c:orientation val="minMax"/>
        </c:scaling>
        <c:delete val="1"/>
        <c:axPos val="b"/>
        <c:majorTickMark val="none"/>
        <c:minorTickMark val="none"/>
        <c:tickLblPos val="nextTo"/>
        <c:crossAx val="248830592"/>
        <c:crosses val="autoZero"/>
        <c:auto val="1"/>
        <c:lblAlgn val="ctr"/>
        <c:lblOffset val="100"/>
        <c:noMultiLvlLbl val="0"/>
      </c:catAx>
      <c:valAx>
        <c:axId val="248830592"/>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48829056"/>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19</c:v>
                </c:pt>
              </c:strCache>
            </c:strRef>
          </c:cat>
          <c:val>
            <c:numRef>
              <c:f>Hoja1!$B$2:$B$3</c:f>
              <c:numCache>
                <c:formatCode>General</c:formatCode>
                <c:ptCount val="2"/>
                <c:pt idx="0">
                  <c:v>12.5</c:v>
                </c:pt>
              </c:numCache>
            </c:numRef>
          </c:val>
        </c:ser>
        <c:ser>
          <c:idx val="1"/>
          <c:order val="1"/>
          <c:tx>
            <c:strRef>
              <c:f>Hoja1!$C$1</c:f>
              <c:strCache>
                <c:ptCount val="1"/>
                <c:pt idx="0">
                  <c:v>C. SIEMPRE</c:v>
                </c:pt>
              </c:strCache>
            </c:strRef>
          </c:tx>
          <c:invertIfNegative val="0"/>
          <c:cat>
            <c:strRef>
              <c:f>Hoja1!$A$2:$A$3</c:f>
              <c:strCache>
                <c:ptCount val="1"/>
                <c:pt idx="0">
                  <c:v>ITEM 19</c:v>
                </c:pt>
              </c:strCache>
            </c:strRef>
          </c:cat>
          <c:val>
            <c:numRef>
              <c:f>Hoja1!$C$2:$C$3</c:f>
              <c:numCache>
                <c:formatCode>General</c:formatCode>
                <c:ptCount val="2"/>
                <c:pt idx="0">
                  <c:v>45</c:v>
                </c:pt>
              </c:numCache>
            </c:numRef>
          </c:val>
        </c:ser>
        <c:ser>
          <c:idx val="2"/>
          <c:order val="2"/>
          <c:tx>
            <c:strRef>
              <c:f>Hoja1!$D$1</c:f>
              <c:strCache>
                <c:ptCount val="1"/>
                <c:pt idx="0">
                  <c:v>A. VECES</c:v>
                </c:pt>
              </c:strCache>
            </c:strRef>
          </c:tx>
          <c:invertIfNegative val="0"/>
          <c:cat>
            <c:strRef>
              <c:f>Hoja1!$A$2:$A$3</c:f>
              <c:strCache>
                <c:ptCount val="1"/>
                <c:pt idx="0">
                  <c:v>ITEM 19</c:v>
                </c:pt>
              </c:strCache>
            </c:strRef>
          </c:cat>
          <c:val>
            <c:numRef>
              <c:f>Hoja1!$D$2:$D$3</c:f>
              <c:numCache>
                <c:formatCode>General</c:formatCode>
                <c:ptCount val="2"/>
                <c:pt idx="0">
                  <c:v>62.5</c:v>
                </c:pt>
              </c:numCache>
            </c:numRef>
          </c:val>
        </c:ser>
        <c:ser>
          <c:idx val="3"/>
          <c:order val="3"/>
          <c:tx>
            <c:strRef>
              <c:f>Hoja1!$E$1</c:f>
              <c:strCache>
                <c:ptCount val="1"/>
                <c:pt idx="0">
                  <c:v>NUNCA</c:v>
                </c:pt>
              </c:strCache>
            </c:strRef>
          </c:tx>
          <c:invertIfNegative val="0"/>
          <c:cat>
            <c:strRef>
              <c:f>Hoja1!$A$2:$A$3</c:f>
              <c:strCache>
                <c:ptCount val="1"/>
                <c:pt idx="0">
                  <c:v>ITEM 19</c:v>
                </c:pt>
              </c:strCache>
            </c:strRef>
          </c:cat>
          <c:val>
            <c:numRef>
              <c:f>Hoja1!$E$2:$E$3</c:f>
              <c:numCache>
                <c:formatCode>General</c:formatCode>
                <c:ptCount val="2"/>
                <c:pt idx="0">
                  <c:v>0</c:v>
                </c:pt>
              </c:numCache>
            </c:numRef>
          </c:val>
        </c:ser>
        <c:dLbls>
          <c:showLegendKey val="0"/>
          <c:showVal val="1"/>
          <c:showCatName val="0"/>
          <c:showSerName val="0"/>
          <c:showPercent val="0"/>
          <c:showBubbleSize val="0"/>
        </c:dLbls>
        <c:gapWidth val="75"/>
        <c:axId val="249481856"/>
        <c:axId val="249487744"/>
      </c:barChart>
      <c:catAx>
        <c:axId val="249481856"/>
        <c:scaling>
          <c:orientation val="minMax"/>
        </c:scaling>
        <c:delete val="1"/>
        <c:axPos val="b"/>
        <c:majorTickMark val="none"/>
        <c:minorTickMark val="none"/>
        <c:tickLblPos val="nextTo"/>
        <c:crossAx val="249487744"/>
        <c:crosses val="autoZero"/>
        <c:auto val="1"/>
        <c:lblAlgn val="ctr"/>
        <c:lblOffset val="100"/>
        <c:noMultiLvlLbl val="0"/>
      </c:catAx>
      <c:valAx>
        <c:axId val="249487744"/>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49481856"/>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20</c:v>
                </c:pt>
              </c:strCache>
            </c:strRef>
          </c:cat>
          <c:val>
            <c:numRef>
              <c:f>Hoja1!$B$2:$B$3</c:f>
              <c:numCache>
                <c:formatCode>General</c:formatCode>
                <c:ptCount val="2"/>
                <c:pt idx="0">
                  <c:v>31.25</c:v>
                </c:pt>
              </c:numCache>
            </c:numRef>
          </c:val>
        </c:ser>
        <c:ser>
          <c:idx val="1"/>
          <c:order val="1"/>
          <c:tx>
            <c:strRef>
              <c:f>Hoja1!$C$1</c:f>
              <c:strCache>
                <c:ptCount val="1"/>
                <c:pt idx="0">
                  <c:v>C. SIEMPRE</c:v>
                </c:pt>
              </c:strCache>
            </c:strRef>
          </c:tx>
          <c:invertIfNegative val="0"/>
          <c:cat>
            <c:strRef>
              <c:f>Hoja1!$A$2:$A$3</c:f>
              <c:strCache>
                <c:ptCount val="1"/>
                <c:pt idx="0">
                  <c:v>ITEM 20</c:v>
                </c:pt>
              </c:strCache>
            </c:strRef>
          </c:cat>
          <c:val>
            <c:numRef>
              <c:f>Hoja1!$C$2:$C$3</c:f>
              <c:numCache>
                <c:formatCode>General</c:formatCode>
                <c:ptCount val="2"/>
                <c:pt idx="0">
                  <c:v>37.5</c:v>
                </c:pt>
              </c:numCache>
            </c:numRef>
          </c:val>
        </c:ser>
        <c:ser>
          <c:idx val="2"/>
          <c:order val="2"/>
          <c:tx>
            <c:strRef>
              <c:f>Hoja1!$D$1</c:f>
              <c:strCache>
                <c:ptCount val="1"/>
                <c:pt idx="0">
                  <c:v>A. VECES</c:v>
                </c:pt>
              </c:strCache>
            </c:strRef>
          </c:tx>
          <c:invertIfNegative val="0"/>
          <c:cat>
            <c:strRef>
              <c:f>Hoja1!$A$2:$A$3</c:f>
              <c:strCache>
                <c:ptCount val="1"/>
                <c:pt idx="0">
                  <c:v>ITEM 20</c:v>
                </c:pt>
              </c:strCache>
            </c:strRef>
          </c:cat>
          <c:val>
            <c:numRef>
              <c:f>Hoja1!$D$2:$D$3</c:f>
              <c:numCache>
                <c:formatCode>General</c:formatCode>
                <c:ptCount val="2"/>
                <c:pt idx="0">
                  <c:v>31.25</c:v>
                </c:pt>
              </c:numCache>
            </c:numRef>
          </c:val>
        </c:ser>
        <c:ser>
          <c:idx val="3"/>
          <c:order val="3"/>
          <c:tx>
            <c:strRef>
              <c:f>Hoja1!$E$1</c:f>
              <c:strCache>
                <c:ptCount val="1"/>
                <c:pt idx="0">
                  <c:v>NUNCA</c:v>
                </c:pt>
              </c:strCache>
            </c:strRef>
          </c:tx>
          <c:invertIfNegative val="0"/>
          <c:cat>
            <c:strRef>
              <c:f>Hoja1!$A$2:$A$3</c:f>
              <c:strCache>
                <c:ptCount val="1"/>
                <c:pt idx="0">
                  <c:v>ITEM 20</c:v>
                </c:pt>
              </c:strCache>
            </c:strRef>
          </c:cat>
          <c:val>
            <c:numRef>
              <c:f>Hoja1!$E$2:$E$3</c:f>
              <c:numCache>
                <c:formatCode>General</c:formatCode>
                <c:ptCount val="2"/>
                <c:pt idx="0">
                  <c:v>0</c:v>
                </c:pt>
              </c:numCache>
            </c:numRef>
          </c:val>
        </c:ser>
        <c:dLbls>
          <c:showLegendKey val="0"/>
          <c:showVal val="1"/>
          <c:showCatName val="0"/>
          <c:showSerName val="0"/>
          <c:showPercent val="0"/>
          <c:showBubbleSize val="0"/>
        </c:dLbls>
        <c:gapWidth val="75"/>
        <c:axId val="249590144"/>
        <c:axId val="249591680"/>
      </c:barChart>
      <c:catAx>
        <c:axId val="249590144"/>
        <c:scaling>
          <c:orientation val="minMax"/>
        </c:scaling>
        <c:delete val="1"/>
        <c:axPos val="b"/>
        <c:numFmt formatCode="General" sourceLinked="1"/>
        <c:majorTickMark val="none"/>
        <c:minorTickMark val="none"/>
        <c:tickLblPos val="nextTo"/>
        <c:crossAx val="249591680"/>
        <c:crosses val="autoZero"/>
        <c:auto val="1"/>
        <c:lblAlgn val="ctr"/>
        <c:lblOffset val="100"/>
        <c:noMultiLvlLbl val="0"/>
      </c:catAx>
      <c:valAx>
        <c:axId val="249591680"/>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49590144"/>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defRPr>
          <a:latin typeface="Times New Roman" pitchFamily="18" charset="0"/>
          <a:cs typeface="Times New Roman" pitchFamily="18" charset="0"/>
        </a:defRPr>
      </a:pPr>
      <a:endParaRPr lang="es-VE"/>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strRef>
              <c:f>Hoja1!$A$2:$A$3</c:f>
              <c:strCache>
                <c:ptCount val="1"/>
                <c:pt idx="0">
                  <c:v>ITEM 9</c:v>
                </c:pt>
              </c:strCache>
            </c:strRef>
          </c:cat>
          <c:val>
            <c:numRef>
              <c:f>Hoja1!$B$2:$B$3</c:f>
              <c:numCache>
                <c:formatCode>General</c:formatCode>
                <c:ptCount val="2"/>
                <c:pt idx="0">
                  <c:v>12.5</c:v>
                </c:pt>
              </c:numCache>
            </c:numRef>
          </c:val>
        </c:ser>
        <c:ser>
          <c:idx val="1"/>
          <c:order val="1"/>
          <c:tx>
            <c:strRef>
              <c:f>Hoja1!$C$1</c:f>
              <c:strCache>
                <c:ptCount val="1"/>
                <c:pt idx="0">
                  <c:v>C. SIEMPRE</c:v>
                </c:pt>
              </c:strCache>
            </c:strRef>
          </c:tx>
          <c:invertIfNegative val="0"/>
          <c:cat>
            <c:strRef>
              <c:f>Hoja1!$A$2:$A$3</c:f>
              <c:strCache>
                <c:ptCount val="1"/>
                <c:pt idx="0">
                  <c:v>ITEM 9</c:v>
                </c:pt>
              </c:strCache>
            </c:strRef>
          </c:cat>
          <c:val>
            <c:numRef>
              <c:f>Hoja1!$C$2:$C$3</c:f>
              <c:numCache>
                <c:formatCode>General</c:formatCode>
                <c:ptCount val="2"/>
                <c:pt idx="0">
                  <c:v>18.75</c:v>
                </c:pt>
              </c:numCache>
            </c:numRef>
          </c:val>
        </c:ser>
        <c:ser>
          <c:idx val="2"/>
          <c:order val="2"/>
          <c:tx>
            <c:strRef>
              <c:f>Hoja1!$D$1</c:f>
              <c:strCache>
                <c:ptCount val="1"/>
                <c:pt idx="0">
                  <c:v>A. VECES</c:v>
                </c:pt>
              </c:strCache>
            </c:strRef>
          </c:tx>
          <c:invertIfNegative val="0"/>
          <c:cat>
            <c:strRef>
              <c:f>Hoja1!$A$2:$A$3</c:f>
              <c:strCache>
                <c:ptCount val="1"/>
                <c:pt idx="0">
                  <c:v>ITEM 9</c:v>
                </c:pt>
              </c:strCache>
            </c:strRef>
          </c:cat>
          <c:val>
            <c:numRef>
              <c:f>Hoja1!$D$2:$D$3</c:f>
              <c:numCache>
                <c:formatCode>General</c:formatCode>
                <c:ptCount val="2"/>
                <c:pt idx="0">
                  <c:v>25</c:v>
                </c:pt>
              </c:numCache>
            </c:numRef>
          </c:val>
        </c:ser>
        <c:ser>
          <c:idx val="3"/>
          <c:order val="3"/>
          <c:tx>
            <c:strRef>
              <c:f>Hoja1!$E$1</c:f>
              <c:strCache>
                <c:ptCount val="1"/>
                <c:pt idx="0">
                  <c:v>NUNCA</c:v>
                </c:pt>
              </c:strCache>
            </c:strRef>
          </c:tx>
          <c:invertIfNegative val="0"/>
          <c:cat>
            <c:strRef>
              <c:f>Hoja1!$A$2:$A$3</c:f>
              <c:strCache>
                <c:ptCount val="1"/>
                <c:pt idx="0">
                  <c:v>ITEM 9</c:v>
                </c:pt>
              </c:strCache>
            </c:strRef>
          </c:cat>
          <c:val>
            <c:numRef>
              <c:f>Hoja1!$E$2:$E$3</c:f>
              <c:numCache>
                <c:formatCode>General</c:formatCode>
                <c:ptCount val="2"/>
                <c:pt idx="0">
                  <c:v>43.75</c:v>
                </c:pt>
              </c:numCache>
            </c:numRef>
          </c:val>
        </c:ser>
        <c:dLbls>
          <c:showLegendKey val="0"/>
          <c:showVal val="1"/>
          <c:showCatName val="0"/>
          <c:showSerName val="0"/>
          <c:showPercent val="0"/>
          <c:showBubbleSize val="0"/>
        </c:dLbls>
        <c:gapWidth val="75"/>
        <c:axId val="249452416"/>
        <c:axId val="249453952"/>
      </c:barChart>
      <c:catAx>
        <c:axId val="249452416"/>
        <c:scaling>
          <c:orientation val="minMax"/>
        </c:scaling>
        <c:delete val="1"/>
        <c:axPos val="b"/>
        <c:numFmt formatCode="General" sourceLinked="1"/>
        <c:majorTickMark val="none"/>
        <c:minorTickMark val="none"/>
        <c:tickLblPos val="nextTo"/>
        <c:crossAx val="249453952"/>
        <c:crosses val="autoZero"/>
        <c:auto val="1"/>
        <c:lblAlgn val="ctr"/>
        <c:lblOffset val="100"/>
        <c:noMultiLvlLbl val="0"/>
      </c:catAx>
      <c:valAx>
        <c:axId val="249453952"/>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49452416"/>
        <c:crosses val="autoZero"/>
        <c:crossBetween val="between"/>
      </c:valAx>
    </c:plotArea>
    <c:legend>
      <c:legendPos val="b"/>
      <c:overlay val="0"/>
      <c:txPr>
        <a:bodyPr/>
        <a:lstStyle/>
        <a:p>
          <a:pPr>
            <a:defRPr lang="es-VE"/>
          </a:pPr>
          <a:endParaRPr lang="es-VE"/>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Hoja1!$B$1</c:f>
              <c:strCache>
                <c:ptCount val="1"/>
                <c:pt idx="0">
                  <c:v>SIEMPRE</c:v>
                </c:pt>
              </c:strCache>
            </c:strRef>
          </c:tx>
          <c:invertIfNegative val="0"/>
          <c:cat>
            <c:numLit>
              <c:formatCode>General</c:formatCode>
              <c:ptCount val="1"/>
              <c:pt idx="0">
                <c:v>12.25</c:v>
              </c:pt>
            </c:numLit>
          </c:cat>
          <c:val>
            <c:numRef>
              <c:f>Hoja1!$B$2:$B$3</c:f>
              <c:numCache>
                <c:formatCode>General</c:formatCode>
                <c:ptCount val="2"/>
                <c:pt idx="0">
                  <c:v>6.25</c:v>
                </c:pt>
              </c:numCache>
            </c:numRef>
          </c:val>
        </c:ser>
        <c:ser>
          <c:idx val="1"/>
          <c:order val="1"/>
          <c:tx>
            <c:strRef>
              <c:f>Hoja1!$C$1</c:f>
              <c:strCache>
                <c:ptCount val="1"/>
                <c:pt idx="0">
                  <c:v>C. SIEMPRE</c:v>
                </c:pt>
              </c:strCache>
            </c:strRef>
          </c:tx>
          <c:invertIfNegative val="0"/>
          <c:cat>
            <c:numLit>
              <c:formatCode>General</c:formatCode>
              <c:ptCount val="1"/>
              <c:pt idx="0">
                <c:v>12.25</c:v>
              </c:pt>
            </c:numLit>
          </c:cat>
          <c:val>
            <c:numRef>
              <c:f>Hoja1!$C$2:$C$3</c:f>
              <c:numCache>
                <c:formatCode>General</c:formatCode>
                <c:ptCount val="2"/>
                <c:pt idx="0">
                  <c:v>18.75</c:v>
                </c:pt>
              </c:numCache>
            </c:numRef>
          </c:val>
        </c:ser>
        <c:ser>
          <c:idx val="2"/>
          <c:order val="2"/>
          <c:tx>
            <c:strRef>
              <c:f>Hoja1!$D$1</c:f>
              <c:strCache>
                <c:ptCount val="1"/>
                <c:pt idx="0">
                  <c:v>A. VECES</c:v>
                </c:pt>
              </c:strCache>
            </c:strRef>
          </c:tx>
          <c:invertIfNegative val="0"/>
          <c:cat>
            <c:numLit>
              <c:formatCode>General</c:formatCode>
              <c:ptCount val="1"/>
              <c:pt idx="0">
                <c:v>12.25</c:v>
              </c:pt>
            </c:numLit>
          </c:cat>
          <c:val>
            <c:numRef>
              <c:f>Hoja1!$D$2:$D$3</c:f>
              <c:numCache>
                <c:formatCode>General</c:formatCode>
                <c:ptCount val="2"/>
                <c:pt idx="0">
                  <c:v>62.5</c:v>
                </c:pt>
              </c:numCache>
            </c:numRef>
          </c:val>
        </c:ser>
        <c:ser>
          <c:idx val="3"/>
          <c:order val="3"/>
          <c:tx>
            <c:v>Nunca</c:v>
          </c:tx>
          <c:invertIfNegative val="0"/>
          <c:val>
            <c:numLit>
              <c:formatCode>General</c:formatCode>
              <c:ptCount val="1"/>
              <c:pt idx="0">
                <c:v>12.25</c:v>
              </c:pt>
            </c:numLit>
          </c:val>
        </c:ser>
        <c:dLbls>
          <c:showLegendKey val="0"/>
          <c:showVal val="1"/>
          <c:showCatName val="0"/>
          <c:showSerName val="0"/>
          <c:showPercent val="0"/>
          <c:showBubbleSize val="0"/>
        </c:dLbls>
        <c:gapWidth val="75"/>
        <c:axId val="252632448"/>
        <c:axId val="252380288"/>
      </c:barChart>
      <c:catAx>
        <c:axId val="252632448"/>
        <c:scaling>
          <c:orientation val="minMax"/>
        </c:scaling>
        <c:delete val="1"/>
        <c:axPos val="b"/>
        <c:numFmt formatCode="General" sourceLinked="1"/>
        <c:majorTickMark val="none"/>
        <c:minorTickMark val="none"/>
        <c:tickLblPos val="nextTo"/>
        <c:crossAx val="252380288"/>
        <c:crosses val="autoZero"/>
        <c:auto val="1"/>
        <c:lblAlgn val="ctr"/>
        <c:lblOffset val="100"/>
        <c:noMultiLvlLbl val="0"/>
      </c:catAx>
      <c:valAx>
        <c:axId val="252380288"/>
        <c:scaling>
          <c:orientation val="minMax"/>
        </c:scaling>
        <c:delete val="0"/>
        <c:axPos val="l"/>
        <c:majorGridlines/>
        <c:numFmt formatCode="General" sourceLinked="1"/>
        <c:majorTickMark val="none"/>
        <c:minorTickMark val="none"/>
        <c:tickLblPos val="nextTo"/>
        <c:txPr>
          <a:bodyPr/>
          <a:lstStyle/>
          <a:p>
            <a:pPr>
              <a:defRPr lang="es-VE"/>
            </a:pPr>
            <a:endParaRPr lang="es-VE"/>
          </a:p>
        </c:txPr>
        <c:crossAx val="252632448"/>
        <c:crosses val="autoZero"/>
        <c:crossBetween val="between"/>
      </c:valAx>
    </c:plotArea>
    <c:legend>
      <c:legendPos val="b"/>
      <c:overlay val="0"/>
      <c:txPr>
        <a:bodyPr/>
        <a:lstStyle/>
        <a:p>
          <a:pPr>
            <a:defRPr lang="es-VE"/>
          </a:pPr>
          <a:endParaRPr lang="es-VE"/>
        </a:p>
      </c:txPr>
    </c:legend>
    <c:plotVisOnly val="1"/>
    <c:dispBlanksAs val="gap"/>
    <c:showDLblsOverMax val="0"/>
  </c:chart>
  <c:txPr>
    <a:bodyPr/>
    <a:lstStyle/>
    <a:p>
      <a:pPr algn="just">
        <a:defRPr>
          <a:latin typeface="Times New Roman" pitchFamily="18" charset="0"/>
          <a:cs typeface="Times New Roman" pitchFamily="18" charset="0"/>
        </a:defRPr>
      </a:pPr>
      <a:endParaRPr lang="es-V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88</Pages>
  <Words>18598</Words>
  <Characters>102292</Characters>
  <Application>Microsoft Office Word</Application>
  <DocSecurity>0</DocSecurity>
  <Lines>852</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YHOLIMAR</dc:creator>
  <cp:lastModifiedBy>YHOLIMAR</cp:lastModifiedBy>
  <cp:revision>2</cp:revision>
  <cp:lastPrinted>2015-10-24T18:11:00Z</cp:lastPrinted>
  <dcterms:created xsi:type="dcterms:W3CDTF">2015-10-26T16:09:00Z</dcterms:created>
  <dcterms:modified xsi:type="dcterms:W3CDTF">2015-10-26T16:09:00Z</dcterms:modified>
</cp:coreProperties>
</file>