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7532" w:rsidRPr="003909DB" w:rsidRDefault="00747532" w:rsidP="00747532">
      <w:pPr>
        <w:jc w:val="center"/>
        <w:rPr>
          <w:rFonts w:ascii="Arial" w:hAnsi="Arial" w:cs="Arial"/>
          <w:b/>
          <w:bCs/>
          <w:lang w:val="es-ES_tradnl"/>
        </w:rPr>
      </w:pPr>
      <w:r w:rsidRPr="003909DB">
        <w:rPr>
          <w:rFonts w:ascii="Arial" w:hAnsi="Arial" w:cs="Arial"/>
          <w:b/>
          <w:bCs/>
          <w:noProof/>
          <w:lang w:val="es-VE" w:eastAsia="es-VE"/>
        </w:rPr>
        <w:drawing>
          <wp:anchor distT="0" distB="0" distL="114300" distR="114300" simplePos="0" relativeHeight="251662336" behindDoc="0" locked="0" layoutInCell="1" allowOverlap="1">
            <wp:simplePos x="0" y="0"/>
            <wp:positionH relativeFrom="column">
              <wp:posOffset>4846320</wp:posOffset>
            </wp:positionH>
            <wp:positionV relativeFrom="paragraph">
              <wp:posOffset>-11430</wp:posOffset>
            </wp:positionV>
            <wp:extent cx="892175" cy="1000125"/>
            <wp:effectExtent l="19050" t="0" r="3175" b="0"/>
            <wp:wrapSquare wrapText="bothSides"/>
            <wp:docPr id="3" name="Imagen 3" descr="http://almamater.face.uc.edu.ve/videos/files/photos/1342559434b03293_t.png"/>
            <wp:cNvGraphicFramePr/>
            <a:graphic xmlns:a="http://schemas.openxmlformats.org/drawingml/2006/main">
              <a:graphicData uri="http://schemas.openxmlformats.org/drawingml/2006/picture">
                <pic:pic xmlns:pic="http://schemas.openxmlformats.org/drawingml/2006/picture">
                  <pic:nvPicPr>
                    <pic:cNvPr id="6" name="Picture 2" descr="http://almamater.face.uc.edu.ve/videos/files/photos/1342559434b03293_t.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175" cy="1000125"/>
                    </a:xfrm>
                    <a:prstGeom prst="rect">
                      <a:avLst/>
                    </a:prstGeom>
                    <a:noFill/>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Lst>
                  </pic:spPr>
                </pic:pic>
              </a:graphicData>
            </a:graphic>
          </wp:anchor>
        </w:drawing>
      </w:r>
      <w:r w:rsidRPr="003909DB">
        <w:rPr>
          <w:rFonts w:ascii="Arial" w:hAnsi="Arial" w:cs="Arial"/>
          <w:b/>
          <w:bCs/>
          <w:noProof/>
          <w:lang w:val="es-VE" w:eastAsia="es-VE"/>
        </w:rPr>
        <w:drawing>
          <wp:anchor distT="0" distB="0" distL="114300" distR="114300" simplePos="0" relativeHeight="251661312" behindDoc="1" locked="0" layoutInCell="1" allowOverlap="1">
            <wp:simplePos x="0" y="0"/>
            <wp:positionH relativeFrom="column">
              <wp:posOffset>114300</wp:posOffset>
            </wp:positionH>
            <wp:positionV relativeFrom="paragraph">
              <wp:posOffset>142875</wp:posOffset>
            </wp:positionV>
            <wp:extent cx="733425" cy="904875"/>
            <wp:effectExtent l="19050" t="0" r="9525" b="0"/>
            <wp:wrapSquare wrapText="bothSides"/>
            <wp:docPr id="4" name="Imagen 2" descr="http://ajeymate.galeon.com/logo-uc.jpg"/>
            <wp:cNvGraphicFramePr/>
            <a:graphic xmlns:a="http://schemas.openxmlformats.org/drawingml/2006/main">
              <a:graphicData uri="http://schemas.openxmlformats.org/drawingml/2006/picture">
                <pic:pic xmlns:pic="http://schemas.openxmlformats.org/drawingml/2006/picture">
                  <pic:nvPicPr>
                    <pic:cNvPr id="5" name="Picture 2" descr="http://ajeymate.galeon.com/logo-uc.jpg"/>
                    <pic:cNvPicPr>
                      <a:picLocks noChangeAspect="1" noChangeArrowheads="1"/>
                    </pic:cNvPicPr>
                  </pic:nvPicPr>
                  <pic:blipFill>
                    <a:blip r:embed="rId8" cstate="print">
                      <a:clrChange>
                        <a:clrFrom>
                          <a:srgbClr val="FAFBF5"/>
                        </a:clrFrom>
                        <a:clrTo>
                          <a:srgbClr val="FAFBF5">
                            <a:alpha val="0"/>
                          </a:srgbClr>
                        </a:clrTo>
                      </a:clrChange>
                    </a:blip>
                    <a:srcRect/>
                    <a:stretch>
                      <a:fillRect/>
                    </a:stretch>
                  </pic:blipFill>
                  <pic:spPr bwMode="auto">
                    <a:xfrm>
                      <a:off x="0" y="0"/>
                      <a:ext cx="733425" cy="904875"/>
                    </a:xfrm>
                    <a:prstGeom prst="rect">
                      <a:avLst/>
                    </a:prstGeom>
                    <a:noFill/>
                  </pic:spPr>
                </pic:pic>
              </a:graphicData>
            </a:graphic>
          </wp:anchor>
        </w:drawing>
      </w:r>
      <w:r w:rsidRPr="003909DB">
        <w:rPr>
          <w:rFonts w:ascii="Arial" w:hAnsi="Arial" w:cs="Arial"/>
          <w:b/>
          <w:bCs/>
          <w:lang w:val="es-ES_tradnl"/>
        </w:rPr>
        <w:t>Universidad de Carabobo</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Facultad de Ciencias de la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Escuela de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Departamento de Ciencias Sociales</w:t>
      </w:r>
    </w:p>
    <w:p w:rsidR="00747532" w:rsidRPr="003909DB" w:rsidRDefault="00747532" w:rsidP="00747532">
      <w:pPr>
        <w:jc w:val="center"/>
        <w:rPr>
          <w:rFonts w:ascii="Arial" w:hAnsi="Arial" w:cs="Arial"/>
          <w:b/>
          <w:bCs/>
          <w:lang w:val="es-ES_tradnl"/>
        </w:rPr>
      </w:pPr>
      <w:r w:rsidRPr="008A3A75">
        <w:rPr>
          <w:rFonts w:ascii="Arial" w:hAnsi="Arial" w:cs="Arial"/>
          <w:b/>
          <w:bCs/>
          <w:lang w:val="es-ES_tradnl"/>
        </w:rPr>
        <w:t>Mención Ciencias Sociales</w:t>
      </w:r>
    </w:p>
    <w:p w:rsidR="00747532" w:rsidRPr="003909DB" w:rsidRDefault="00747532" w:rsidP="00747532">
      <w:pPr>
        <w:jc w:val="center"/>
        <w:rPr>
          <w:rFonts w:ascii="Arial" w:hAnsi="Arial" w:cs="Arial"/>
          <w:b/>
          <w:bCs/>
          <w:lang w:val="es-ES_tradnl"/>
        </w:rPr>
      </w:pPr>
    </w:p>
    <w:p w:rsidR="00747532" w:rsidRPr="003909DB" w:rsidRDefault="00747532" w:rsidP="00747532">
      <w:pPr>
        <w:jc w:val="center"/>
        <w:rPr>
          <w:rFonts w:ascii="Arial" w:hAnsi="Arial" w:cs="Arial"/>
          <w:b/>
          <w:bCs/>
          <w:lang w:val="es-ES_tradnl"/>
        </w:rPr>
      </w:pPr>
    </w:p>
    <w:p w:rsidR="00747532" w:rsidRPr="003909DB" w:rsidRDefault="00747532" w:rsidP="00747532">
      <w:pPr>
        <w:rPr>
          <w:rFonts w:ascii="Arial" w:hAnsi="Arial" w:cs="Arial"/>
        </w:rPr>
      </w:pPr>
    </w:p>
    <w:p w:rsidR="00747532" w:rsidRPr="003909DB" w:rsidRDefault="00747532" w:rsidP="00747532">
      <w:pPr>
        <w:tabs>
          <w:tab w:val="left" w:pos="6570"/>
        </w:tabs>
        <w:rPr>
          <w:rFonts w:ascii="Arial" w:hAnsi="Arial" w:cs="Arial"/>
        </w:rPr>
      </w:pPr>
      <w:r w:rsidRPr="003909DB">
        <w:rPr>
          <w:rFonts w:ascii="Arial" w:hAnsi="Arial" w:cs="Arial"/>
        </w:rPr>
        <w:tab/>
      </w:r>
    </w:p>
    <w:p w:rsidR="00747532" w:rsidRDefault="00747532" w:rsidP="00747532">
      <w:pPr>
        <w:jc w:val="center"/>
        <w:rPr>
          <w:rFonts w:ascii="Arial" w:hAnsi="Arial" w:cs="Arial"/>
        </w:rPr>
      </w:pPr>
    </w:p>
    <w:p w:rsidR="00747532"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BD21B2" w:rsidRDefault="00747532" w:rsidP="00747532">
      <w:pPr>
        <w:jc w:val="center"/>
        <w:rPr>
          <w:rFonts w:ascii="Arial" w:hAnsi="Arial" w:cs="Arial"/>
          <w:b/>
        </w:rPr>
      </w:pPr>
      <w:r w:rsidRPr="00BD21B2">
        <w:rPr>
          <w:rFonts w:ascii="Arial" w:hAnsi="Arial" w:cs="Arial"/>
          <w:b/>
        </w:rPr>
        <w:t xml:space="preserve">ESTRATEGIAS DIDÁCTICAS BASADAS EN LA CARTOGRAFÍA PARA FORTALECER EL PROCESO DE ENSEÑANZA-APRENDIZAJE DE LA HISTORIA DE VENEZUELA EN EL 1ER AÑO DE </w:t>
      </w:r>
    </w:p>
    <w:p w:rsidR="00747532" w:rsidRPr="00BD21B2" w:rsidRDefault="006011D1" w:rsidP="00747532">
      <w:pPr>
        <w:jc w:val="center"/>
        <w:rPr>
          <w:rFonts w:ascii="Arial" w:hAnsi="Arial" w:cs="Arial"/>
          <w:b/>
        </w:rPr>
      </w:pPr>
      <w:r>
        <w:rPr>
          <w:rFonts w:ascii="Arial" w:hAnsi="Arial" w:cs="Arial"/>
          <w:b/>
        </w:rPr>
        <w:t>EDUCACIÓN MEDIA GENERAL</w:t>
      </w:r>
    </w:p>
    <w:p w:rsidR="00747532" w:rsidRPr="00BD21B2" w:rsidRDefault="00747532" w:rsidP="00747532">
      <w:pPr>
        <w:jc w:val="both"/>
        <w:rPr>
          <w:rFonts w:ascii="Arial" w:hAnsi="Arial" w:cs="Arial"/>
          <w:b/>
        </w:rPr>
      </w:pPr>
    </w:p>
    <w:p w:rsidR="00747532" w:rsidRPr="00BD21B2" w:rsidRDefault="00747532" w:rsidP="00747532">
      <w:pPr>
        <w:jc w:val="both"/>
        <w:rPr>
          <w:rFonts w:ascii="Arial" w:hAnsi="Arial" w:cs="Arial"/>
          <w:b/>
        </w:rPr>
      </w:pPr>
    </w:p>
    <w:p w:rsidR="00747532" w:rsidRPr="003909DB" w:rsidRDefault="00747532" w:rsidP="00747532">
      <w:pPr>
        <w:jc w:val="center"/>
        <w:rPr>
          <w:rFonts w:ascii="Arial" w:hAnsi="Arial" w:cs="Arial"/>
        </w:rPr>
      </w:pPr>
    </w:p>
    <w:p w:rsidR="00747532" w:rsidRPr="003909DB" w:rsidRDefault="00747532" w:rsidP="00747532">
      <w:pPr>
        <w:rPr>
          <w:rFonts w:ascii="Arial" w:hAnsi="Arial" w:cs="Arial"/>
        </w:rPr>
      </w:pPr>
    </w:p>
    <w:p w:rsidR="00747532" w:rsidRPr="003909DB"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Pr="003909DB" w:rsidRDefault="00747532" w:rsidP="00747532">
      <w:pPr>
        <w:rPr>
          <w:rFonts w:ascii="Arial" w:hAnsi="Arial" w:cs="Arial"/>
        </w:rPr>
      </w:pPr>
    </w:p>
    <w:p w:rsidR="00747532" w:rsidRPr="003909DB" w:rsidRDefault="00747532" w:rsidP="00747532">
      <w:pPr>
        <w:rPr>
          <w:rFonts w:ascii="Arial" w:hAnsi="Arial" w:cs="Arial"/>
        </w:rPr>
      </w:pPr>
    </w:p>
    <w:p w:rsidR="00747532" w:rsidRPr="003909DB" w:rsidRDefault="00747532" w:rsidP="00747532">
      <w:pPr>
        <w:rPr>
          <w:rFonts w:ascii="Arial" w:hAnsi="Arial" w:cs="Arial"/>
        </w:rPr>
      </w:pPr>
    </w:p>
    <w:p w:rsidR="00747532" w:rsidRPr="003909DB" w:rsidRDefault="00747532" w:rsidP="00747532">
      <w:pPr>
        <w:jc w:val="right"/>
        <w:rPr>
          <w:rFonts w:ascii="Arial" w:hAnsi="Arial" w:cs="Arial"/>
        </w:rPr>
      </w:pPr>
      <w:r>
        <w:rPr>
          <w:rFonts w:ascii="Arial" w:hAnsi="Arial" w:cs="Arial"/>
          <w:b/>
        </w:rPr>
        <w:t>Autor</w:t>
      </w:r>
      <w:r w:rsidRPr="00805146">
        <w:rPr>
          <w:rFonts w:ascii="Arial" w:hAnsi="Arial" w:cs="Arial"/>
          <w:b/>
        </w:rPr>
        <w:t>a</w:t>
      </w:r>
      <w:r>
        <w:rPr>
          <w:rFonts w:ascii="Arial" w:hAnsi="Arial" w:cs="Arial"/>
          <w:b/>
        </w:rPr>
        <w:t>s</w:t>
      </w:r>
      <w:r w:rsidRPr="00805146">
        <w:rPr>
          <w:rFonts w:ascii="Arial" w:hAnsi="Arial" w:cs="Arial"/>
          <w:b/>
        </w:rPr>
        <w:t>:</w:t>
      </w:r>
      <w:r w:rsidRPr="003909DB">
        <w:rPr>
          <w:rFonts w:ascii="Arial" w:hAnsi="Arial" w:cs="Arial"/>
        </w:rPr>
        <w:t>Egleé  Cordero</w:t>
      </w:r>
      <w:r>
        <w:rPr>
          <w:rFonts w:ascii="Arial" w:hAnsi="Arial" w:cs="Arial"/>
        </w:rPr>
        <w:t>.</w:t>
      </w:r>
    </w:p>
    <w:p w:rsidR="00747532" w:rsidRPr="003909DB" w:rsidRDefault="00747532" w:rsidP="00747532">
      <w:pPr>
        <w:jc w:val="right"/>
        <w:rPr>
          <w:rFonts w:ascii="Arial" w:hAnsi="Arial" w:cs="Arial"/>
        </w:rPr>
      </w:pPr>
      <w:r w:rsidRPr="003909DB">
        <w:rPr>
          <w:rFonts w:ascii="Arial" w:hAnsi="Arial" w:cs="Arial"/>
        </w:rPr>
        <w:t>Yetzica Martínez</w:t>
      </w:r>
      <w:r>
        <w:rPr>
          <w:rFonts w:ascii="Arial" w:hAnsi="Arial" w:cs="Arial"/>
        </w:rPr>
        <w:t>.</w:t>
      </w:r>
    </w:p>
    <w:p w:rsidR="00747532" w:rsidRPr="003909DB" w:rsidRDefault="00747532" w:rsidP="00747532">
      <w:pPr>
        <w:jc w:val="center"/>
        <w:rPr>
          <w:rFonts w:ascii="Arial" w:hAnsi="Arial" w:cs="Arial"/>
        </w:rPr>
      </w:pPr>
    </w:p>
    <w:p w:rsidR="00747532" w:rsidRDefault="00747532" w:rsidP="00747532">
      <w:pPr>
        <w:jc w:val="center"/>
        <w:rPr>
          <w:rFonts w:ascii="Arial" w:hAnsi="Arial" w:cs="Arial"/>
        </w:rPr>
      </w:pPr>
    </w:p>
    <w:p w:rsidR="00747532"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Default="00CB05B0" w:rsidP="00747532">
      <w:pPr>
        <w:jc w:val="center"/>
        <w:rPr>
          <w:rFonts w:ascii="Arial" w:hAnsi="Arial" w:cs="Arial"/>
        </w:rPr>
      </w:pPr>
      <w:r>
        <w:rPr>
          <w:rFonts w:ascii="Arial" w:hAnsi="Arial" w:cs="Arial"/>
          <w:noProof/>
          <w:lang w:val="es-VE" w:eastAsia="es-VE"/>
        </w:rPr>
        <w:pict>
          <v:rect id="1 Rectángulo" o:spid="_x0000_s1026" style="position:absolute;left:0;text-align:left;margin-left:192.15pt;margin-top:30.1pt;width:26.6pt;height:26.6pt;z-index:25167155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" fillcolor="white [3212]" stroked="f" strokeweight="2pt"/>
        </w:pict>
      </w:r>
      <w:r w:rsidR="00747532" w:rsidRPr="003909DB">
        <w:rPr>
          <w:rFonts w:ascii="Arial" w:hAnsi="Arial" w:cs="Arial"/>
        </w:rPr>
        <w:t xml:space="preserve">Naguanagua, abril, 2016. </w:t>
      </w:r>
    </w:p>
    <w:p w:rsidR="00747532" w:rsidRPr="003909DB" w:rsidRDefault="00747532" w:rsidP="00747532">
      <w:pPr>
        <w:jc w:val="center"/>
        <w:rPr>
          <w:rFonts w:ascii="Arial" w:hAnsi="Arial" w:cs="Arial"/>
          <w:b/>
          <w:bCs/>
          <w:lang w:val="es-ES_tradnl"/>
        </w:rPr>
      </w:pPr>
      <w:r w:rsidRPr="003909DB">
        <w:rPr>
          <w:rFonts w:ascii="Arial" w:hAnsi="Arial" w:cs="Arial"/>
          <w:b/>
          <w:bCs/>
          <w:noProof/>
          <w:lang w:val="es-VE" w:eastAsia="es-VE"/>
        </w:rPr>
        <w:lastRenderedPageBreak/>
        <w:drawing>
          <wp:anchor distT="0" distB="0" distL="114300" distR="114300" simplePos="0" relativeHeight="251660288" behindDoc="0" locked="0" layoutInCell="1" allowOverlap="1">
            <wp:simplePos x="0" y="0"/>
            <wp:positionH relativeFrom="column">
              <wp:posOffset>4846320</wp:posOffset>
            </wp:positionH>
            <wp:positionV relativeFrom="paragraph">
              <wp:posOffset>-11430</wp:posOffset>
            </wp:positionV>
            <wp:extent cx="892175" cy="1000125"/>
            <wp:effectExtent l="19050" t="0" r="3175" b="0"/>
            <wp:wrapSquare wrapText="bothSides"/>
            <wp:docPr id="5" name="Imagen 3" descr="http://almamater.face.uc.edu.ve/videos/files/photos/1342559434b03293_t.png"/>
            <wp:cNvGraphicFramePr/>
            <a:graphic xmlns:a="http://schemas.openxmlformats.org/drawingml/2006/main">
              <a:graphicData uri="http://schemas.openxmlformats.org/drawingml/2006/picture">
                <pic:pic xmlns:pic="http://schemas.openxmlformats.org/drawingml/2006/picture">
                  <pic:nvPicPr>
                    <pic:cNvPr id="6" name="Picture 2" descr="http://almamater.face.uc.edu.ve/videos/files/photos/1342559434b03293_t.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175" cy="1000125"/>
                    </a:xfrm>
                    <a:prstGeom prst="rect">
                      <a:avLst/>
                    </a:prstGeom>
                    <a:noFill/>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Lst>
                  </pic:spPr>
                </pic:pic>
              </a:graphicData>
            </a:graphic>
          </wp:anchor>
        </w:drawing>
      </w:r>
      <w:r w:rsidRPr="003909DB">
        <w:rPr>
          <w:rFonts w:ascii="Arial" w:hAnsi="Arial" w:cs="Arial"/>
          <w:b/>
          <w:bCs/>
          <w:noProof/>
          <w:lang w:val="es-VE" w:eastAsia="es-VE"/>
        </w:rPr>
        <w:drawing>
          <wp:anchor distT="0" distB="0" distL="114300" distR="114300" simplePos="0" relativeHeight="251659264" behindDoc="1" locked="0" layoutInCell="1" allowOverlap="1">
            <wp:simplePos x="0" y="0"/>
            <wp:positionH relativeFrom="column">
              <wp:posOffset>114300</wp:posOffset>
            </wp:positionH>
            <wp:positionV relativeFrom="paragraph">
              <wp:posOffset>142875</wp:posOffset>
            </wp:positionV>
            <wp:extent cx="733425" cy="904875"/>
            <wp:effectExtent l="19050" t="0" r="9525" b="0"/>
            <wp:wrapSquare wrapText="bothSides"/>
            <wp:docPr id="6" name="Imagen 2" descr="http://ajeymate.galeon.com/logo-uc.jpg"/>
            <wp:cNvGraphicFramePr/>
            <a:graphic xmlns:a="http://schemas.openxmlformats.org/drawingml/2006/main">
              <a:graphicData uri="http://schemas.openxmlformats.org/drawingml/2006/picture">
                <pic:pic xmlns:pic="http://schemas.openxmlformats.org/drawingml/2006/picture">
                  <pic:nvPicPr>
                    <pic:cNvPr id="5" name="Picture 2" descr="http://ajeymate.galeon.com/logo-uc.jpg"/>
                    <pic:cNvPicPr>
                      <a:picLocks noChangeAspect="1" noChangeArrowheads="1"/>
                    </pic:cNvPicPr>
                  </pic:nvPicPr>
                  <pic:blipFill>
                    <a:blip r:embed="rId8" cstate="print">
                      <a:clrChange>
                        <a:clrFrom>
                          <a:srgbClr val="FAFBF5"/>
                        </a:clrFrom>
                        <a:clrTo>
                          <a:srgbClr val="FAFBF5">
                            <a:alpha val="0"/>
                          </a:srgbClr>
                        </a:clrTo>
                      </a:clrChange>
                    </a:blip>
                    <a:srcRect/>
                    <a:stretch>
                      <a:fillRect/>
                    </a:stretch>
                  </pic:blipFill>
                  <pic:spPr bwMode="auto">
                    <a:xfrm>
                      <a:off x="0" y="0"/>
                      <a:ext cx="733425" cy="904875"/>
                    </a:xfrm>
                    <a:prstGeom prst="rect">
                      <a:avLst/>
                    </a:prstGeom>
                    <a:noFill/>
                  </pic:spPr>
                </pic:pic>
              </a:graphicData>
            </a:graphic>
          </wp:anchor>
        </w:drawing>
      </w:r>
      <w:r w:rsidRPr="003909DB">
        <w:rPr>
          <w:rFonts w:ascii="Arial" w:hAnsi="Arial" w:cs="Arial"/>
          <w:b/>
          <w:bCs/>
          <w:lang w:val="es-ES_tradnl"/>
        </w:rPr>
        <w:t>Universidad de Carabobo</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Facultad de Ciencias de la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Escuela de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Departamento de Ciencias Sociales</w:t>
      </w:r>
    </w:p>
    <w:p w:rsidR="00747532" w:rsidRPr="003909DB" w:rsidRDefault="00747532" w:rsidP="00747532">
      <w:pPr>
        <w:jc w:val="center"/>
        <w:rPr>
          <w:rFonts w:ascii="Arial" w:hAnsi="Arial" w:cs="Arial"/>
          <w:b/>
          <w:bCs/>
          <w:lang w:val="es-ES_tradnl"/>
        </w:rPr>
      </w:pPr>
      <w:r w:rsidRPr="008A3A75">
        <w:rPr>
          <w:rFonts w:ascii="Arial" w:hAnsi="Arial" w:cs="Arial"/>
          <w:b/>
          <w:bCs/>
          <w:lang w:val="es-ES_tradnl"/>
        </w:rPr>
        <w:t>Mención Ciencias Sociales</w:t>
      </w:r>
    </w:p>
    <w:p w:rsidR="00747532" w:rsidRPr="003909DB" w:rsidRDefault="00747532" w:rsidP="00747532">
      <w:pPr>
        <w:jc w:val="center"/>
        <w:rPr>
          <w:rFonts w:ascii="Arial" w:hAnsi="Arial" w:cs="Arial"/>
          <w:b/>
          <w:bCs/>
          <w:lang w:val="es-ES_tradnl"/>
        </w:rPr>
      </w:pPr>
    </w:p>
    <w:p w:rsidR="00747532" w:rsidRPr="003909DB" w:rsidRDefault="00747532" w:rsidP="00747532">
      <w:pPr>
        <w:jc w:val="center"/>
        <w:rPr>
          <w:rFonts w:ascii="Arial" w:hAnsi="Arial" w:cs="Arial"/>
          <w:b/>
          <w:bCs/>
          <w:lang w:val="es-ES_tradnl"/>
        </w:rPr>
      </w:pPr>
    </w:p>
    <w:p w:rsidR="00747532" w:rsidRPr="003909DB" w:rsidRDefault="00747532" w:rsidP="00747532">
      <w:pPr>
        <w:rPr>
          <w:rFonts w:ascii="Arial" w:hAnsi="Arial" w:cs="Arial"/>
        </w:rPr>
      </w:pPr>
    </w:p>
    <w:p w:rsidR="00747532" w:rsidRPr="003909DB" w:rsidRDefault="00747532" w:rsidP="00747532">
      <w:pPr>
        <w:tabs>
          <w:tab w:val="left" w:pos="6570"/>
        </w:tabs>
        <w:rPr>
          <w:rFonts w:ascii="Arial" w:hAnsi="Arial" w:cs="Arial"/>
        </w:rPr>
      </w:pPr>
      <w:r w:rsidRPr="003909DB">
        <w:rPr>
          <w:rFonts w:ascii="Arial" w:hAnsi="Arial" w:cs="Arial"/>
        </w:rPr>
        <w:tab/>
      </w: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Default="00747532" w:rsidP="00747532">
      <w:pPr>
        <w:jc w:val="center"/>
        <w:rPr>
          <w:rFonts w:ascii="Arial" w:hAnsi="Arial" w:cs="Arial"/>
        </w:rPr>
      </w:pPr>
    </w:p>
    <w:p w:rsidR="00747532"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b/>
        </w:rPr>
      </w:pPr>
      <w:r w:rsidRPr="003909DB">
        <w:rPr>
          <w:rFonts w:ascii="Arial" w:hAnsi="Arial" w:cs="Arial"/>
          <w:b/>
        </w:rPr>
        <w:t>ESTRATEGIAS DIDÁCTICAS BASADAS EN LA CARTOGRAFÍA PARA FORTALECER EL PROCESO DE ENSEÑANZA-APRENDIZAJE DE LA HISTORIA DE VENEZUELA EN EL 1ER AÑO DE EDUCACIÓN MEDIA GENERAL.</w:t>
      </w:r>
    </w:p>
    <w:p w:rsidR="00747532" w:rsidRDefault="00747532" w:rsidP="00747532">
      <w:pPr>
        <w:jc w:val="both"/>
        <w:rPr>
          <w:rFonts w:ascii="Arial" w:hAnsi="Arial" w:cs="Arial"/>
          <w:b/>
        </w:rPr>
      </w:pPr>
    </w:p>
    <w:p w:rsidR="00747532" w:rsidRPr="003909DB" w:rsidRDefault="00747532" w:rsidP="00747532">
      <w:pPr>
        <w:jc w:val="both"/>
        <w:rPr>
          <w:rFonts w:ascii="Arial" w:hAnsi="Arial" w:cs="Arial"/>
          <w:b/>
        </w:rPr>
      </w:pPr>
    </w:p>
    <w:p w:rsidR="00747532" w:rsidRPr="003909DB" w:rsidRDefault="00747532" w:rsidP="00747532">
      <w:pPr>
        <w:jc w:val="both"/>
        <w:rPr>
          <w:rFonts w:ascii="Arial" w:hAnsi="Arial" w:cs="Arial"/>
          <w:b/>
        </w:rPr>
      </w:pPr>
    </w:p>
    <w:p w:rsidR="00747532" w:rsidRPr="00805146" w:rsidRDefault="00747532" w:rsidP="00747532">
      <w:pPr>
        <w:jc w:val="center"/>
        <w:rPr>
          <w:rFonts w:ascii="Arial" w:hAnsi="Arial" w:cs="Arial"/>
        </w:rPr>
      </w:pPr>
      <w:r w:rsidRPr="003909DB">
        <w:rPr>
          <w:rFonts w:ascii="Arial" w:hAnsi="Arial" w:cs="Arial"/>
        </w:rPr>
        <w:t xml:space="preserve">Trabajo </w:t>
      </w:r>
      <w:r>
        <w:rPr>
          <w:rFonts w:ascii="Arial" w:hAnsi="Arial" w:cs="Arial"/>
        </w:rPr>
        <w:t xml:space="preserve">de Grado </w:t>
      </w:r>
      <w:r w:rsidRPr="003909DB">
        <w:rPr>
          <w:rFonts w:ascii="Arial" w:hAnsi="Arial" w:cs="Arial"/>
        </w:rPr>
        <w:t xml:space="preserve">presentado </w:t>
      </w:r>
      <w:r>
        <w:rPr>
          <w:rFonts w:ascii="Arial" w:hAnsi="Arial" w:cs="Arial"/>
        </w:rPr>
        <w:t>como requisito</w:t>
      </w:r>
      <w:r w:rsidRPr="00805146">
        <w:rPr>
          <w:rFonts w:ascii="Arial" w:hAnsi="Arial" w:cs="Arial"/>
        </w:rPr>
        <w:t xml:space="preserve"> para optar al</w:t>
      </w:r>
    </w:p>
    <w:p w:rsidR="00747532" w:rsidRPr="00805146" w:rsidRDefault="00747532" w:rsidP="00747532">
      <w:pPr>
        <w:jc w:val="center"/>
        <w:rPr>
          <w:rFonts w:ascii="Arial" w:hAnsi="Arial" w:cs="Arial"/>
        </w:rPr>
      </w:pPr>
      <w:r>
        <w:rPr>
          <w:rFonts w:ascii="Arial" w:hAnsi="Arial" w:cs="Arial"/>
        </w:rPr>
        <w:t>Título</w:t>
      </w:r>
      <w:r w:rsidRPr="00805146">
        <w:rPr>
          <w:rFonts w:ascii="Arial" w:hAnsi="Arial" w:cs="Arial"/>
        </w:rPr>
        <w:t xml:space="preserve"> de Licenciado en ciencias de la Educación</w:t>
      </w:r>
    </w:p>
    <w:p w:rsidR="00747532" w:rsidRDefault="00747532" w:rsidP="00747532">
      <w:pPr>
        <w:jc w:val="center"/>
        <w:rPr>
          <w:rFonts w:ascii="Arial" w:hAnsi="Arial" w:cs="Arial"/>
        </w:rPr>
      </w:pPr>
      <w:r>
        <w:rPr>
          <w:rFonts w:ascii="Arial" w:hAnsi="Arial" w:cs="Arial"/>
        </w:rPr>
        <w:t>Mención</w:t>
      </w:r>
      <w:r w:rsidRPr="00805146">
        <w:rPr>
          <w:rFonts w:ascii="Arial" w:hAnsi="Arial" w:cs="Arial"/>
        </w:rPr>
        <w:t xml:space="preserve"> Ciencias Sociales</w:t>
      </w: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Default="00747532" w:rsidP="00747532">
      <w:pPr>
        <w:rPr>
          <w:rFonts w:ascii="Arial" w:hAnsi="Arial" w:cs="Arial"/>
        </w:rPr>
      </w:pPr>
    </w:p>
    <w:p w:rsidR="00747532" w:rsidRPr="003909DB" w:rsidRDefault="00747532" w:rsidP="00747532">
      <w:pPr>
        <w:jc w:val="both"/>
        <w:rPr>
          <w:rFonts w:ascii="Arial" w:hAnsi="Arial" w:cs="Arial"/>
        </w:rPr>
      </w:pPr>
    </w:p>
    <w:p w:rsidR="00747532" w:rsidRPr="003909DB" w:rsidRDefault="00747532" w:rsidP="00747532">
      <w:pPr>
        <w:jc w:val="right"/>
        <w:rPr>
          <w:rFonts w:ascii="Arial" w:hAnsi="Arial" w:cs="Arial"/>
        </w:rPr>
      </w:pPr>
      <w:r>
        <w:rPr>
          <w:rFonts w:ascii="Arial" w:hAnsi="Arial" w:cs="Arial"/>
          <w:b/>
        </w:rPr>
        <w:t xml:space="preserve">Autoras: </w:t>
      </w:r>
      <w:r>
        <w:rPr>
          <w:rFonts w:ascii="Arial" w:hAnsi="Arial" w:cs="Arial"/>
        </w:rPr>
        <w:t xml:space="preserve">Br. </w:t>
      </w:r>
      <w:r w:rsidRPr="003909DB">
        <w:rPr>
          <w:rFonts w:ascii="Arial" w:hAnsi="Arial" w:cs="Arial"/>
        </w:rPr>
        <w:t>Egleé  Cordero</w:t>
      </w:r>
    </w:p>
    <w:p w:rsidR="00747532" w:rsidRPr="003909DB" w:rsidRDefault="00747532" w:rsidP="00747532">
      <w:pPr>
        <w:jc w:val="right"/>
        <w:rPr>
          <w:rFonts w:ascii="Arial" w:hAnsi="Arial" w:cs="Arial"/>
        </w:rPr>
      </w:pPr>
      <w:r>
        <w:rPr>
          <w:rFonts w:ascii="Arial" w:hAnsi="Arial" w:cs="Arial"/>
        </w:rPr>
        <w:t xml:space="preserve">                                                                                           Br. </w:t>
      </w:r>
      <w:r w:rsidRPr="003909DB">
        <w:rPr>
          <w:rFonts w:ascii="Arial" w:hAnsi="Arial" w:cs="Arial"/>
        </w:rPr>
        <w:t>Yetzica Martínez</w:t>
      </w:r>
    </w:p>
    <w:p w:rsidR="00747532" w:rsidRPr="003909DB" w:rsidRDefault="00747532" w:rsidP="00747532">
      <w:pPr>
        <w:jc w:val="right"/>
        <w:rPr>
          <w:rFonts w:ascii="Arial" w:hAnsi="Arial" w:cs="Arial"/>
        </w:rPr>
      </w:pPr>
      <w:r>
        <w:rPr>
          <w:rFonts w:ascii="Arial" w:hAnsi="Arial" w:cs="Arial"/>
          <w:b/>
        </w:rPr>
        <w:t xml:space="preserve">                                                                          Tutoras: </w:t>
      </w:r>
      <w:r w:rsidRPr="003909DB">
        <w:rPr>
          <w:rFonts w:ascii="Arial" w:hAnsi="Arial" w:cs="Arial"/>
        </w:rPr>
        <w:t>Msc. Giannina Fusco</w:t>
      </w:r>
      <w:r>
        <w:rPr>
          <w:rFonts w:ascii="Arial" w:hAnsi="Arial" w:cs="Arial"/>
        </w:rPr>
        <w:t>Msc. Gladys Calatayud</w:t>
      </w:r>
    </w:p>
    <w:p w:rsidR="00747532" w:rsidRPr="003909DB" w:rsidRDefault="00747532" w:rsidP="00747532">
      <w:pPr>
        <w:jc w:val="right"/>
        <w:rPr>
          <w:rFonts w:ascii="Arial" w:hAnsi="Arial" w:cs="Arial"/>
        </w:rPr>
      </w:pPr>
    </w:p>
    <w:p w:rsidR="00747532"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r>
        <w:rPr>
          <w:rFonts w:ascii="Arial" w:hAnsi="Arial" w:cs="Arial"/>
        </w:rPr>
        <w:t>Naguanagua, abril</w:t>
      </w:r>
      <w:r w:rsidRPr="003909DB">
        <w:rPr>
          <w:rFonts w:ascii="Arial" w:hAnsi="Arial" w:cs="Arial"/>
        </w:rPr>
        <w:t xml:space="preserve"> 2016. </w:t>
      </w:r>
    </w:p>
    <w:p w:rsidR="00747532" w:rsidRPr="003909DB" w:rsidRDefault="00747532" w:rsidP="00747532">
      <w:pPr>
        <w:jc w:val="center"/>
        <w:rPr>
          <w:rFonts w:ascii="Arial" w:hAnsi="Arial" w:cs="Arial"/>
          <w:b/>
          <w:bCs/>
          <w:lang w:val="es-ES_tradnl"/>
        </w:rPr>
      </w:pPr>
      <w:r w:rsidRPr="003909DB">
        <w:rPr>
          <w:rFonts w:ascii="Arial" w:hAnsi="Arial" w:cs="Arial"/>
          <w:b/>
          <w:bCs/>
          <w:noProof/>
          <w:lang w:val="es-VE" w:eastAsia="es-VE"/>
        </w:rPr>
        <w:lastRenderedPageBreak/>
        <w:drawing>
          <wp:anchor distT="0" distB="0" distL="114300" distR="114300" simplePos="0" relativeHeight="251664384" behindDoc="0" locked="0" layoutInCell="1" allowOverlap="1">
            <wp:simplePos x="0" y="0"/>
            <wp:positionH relativeFrom="column">
              <wp:posOffset>4846320</wp:posOffset>
            </wp:positionH>
            <wp:positionV relativeFrom="paragraph">
              <wp:posOffset>-11430</wp:posOffset>
            </wp:positionV>
            <wp:extent cx="892175" cy="1000125"/>
            <wp:effectExtent l="19050" t="0" r="3175" b="0"/>
            <wp:wrapSquare wrapText="bothSides"/>
            <wp:docPr id="7" name="Imagen 3" descr="http://almamater.face.uc.edu.ve/videos/files/photos/1342559434b03293_t.png"/>
            <wp:cNvGraphicFramePr/>
            <a:graphic xmlns:a="http://schemas.openxmlformats.org/drawingml/2006/main">
              <a:graphicData uri="http://schemas.openxmlformats.org/drawingml/2006/picture">
                <pic:pic xmlns:pic="http://schemas.openxmlformats.org/drawingml/2006/picture">
                  <pic:nvPicPr>
                    <pic:cNvPr id="6" name="Picture 2" descr="http://almamater.face.uc.edu.ve/videos/files/photos/1342559434b03293_t.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175" cy="1000125"/>
                    </a:xfrm>
                    <a:prstGeom prst="rect">
                      <a:avLst/>
                    </a:prstGeom>
                    <a:noFill/>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Lst>
                  </pic:spPr>
                </pic:pic>
              </a:graphicData>
            </a:graphic>
          </wp:anchor>
        </w:drawing>
      </w:r>
      <w:r w:rsidRPr="003909DB">
        <w:rPr>
          <w:rFonts w:ascii="Arial" w:hAnsi="Arial" w:cs="Arial"/>
          <w:b/>
          <w:bCs/>
          <w:noProof/>
          <w:lang w:val="es-VE" w:eastAsia="es-VE"/>
        </w:rPr>
        <w:drawing>
          <wp:anchor distT="0" distB="0" distL="114300" distR="114300" simplePos="0" relativeHeight="251663360" behindDoc="1" locked="0" layoutInCell="1" allowOverlap="1">
            <wp:simplePos x="0" y="0"/>
            <wp:positionH relativeFrom="column">
              <wp:posOffset>114300</wp:posOffset>
            </wp:positionH>
            <wp:positionV relativeFrom="paragraph">
              <wp:posOffset>142875</wp:posOffset>
            </wp:positionV>
            <wp:extent cx="733425" cy="904875"/>
            <wp:effectExtent l="19050" t="0" r="9525" b="0"/>
            <wp:wrapSquare wrapText="bothSides"/>
            <wp:docPr id="8" name="Imagen 2" descr="http://ajeymate.galeon.com/logo-uc.jpg"/>
            <wp:cNvGraphicFramePr/>
            <a:graphic xmlns:a="http://schemas.openxmlformats.org/drawingml/2006/main">
              <a:graphicData uri="http://schemas.openxmlformats.org/drawingml/2006/picture">
                <pic:pic xmlns:pic="http://schemas.openxmlformats.org/drawingml/2006/picture">
                  <pic:nvPicPr>
                    <pic:cNvPr id="5" name="Picture 2" descr="http://ajeymate.galeon.com/logo-uc.jpg"/>
                    <pic:cNvPicPr>
                      <a:picLocks noChangeAspect="1" noChangeArrowheads="1"/>
                    </pic:cNvPicPr>
                  </pic:nvPicPr>
                  <pic:blipFill>
                    <a:blip r:embed="rId8" cstate="print">
                      <a:clrChange>
                        <a:clrFrom>
                          <a:srgbClr val="FAFBF5"/>
                        </a:clrFrom>
                        <a:clrTo>
                          <a:srgbClr val="FAFBF5">
                            <a:alpha val="0"/>
                          </a:srgbClr>
                        </a:clrTo>
                      </a:clrChange>
                    </a:blip>
                    <a:srcRect/>
                    <a:stretch>
                      <a:fillRect/>
                    </a:stretch>
                  </pic:blipFill>
                  <pic:spPr bwMode="auto">
                    <a:xfrm>
                      <a:off x="0" y="0"/>
                      <a:ext cx="733425" cy="904875"/>
                    </a:xfrm>
                    <a:prstGeom prst="rect">
                      <a:avLst/>
                    </a:prstGeom>
                    <a:noFill/>
                  </pic:spPr>
                </pic:pic>
              </a:graphicData>
            </a:graphic>
          </wp:anchor>
        </w:drawing>
      </w:r>
      <w:r w:rsidRPr="003909DB">
        <w:rPr>
          <w:rFonts w:ascii="Arial" w:hAnsi="Arial" w:cs="Arial"/>
          <w:b/>
          <w:bCs/>
          <w:lang w:val="es-ES_tradnl"/>
        </w:rPr>
        <w:t>Universidad de Carabobo</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Facultad de Ciencias de la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Escuela de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Departamento de Ciencias Sociales</w:t>
      </w:r>
    </w:p>
    <w:p w:rsidR="00747532" w:rsidRPr="003909DB" w:rsidRDefault="00747532" w:rsidP="00747532">
      <w:pPr>
        <w:jc w:val="center"/>
        <w:rPr>
          <w:rFonts w:ascii="Arial" w:hAnsi="Arial" w:cs="Arial"/>
          <w:b/>
          <w:bCs/>
          <w:lang w:val="es-ES_tradnl"/>
        </w:rPr>
      </w:pPr>
      <w:r w:rsidRPr="008A3A75">
        <w:rPr>
          <w:rFonts w:ascii="Arial" w:hAnsi="Arial" w:cs="Arial"/>
          <w:b/>
          <w:bCs/>
          <w:lang w:val="es-ES_tradnl"/>
        </w:rPr>
        <w:t>Mención Ciencias Sociales</w:t>
      </w:r>
    </w:p>
    <w:p w:rsidR="00747532" w:rsidRPr="003909DB" w:rsidRDefault="00747532" w:rsidP="00747532">
      <w:pPr>
        <w:jc w:val="center"/>
        <w:rPr>
          <w:rFonts w:ascii="Arial" w:hAnsi="Arial" w:cs="Arial"/>
          <w:b/>
          <w:bCs/>
          <w:lang w:val="es-ES_tradnl"/>
        </w:rPr>
      </w:pPr>
    </w:p>
    <w:p w:rsidR="00747532" w:rsidRPr="003909DB" w:rsidRDefault="00747532" w:rsidP="00747532">
      <w:pPr>
        <w:rPr>
          <w:rFonts w:ascii="Arial" w:hAnsi="Arial" w:cs="Arial"/>
        </w:rPr>
      </w:pPr>
    </w:p>
    <w:p w:rsidR="00747532" w:rsidRPr="003909DB" w:rsidRDefault="00747532" w:rsidP="00747532">
      <w:pPr>
        <w:tabs>
          <w:tab w:val="left" w:pos="6570"/>
        </w:tabs>
        <w:rPr>
          <w:rFonts w:ascii="Arial" w:hAnsi="Arial" w:cs="Arial"/>
        </w:rPr>
      </w:pPr>
      <w:r w:rsidRPr="003909DB">
        <w:rPr>
          <w:rFonts w:ascii="Arial" w:hAnsi="Arial" w:cs="Arial"/>
        </w:rPr>
        <w:tab/>
      </w:r>
    </w:p>
    <w:p w:rsidR="00747532" w:rsidRPr="003909DB" w:rsidRDefault="00747532" w:rsidP="00747532">
      <w:pPr>
        <w:tabs>
          <w:tab w:val="left" w:pos="6570"/>
        </w:tabs>
        <w:rPr>
          <w:rFonts w:ascii="Arial" w:hAnsi="Arial" w:cs="Arial"/>
        </w:rPr>
      </w:pPr>
    </w:p>
    <w:p w:rsidR="00747532" w:rsidRPr="003909DB" w:rsidRDefault="00747532" w:rsidP="00747532">
      <w:pPr>
        <w:tabs>
          <w:tab w:val="left" w:pos="6570"/>
        </w:tabs>
        <w:rPr>
          <w:rFonts w:ascii="Arial" w:hAnsi="Arial" w:cs="Arial"/>
        </w:rPr>
      </w:pPr>
    </w:p>
    <w:p w:rsidR="00747532" w:rsidRPr="003909DB" w:rsidRDefault="00747532" w:rsidP="00747532">
      <w:pPr>
        <w:jc w:val="center"/>
        <w:rPr>
          <w:rFonts w:ascii="Arial" w:hAnsi="Arial" w:cs="Arial"/>
        </w:rPr>
      </w:pPr>
    </w:p>
    <w:p w:rsidR="00747532" w:rsidRPr="003909DB" w:rsidRDefault="00747532" w:rsidP="00747532">
      <w:pPr>
        <w:tabs>
          <w:tab w:val="left" w:pos="5330"/>
        </w:tabs>
        <w:spacing w:line="360" w:lineRule="auto"/>
        <w:ind w:firstLine="567"/>
        <w:jc w:val="center"/>
        <w:rPr>
          <w:rFonts w:ascii="Arial" w:hAnsi="Arial" w:cs="Arial"/>
          <w:b/>
        </w:rPr>
      </w:pPr>
      <w:r w:rsidRPr="003909DB">
        <w:rPr>
          <w:rFonts w:ascii="Arial" w:hAnsi="Arial" w:cs="Arial"/>
          <w:b/>
        </w:rPr>
        <w:t>APROBACION DEL TUTOR</w:t>
      </w:r>
    </w:p>
    <w:p w:rsidR="00747532" w:rsidRPr="003909DB" w:rsidRDefault="00747532" w:rsidP="00747532">
      <w:pPr>
        <w:tabs>
          <w:tab w:val="left" w:pos="5330"/>
        </w:tabs>
        <w:spacing w:line="360" w:lineRule="auto"/>
        <w:ind w:firstLine="567"/>
        <w:jc w:val="center"/>
        <w:rPr>
          <w:rFonts w:ascii="Arial" w:hAnsi="Arial" w:cs="Arial"/>
          <w:b/>
        </w:rPr>
      </w:pPr>
    </w:p>
    <w:p w:rsidR="00747532" w:rsidRPr="003909DB" w:rsidRDefault="00747532" w:rsidP="00747532">
      <w:pPr>
        <w:tabs>
          <w:tab w:val="left" w:pos="5330"/>
        </w:tabs>
        <w:spacing w:line="360" w:lineRule="auto"/>
        <w:ind w:firstLine="567"/>
        <w:jc w:val="both"/>
        <w:rPr>
          <w:rFonts w:ascii="Arial" w:hAnsi="Arial" w:cs="Arial"/>
        </w:rPr>
      </w:pPr>
      <w:r>
        <w:rPr>
          <w:rFonts w:ascii="Arial" w:hAnsi="Arial" w:cs="Arial"/>
        </w:rPr>
        <w:t>En el</w:t>
      </w:r>
      <w:r w:rsidRPr="003909DB">
        <w:rPr>
          <w:rFonts w:ascii="Arial" w:hAnsi="Arial" w:cs="Arial"/>
        </w:rPr>
        <w:t xml:space="preserve"> carácter de Tutor</w:t>
      </w:r>
      <w:r>
        <w:rPr>
          <w:rFonts w:ascii="Arial" w:hAnsi="Arial" w:cs="Arial"/>
        </w:rPr>
        <w:t>as</w:t>
      </w:r>
      <w:r w:rsidRPr="003909DB">
        <w:rPr>
          <w:rFonts w:ascii="Arial" w:hAnsi="Arial" w:cs="Arial"/>
        </w:rPr>
        <w:t xml:space="preserve"> del Trabajo de Gra</w:t>
      </w:r>
      <w:r>
        <w:rPr>
          <w:rFonts w:ascii="Arial" w:hAnsi="Arial" w:cs="Arial"/>
        </w:rPr>
        <w:t>do presentado por las bachilleres</w:t>
      </w:r>
      <w:r w:rsidRPr="003909DB">
        <w:rPr>
          <w:rFonts w:ascii="Arial" w:hAnsi="Arial" w:cs="Arial"/>
        </w:rPr>
        <w:t>Egleé María Cordero de Jiménez, titular de la CI Nro. V-11.348.754 y Yetzica Andreina Martínez Figueroa, titular de la CI Nro. V-</w:t>
      </w:r>
      <w:r>
        <w:rPr>
          <w:rFonts w:ascii="Arial" w:hAnsi="Arial" w:cs="Arial"/>
        </w:rPr>
        <w:t xml:space="preserve"> 18.867.925, para optar al Título</w:t>
      </w:r>
      <w:r w:rsidRPr="003909DB">
        <w:rPr>
          <w:rFonts w:ascii="Arial" w:hAnsi="Arial" w:cs="Arial"/>
        </w:rPr>
        <w:t xml:space="preserve"> de Licenciado en Ciencias de la Educación, Menc</w:t>
      </w:r>
      <w:r>
        <w:rPr>
          <w:rFonts w:ascii="Arial" w:hAnsi="Arial" w:cs="Arial"/>
        </w:rPr>
        <w:t>ión Ciencias Sociales, consideramos</w:t>
      </w:r>
      <w:r w:rsidRPr="003909DB">
        <w:rPr>
          <w:rFonts w:ascii="Arial" w:hAnsi="Arial" w:cs="Arial"/>
        </w:rPr>
        <w:t xml:space="preserve"> que dicho trabajo reúne los requisitos y méritos suficientes para ser sometido a la presentación pública y evaluación por parte del jurado examinador que se designe.</w:t>
      </w:r>
    </w:p>
    <w:p w:rsidR="00747532" w:rsidRPr="003909DB" w:rsidRDefault="00747532" w:rsidP="00747532">
      <w:pPr>
        <w:tabs>
          <w:tab w:val="left" w:pos="5330"/>
        </w:tabs>
        <w:spacing w:line="360" w:lineRule="auto"/>
        <w:rPr>
          <w:rFonts w:ascii="Arial" w:hAnsi="Arial" w:cs="Arial"/>
        </w:rPr>
      </w:pPr>
    </w:p>
    <w:p w:rsidR="00747532" w:rsidRPr="003909DB" w:rsidRDefault="00747532" w:rsidP="00747532">
      <w:pPr>
        <w:tabs>
          <w:tab w:val="left" w:pos="5330"/>
        </w:tabs>
        <w:spacing w:line="360" w:lineRule="auto"/>
        <w:rPr>
          <w:rFonts w:ascii="Arial" w:hAnsi="Arial" w:cs="Arial"/>
        </w:rPr>
      </w:pPr>
      <w:r w:rsidRPr="003909DB">
        <w:rPr>
          <w:rFonts w:ascii="Arial" w:hAnsi="Arial" w:cs="Arial"/>
        </w:rPr>
        <w:t xml:space="preserve">     En la ciudad de Valencia a los c</w:t>
      </w:r>
      <w:r>
        <w:rPr>
          <w:rFonts w:ascii="Arial" w:hAnsi="Arial" w:cs="Arial"/>
        </w:rPr>
        <w:t>atorce</w:t>
      </w:r>
      <w:r w:rsidRPr="003909DB">
        <w:rPr>
          <w:rFonts w:ascii="Arial" w:hAnsi="Arial" w:cs="Arial"/>
        </w:rPr>
        <w:t xml:space="preserve"> días del mes de Abril de 2016.</w:t>
      </w:r>
    </w:p>
    <w:p w:rsidR="00747532" w:rsidRPr="003909DB" w:rsidRDefault="00747532" w:rsidP="00747532">
      <w:pPr>
        <w:tabs>
          <w:tab w:val="left" w:pos="5330"/>
        </w:tabs>
        <w:spacing w:line="360" w:lineRule="auto"/>
        <w:rPr>
          <w:rFonts w:ascii="Arial" w:hAnsi="Arial" w:cs="Arial"/>
        </w:rPr>
      </w:pPr>
    </w:p>
    <w:p w:rsidR="00747532" w:rsidRPr="003909DB" w:rsidRDefault="00747532" w:rsidP="00747532">
      <w:pPr>
        <w:tabs>
          <w:tab w:val="left" w:pos="5330"/>
        </w:tabs>
        <w:spacing w:line="360" w:lineRule="auto"/>
        <w:rPr>
          <w:rFonts w:ascii="Arial" w:hAnsi="Arial" w:cs="Arial"/>
        </w:rPr>
      </w:pPr>
    </w:p>
    <w:p w:rsidR="00747532" w:rsidRPr="003909DB" w:rsidRDefault="00747532" w:rsidP="00747532">
      <w:pPr>
        <w:tabs>
          <w:tab w:val="left" w:pos="5330"/>
        </w:tabs>
        <w:spacing w:line="360" w:lineRule="auto"/>
        <w:rPr>
          <w:rFonts w:ascii="Arial" w:hAnsi="Arial" w:cs="Arial"/>
        </w:rPr>
      </w:pPr>
    </w:p>
    <w:p w:rsidR="00747532" w:rsidRPr="003909DB" w:rsidRDefault="00747532" w:rsidP="00747532">
      <w:pPr>
        <w:tabs>
          <w:tab w:val="left" w:pos="5330"/>
        </w:tabs>
        <w:spacing w:line="360" w:lineRule="auto"/>
        <w:rPr>
          <w:rFonts w:ascii="Arial" w:hAnsi="Arial" w:cs="Arial"/>
        </w:rPr>
      </w:pPr>
    </w:p>
    <w:p w:rsidR="00747532" w:rsidRPr="003909DB" w:rsidRDefault="00747532" w:rsidP="00747532">
      <w:pPr>
        <w:tabs>
          <w:tab w:val="left" w:pos="5330"/>
        </w:tabs>
        <w:spacing w:line="360" w:lineRule="auto"/>
        <w:rPr>
          <w:rFonts w:ascii="Arial" w:hAnsi="Arial" w:cs="Arial"/>
        </w:rPr>
      </w:pPr>
    </w:p>
    <w:p w:rsidR="00747532" w:rsidRPr="0066492B" w:rsidRDefault="00747532" w:rsidP="00747532">
      <w:pPr>
        <w:tabs>
          <w:tab w:val="left" w:pos="5330"/>
        </w:tabs>
        <w:spacing w:line="360" w:lineRule="auto"/>
        <w:rPr>
          <w:rFonts w:ascii="Arial" w:hAnsi="Arial" w:cs="Arial"/>
          <w:lang w:val="en-US"/>
        </w:rPr>
      </w:pPr>
      <w:r w:rsidRPr="0066492B">
        <w:rPr>
          <w:rFonts w:ascii="Arial" w:hAnsi="Arial" w:cs="Arial"/>
          <w:lang w:val="en-US"/>
        </w:rPr>
        <w:t>____________________</w:t>
      </w:r>
      <w:r>
        <w:rPr>
          <w:rFonts w:ascii="Arial" w:hAnsi="Arial" w:cs="Arial"/>
          <w:lang w:val="en-US"/>
        </w:rPr>
        <w:t xml:space="preserve">                                         _____________________</w:t>
      </w:r>
    </w:p>
    <w:p w:rsidR="00747532" w:rsidRPr="00D42C98" w:rsidRDefault="00747532" w:rsidP="00747532">
      <w:pPr>
        <w:tabs>
          <w:tab w:val="left" w:pos="5330"/>
        </w:tabs>
        <w:spacing w:line="360" w:lineRule="auto"/>
        <w:rPr>
          <w:rFonts w:ascii="Arial" w:hAnsi="Arial" w:cs="Arial"/>
          <w:lang w:val="en-US"/>
        </w:rPr>
      </w:pPr>
      <w:r w:rsidRPr="00D42C98">
        <w:rPr>
          <w:rFonts w:ascii="Arial" w:hAnsi="Arial" w:cs="Arial"/>
          <w:lang w:val="en-US"/>
        </w:rPr>
        <w:t>Msc. Giannina Fusco</w:t>
      </w:r>
      <w:r>
        <w:rPr>
          <w:rFonts w:ascii="Arial" w:hAnsi="Arial" w:cs="Arial"/>
          <w:lang w:val="en-US"/>
        </w:rPr>
        <w:t>Msc. Gladys Calatayud</w:t>
      </w:r>
    </w:p>
    <w:p w:rsidR="00747532" w:rsidRPr="003909DB" w:rsidRDefault="00747532" w:rsidP="00747532">
      <w:pPr>
        <w:tabs>
          <w:tab w:val="left" w:pos="5330"/>
        </w:tabs>
        <w:spacing w:line="360" w:lineRule="auto"/>
        <w:rPr>
          <w:rFonts w:ascii="Arial" w:hAnsi="Arial" w:cs="Arial"/>
        </w:rPr>
      </w:pPr>
      <w:r w:rsidRPr="00233F5E">
        <w:rPr>
          <w:rFonts w:ascii="Arial" w:hAnsi="Arial" w:cs="Arial"/>
          <w:lang w:val="es-VE"/>
        </w:rPr>
        <w:t xml:space="preserve">CI Nro. </w:t>
      </w:r>
      <w:r w:rsidRPr="003909DB">
        <w:rPr>
          <w:rFonts w:ascii="Arial" w:hAnsi="Arial" w:cs="Arial"/>
        </w:rPr>
        <w:t>V-</w:t>
      </w:r>
      <w:r>
        <w:rPr>
          <w:rFonts w:ascii="Arial" w:hAnsi="Arial" w:cs="Arial"/>
        </w:rPr>
        <w:t xml:space="preserve"> 7.103.989.                                                  </w:t>
      </w:r>
      <w:r w:rsidRPr="00233F5E">
        <w:rPr>
          <w:rFonts w:ascii="Arial" w:hAnsi="Arial" w:cs="Arial"/>
          <w:lang w:val="es-VE"/>
        </w:rPr>
        <w:t xml:space="preserve">CI Nro. </w:t>
      </w:r>
      <w:r w:rsidRPr="003909DB">
        <w:rPr>
          <w:rFonts w:ascii="Arial" w:hAnsi="Arial" w:cs="Arial"/>
        </w:rPr>
        <w:t>V-</w:t>
      </w:r>
      <w:r>
        <w:rPr>
          <w:rFonts w:ascii="Arial" w:hAnsi="Arial" w:cs="Arial"/>
        </w:rPr>
        <w:t>7.049.921.</w:t>
      </w:r>
    </w:p>
    <w:p w:rsidR="00747532" w:rsidRPr="003909DB" w:rsidRDefault="00747532" w:rsidP="00747532">
      <w:pPr>
        <w:tabs>
          <w:tab w:val="left" w:pos="5330"/>
        </w:tabs>
        <w:spacing w:line="360" w:lineRule="auto"/>
        <w:rPr>
          <w:rFonts w:ascii="Arial" w:hAnsi="Arial" w:cs="Arial"/>
        </w:rPr>
      </w:pPr>
    </w:p>
    <w:p w:rsidR="00747532" w:rsidRPr="003909DB" w:rsidRDefault="00747532" w:rsidP="00747532">
      <w:pPr>
        <w:tabs>
          <w:tab w:val="left" w:pos="5330"/>
        </w:tabs>
        <w:spacing w:line="360" w:lineRule="auto"/>
        <w:rPr>
          <w:rFonts w:ascii="Arial" w:hAnsi="Arial" w:cs="Arial"/>
          <w:b/>
        </w:rPr>
      </w:pPr>
    </w:p>
    <w:p w:rsidR="00747532" w:rsidRPr="003909DB" w:rsidRDefault="00747532" w:rsidP="00747532">
      <w:pPr>
        <w:jc w:val="center"/>
        <w:rPr>
          <w:rFonts w:ascii="Arial" w:hAnsi="Arial" w:cs="Arial"/>
          <w:b/>
          <w:bCs/>
          <w:lang w:val="es-ES_tradnl"/>
        </w:rPr>
      </w:pPr>
      <w:r w:rsidRPr="003909DB">
        <w:rPr>
          <w:rFonts w:ascii="Arial" w:hAnsi="Arial" w:cs="Arial"/>
          <w:b/>
          <w:bCs/>
          <w:noProof/>
          <w:lang w:val="es-VE" w:eastAsia="es-VE"/>
        </w:rPr>
        <w:lastRenderedPageBreak/>
        <w:drawing>
          <wp:anchor distT="0" distB="0" distL="114300" distR="114300" simplePos="0" relativeHeight="251666432" behindDoc="0" locked="0" layoutInCell="1" allowOverlap="1">
            <wp:simplePos x="0" y="0"/>
            <wp:positionH relativeFrom="column">
              <wp:posOffset>4846320</wp:posOffset>
            </wp:positionH>
            <wp:positionV relativeFrom="paragraph">
              <wp:posOffset>-11430</wp:posOffset>
            </wp:positionV>
            <wp:extent cx="892175" cy="1000125"/>
            <wp:effectExtent l="19050" t="0" r="3175" b="0"/>
            <wp:wrapSquare wrapText="bothSides"/>
            <wp:docPr id="9" name="Imagen 3" descr="http://almamater.face.uc.edu.ve/videos/files/photos/1342559434b03293_t.png"/>
            <wp:cNvGraphicFramePr/>
            <a:graphic xmlns:a="http://schemas.openxmlformats.org/drawingml/2006/main">
              <a:graphicData uri="http://schemas.openxmlformats.org/drawingml/2006/picture">
                <pic:pic xmlns:pic="http://schemas.openxmlformats.org/drawingml/2006/picture">
                  <pic:nvPicPr>
                    <pic:cNvPr id="6" name="Picture 2" descr="http://almamater.face.uc.edu.ve/videos/files/photos/1342559434b03293_t.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175" cy="1000125"/>
                    </a:xfrm>
                    <a:prstGeom prst="rect">
                      <a:avLst/>
                    </a:prstGeom>
                    <a:noFill/>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Lst>
                  </pic:spPr>
                </pic:pic>
              </a:graphicData>
            </a:graphic>
          </wp:anchor>
        </w:drawing>
      </w:r>
      <w:r w:rsidRPr="003909DB">
        <w:rPr>
          <w:rFonts w:ascii="Arial" w:hAnsi="Arial" w:cs="Arial"/>
          <w:b/>
          <w:bCs/>
          <w:noProof/>
          <w:lang w:val="es-VE" w:eastAsia="es-VE"/>
        </w:rPr>
        <w:drawing>
          <wp:anchor distT="0" distB="0" distL="114300" distR="114300" simplePos="0" relativeHeight="251665408" behindDoc="1" locked="0" layoutInCell="1" allowOverlap="1">
            <wp:simplePos x="0" y="0"/>
            <wp:positionH relativeFrom="column">
              <wp:posOffset>114300</wp:posOffset>
            </wp:positionH>
            <wp:positionV relativeFrom="paragraph">
              <wp:posOffset>142875</wp:posOffset>
            </wp:positionV>
            <wp:extent cx="733425" cy="904875"/>
            <wp:effectExtent l="19050" t="0" r="9525" b="0"/>
            <wp:wrapSquare wrapText="bothSides"/>
            <wp:docPr id="10" name="Imagen 2" descr="http://ajeymate.galeon.com/logo-uc.jpg"/>
            <wp:cNvGraphicFramePr/>
            <a:graphic xmlns:a="http://schemas.openxmlformats.org/drawingml/2006/main">
              <a:graphicData uri="http://schemas.openxmlformats.org/drawingml/2006/picture">
                <pic:pic xmlns:pic="http://schemas.openxmlformats.org/drawingml/2006/picture">
                  <pic:nvPicPr>
                    <pic:cNvPr id="5" name="Picture 2" descr="http://ajeymate.galeon.com/logo-uc.jpg"/>
                    <pic:cNvPicPr>
                      <a:picLocks noChangeAspect="1" noChangeArrowheads="1"/>
                    </pic:cNvPicPr>
                  </pic:nvPicPr>
                  <pic:blipFill>
                    <a:blip r:embed="rId8" cstate="print">
                      <a:clrChange>
                        <a:clrFrom>
                          <a:srgbClr val="FAFBF5"/>
                        </a:clrFrom>
                        <a:clrTo>
                          <a:srgbClr val="FAFBF5">
                            <a:alpha val="0"/>
                          </a:srgbClr>
                        </a:clrTo>
                      </a:clrChange>
                    </a:blip>
                    <a:srcRect/>
                    <a:stretch>
                      <a:fillRect/>
                    </a:stretch>
                  </pic:blipFill>
                  <pic:spPr bwMode="auto">
                    <a:xfrm>
                      <a:off x="0" y="0"/>
                      <a:ext cx="733425" cy="904875"/>
                    </a:xfrm>
                    <a:prstGeom prst="rect">
                      <a:avLst/>
                    </a:prstGeom>
                    <a:noFill/>
                  </pic:spPr>
                </pic:pic>
              </a:graphicData>
            </a:graphic>
          </wp:anchor>
        </w:drawing>
      </w:r>
      <w:r w:rsidRPr="003909DB">
        <w:rPr>
          <w:rFonts w:ascii="Arial" w:hAnsi="Arial" w:cs="Arial"/>
          <w:b/>
          <w:bCs/>
          <w:lang w:val="es-ES_tradnl"/>
        </w:rPr>
        <w:t>Universidad de Carabobo</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Facultad de Ciencias de la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Escuela de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Departamento de Ciencias Sociales</w:t>
      </w:r>
    </w:p>
    <w:p w:rsidR="00747532" w:rsidRPr="003909DB" w:rsidRDefault="00747532" w:rsidP="00747532">
      <w:pPr>
        <w:jc w:val="center"/>
        <w:rPr>
          <w:rFonts w:ascii="Arial" w:hAnsi="Arial" w:cs="Arial"/>
          <w:b/>
          <w:bCs/>
          <w:lang w:val="es-ES_tradnl"/>
        </w:rPr>
      </w:pPr>
      <w:r w:rsidRPr="008A3A75">
        <w:rPr>
          <w:rFonts w:ascii="Arial" w:hAnsi="Arial" w:cs="Arial"/>
          <w:b/>
          <w:bCs/>
          <w:lang w:val="es-ES_tradnl"/>
        </w:rPr>
        <w:t>Mención Ciencias Sociales</w:t>
      </w:r>
    </w:p>
    <w:p w:rsidR="00747532" w:rsidRPr="003909DB" w:rsidRDefault="00747532" w:rsidP="00747532">
      <w:pPr>
        <w:jc w:val="center"/>
        <w:rPr>
          <w:rFonts w:ascii="Arial" w:hAnsi="Arial" w:cs="Arial"/>
          <w:b/>
          <w:bCs/>
          <w:lang w:val="es-ES_tradnl"/>
        </w:rPr>
      </w:pPr>
    </w:p>
    <w:p w:rsidR="00747532" w:rsidRPr="003909DB" w:rsidRDefault="00747532" w:rsidP="00747532">
      <w:pPr>
        <w:rPr>
          <w:rFonts w:ascii="Arial" w:hAnsi="Arial" w:cs="Arial"/>
        </w:rPr>
      </w:pPr>
    </w:p>
    <w:p w:rsidR="00747532" w:rsidRPr="003909DB" w:rsidRDefault="00747532" w:rsidP="00747532">
      <w:pPr>
        <w:tabs>
          <w:tab w:val="left" w:pos="6570"/>
        </w:tabs>
        <w:rPr>
          <w:rFonts w:ascii="Arial" w:hAnsi="Arial" w:cs="Arial"/>
        </w:rPr>
      </w:pPr>
      <w:r w:rsidRPr="003909DB">
        <w:rPr>
          <w:rFonts w:ascii="Arial" w:hAnsi="Arial" w:cs="Arial"/>
        </w:rPr>
        <w:tab/>
      </w:r>
    </w:p>
    <w:p w:rsidR="00747532" w:rsidRPr="003909DB" w:rsidRDefault="00747532" w:rsidP="00747532">
      <w:pPr>
        <w:jc w:val="center"/>
        <w:rPr>
          <w:rFonts w:ascii="Arial" w:hAnsi="Arial" w:cs="Arial"/>
        </w:rPr>
      </w:pPr>
    </w:p>
    <w:p w:rsidR="00747532" w:rsidRPr="003909DB" w:rsidRDefault="00747532" w:rsidP="00747532">
      <w:pPr>
        <w:jc w:val="center"/>
        <w:rPr>
          <w:rFonts w:ascii="Arial" w:hAnsi="Arial" w:cs="Arial"/>
        </w:rPr>
      </w:pPr>
    </w:p>
    <w:p w:rsidR="00747532" w:rsidRDefault="00747532" w:rsidP="00747532">
      <w:pPr>
        <w:jc w:val="center"/>
        <w:rPr>
          <w:rFonts w:ascii="Arial" w:hAnsi="Arial" w:cs="Arial"/>
          <w:b/>
        </w:rPr>
      </w:pPr>
      <w:r w:rsidRPr="00747532">
        <w:rPr>
          <w:rFonts w:ascii="Arial" w:hAnsi="Arial" w:cs="Arial"/>
          <w:b/>
        </w:rPr>
        <w:t xml:space="preserve">ESTRATEGIAS DIDÁCTICAS BASADAS EN LA CARTOGRAFÍA PARA FORTALECER EL PROCESO DE ENSEÑANZA-APRENDIZAJE </w:t>
      </w:r>
    </w:p>
    <w:p w:rsidR="00747532" w:rsidRDefault="00747532" w:rsidP="00747532">
      <w:pPr>
        <w:jc w:val="center"/>
        <w:rPr>
          <w:rFonts w:ascii="Arial" w:hAnsi="Arial" w:cs="Arial"/>
          <w:b/>
        </w:rPr>
      </w:pPr>
      <w:r w:rsidRPr="00747532">
        <w:rPr>
          <w:rFonts w:ascii="Arial" w:hAnsi="Arial" w:cs="Arial"/>
          <w:b/>
        </w:rPr>
        <w:t xml:space="preserve">DE LA HISTORIA DE VENEZUELA EN EL 1ER AÑO DE </w:t>
      </w:r>
    </w:p>
    <w:p w:rsidR="00747532" w:rsidRPr="00747532" w:rsidRDefault="00747532" w:rsidP="00747532">
      <w:pPr>
        <w:jc w:val="center"/>
        <w:rPr>
          <w:rFonts w:ascii="Arial" w:hAnsi="Arial" w:cs="Arial"/>
          <w:b/>
        </w:rPr>
      </w:pPr>
      <w:r w:rsidRPr="00747532">
        <w:rPr>
          <w:rFonts w:ascii="Arial" w:hAnsi="Arial" w:cs="Arial"/>
          <w:b/>
        </w:rPr>
        <w:t>EDUCACIÓN MEDIA GENERAL.</w:t>
      </w:r>
    </w:p>
    <w:p w:rsidR="00747532" w:rsidRP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right"/>
        <w:rPr>
          <w:rFonts w:ascii="Arial" w:hAnsi="Arial" w:cs="Arial"/>
        </w:rPr>
      </w:pPr>
      <w:r>
        <w:rPr>
          <w:rFonts w:ascii="Arial" w:hAnsi="Arial" w:cs="Arial"/>
        </w:rPr>
        <w:t>Por:   Egleé Cordero</w:t>
      </w:r>
    </w:p>
    <w:p w:rsidR="00747532" w:rsidRDefault="00747532" w:rsidP="00747532">
      <w:pPr>
        <w:tabs>
          <w:tab w:val="left" w:pos="5330"/>
        </w:tabs>
        <w:spacing w:line="360" w:lineRule="auto"/>
        <w:ind w:firstLine="567"/>
        <w:jc w:val="right"/>
        <w:rPr>
          <w:rFonts w:ascii="Arial" w:hAnsi="Arial" w:cs="Arial"/>
        </w:rPr>
      </w:pPr>
      <w:r>
        <w:rPr>
          <w:rFonts w:ascii="Arial" w:hAnsi="Arial" w:cs="Arial"/>
        </w:rPr>
        <w:t>Yetzica Martínez</w:t>
      </w:r>
    </w:p>
    <w:p w:rsidR="00747532" w:rsidRDefault="00747532" w:rsidP="00747532">
      <w:pPr>
        <w:tabs>
          <w:tab w:val="left" w:pos="5330"/>
        </w:tabs>
        <w:spacing w:line="360" w:lineRule="auto"/>
        <w:ind w:firstLine="567"/>
        <w:jc w:val="right"/>
        <w:rPr>
          <w:rFonts w:ascii="Arial" w:hAnsi="Arial" w:cs="Arial"/>
        </w:rPr>
      </w:pPr>
    </w:p>
    <w:p w:rsidR="00747532" w:rsidRDefault="00747532" w:rsidP="00747532">
      <w:pPr>
        <w:tabs>
          <w:tab w:val="left" w:pos="5330"/>
        </w:tabs>
        <w:spacing w:line="360" w:lineRule="auto"/>
        <w:ind w:firstLine="567"/>
        <w:jc w:val="right"/>
        <w:rPr>
          <w:rFonts w:ascii="Arial" w:hAnsi="Arial" w:cs="Arial"/>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 xml:space="preserve">Trabajo de Grado aprobado, presentado por las ciudadanas </w:t>
      </w:r>
      <w:r w:rsidRPr="003909DB">
        <w:rPr>
          <w:rFonts w:ascii="Arial" w:hAnsi="Arial" w:cs="Arial"/>
        </w:rPr>
        <w:t>Egleé María Cordero de Jiménez, titular de la CI Nro. V-11.348.754 y Yetzica Andreina Martínez Figueroa, titular de la CI Nro.</w:t>
      </w:r>
      <w:r>
        <w:rPr>
          <w:rFonts w:ascii="Arial" w:hAnsi="Arial" w:cs="Arial"/>
        </w:rPr>
        <w:t xml:space="preserve"> V- 18.867.925, por el siguiente jurado, en la ciudad de valencia, a los catorce días del mes de Abril de 2016.</w:t>
      </w:r>
    </w:p>
    <w:p w:rsidR="00747532" w:rsidRDefault="00747532" w:rsidP="00747532">
      <w:pPr>
        <w:tabs>
          <w:tab w:val="left" w:pos="5330"/>
        </w:tabs>
        <w:spacing w:line="360" w:lineRule="auto"/>
        <w:ind w:firstLine="567"/>
        <w:jc w:val="both"/>
        <w:rPr>
          <w:rFonts w:ascii="Arial" w:hAnsi="Arial" w:cs="Arial"/>
        </w:rPr>
      </w:pPr>
    </w:p>
    <w:p w:rsidR="00747532" w:rsidRPr="0061418D" w:rsidRDefault="00747532" w:rsidP="00747532">
      <w:pPr>
        <w:tabs>
          <w:tab w:val="left" w:pos="5330"/>
        </w:tabs>
        <w:spacing w:line="360" w:lineRule="auto"/>
        <w:jc w:val="both"/>
        <w:rPr>
          <w:rFonts w:ascii="Arial" w:hAnsi="Arial" w:cs="Arial"/>
          <w:lang w:val="en-US"/>
        </w:rPr>
      </w:pPr>
      <w:r w:rsidRPr="0061418D">
        <w:rPr>
          <w:rFonts w:ascii="Arial" w:hAnsi="Arial" w:cs="Arial"/>
          <w:lang w:val="en-US"/>
        </w:rPr>
        <w:t xml:space="preserve">______________________                                  ______________________         </w:t>
      </w:r>
    </w:p>
    <w:p w:rsidR="00747532" w:rsidRPr="00D42C98" w:rsidRDefault="00747532" w:rsidP="00747532">
      <w:pPr>
        <w:tabs>
          <w:tab w:val="left" w:pos="5330"/>
        </w:tabs>
        <w:spacing w:line="360" w:lineRule="auto"/>
        <w:jc w:val="both"/>
        <w:rPr>
          <w:rFonts w:ascii="Arial" w:hAnsi="Arial" w:cs="Arial"/>
          <w:lang w:val="en-US"/>
        </w:rPr>
      </w:pPr>
      <w:r w:rsidRPr="00D42C98">
        <w:rPr>
          <w:rFonts w:ascii="Arial" w:hAnsi="Arial" w:cs="Arial"/>
          <w:lang w:val="en-US"/>
        </w:rPr>
        <w:t>Prof………………………..…                                 Prof.…………………………..</w:t>
      </w:r>
    </w:p>
    <w:p w:rsidR="00747532" w:rsidRPr="00D42C98" w:rsidRDefault="00747532" w:rsidP="00747532">
      <w:pPr>
        <w:tabs>
          <w:tab w:val="left" w:pos="5330"/>
        </w:tabs>
        <w:spacing w:line="360" w:lineRule="auto"/>
        <w:jc w:val="both"/>
        <w:rPr>
          <w:rFonts w:ascii="Arial" w:hAnsi="Arial" w:cs="Arial"/>
          <w:lang w:val="en-US"/>
        </w:rPr>
      </w:pPr>
      <w:r w:rsidRPr="00D42C98">
        <w:rPr>
          <w:rFonts w:ascii="Arial" w:hAnsi="Arial" w:cs="Arial"/>
          <w:lang w:val="en-US"/>
        </w:rPr>
        <w:t xml:space="preserve">    CI:                                                                        CI:</w:t>
      </w:r>
    </w:p>
    <w:p w:rsidR="00747532" w:rsidRDefault="00747532" w:rsidP="00747532">
      <w:pPr>
        <w:tabs>
          <w:tab w:val="left" w:pos="5330"/>
        </w:tabs>
        <w:spacing w:line="360" w:lineRule="auto"/>
        <w:jc w:val="both"/>
        <w:rPr>
          <w:rFonts w:ascii="Arial" w:hAnsi="Arial" w:cs="Arial"/>
          <w:lang w:val="en-US"/>
        </w:rPr>
      </w:pPr>
    </w:p>
    <w:p w:rsidR="00747532" w:rsidRDefault="00747532" w:rsidP="00747532">
      <w:pPr>
        <w:tabs>
          <w:tab w:val="left" w:pos="5330"/>
        </w:tabs>
        <w:spacing w:line="360" w:lineRule="auto"/>
        <w:jc w:val="both"/>
        <w:rPr>
          <w:rFonts w:ascii="Arial" w:hAnsi="Arial" w:cs="Arial"/>
          <w:lang w:val="en-US"/>
        </w:rPr>
      </w:pPr>
      <w:r>
        <w:rPr>
          <w:rFonts w:ascii="Arial" w:hAnsi="Arial" w:cs="Arial"/>
          <w:lang w:val="en-US"/>
        </w:rPr>
        <w:t xml:space="preserve">                                    _____________________</w:t>
      </w:r>
    </w:p>
    <w:p w:rsidR="00747532" w:rsidRPr="00D42C98" w:rsidRDefault="00747532" w:rsidP="00747532">
      <w:pPr>
        <w:tabs>
          <w:tab w:val="left" w:pos="5330"/>
        </w:tabs>
        <w:spacing w:line="360" w:lineRule="auto"/>
        <w:jc w:val="both"/>
        <w:rPr>
          <w:rFonts w:ascii="Arial" w:hAnsi="Arial" w:cs="Arial"/>
          <w:lang w:val="en-US"/>
        </w:rPr>
      </w:pPr>
      <w:r w:rsidRPr="00D42C98">
        <w:rPr>
          <w:rFonts w:ascii="Arial" w:hAnsi="Arial" w:cs="Arial"/>
          <w:lang w:val="en-US"/>
        </w:rPr>
        <w:t xml:space="preserve">                                     Prof………………………..</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CI:</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r>
        <w:rPr>
          <w:rFonts w:ascii="Arial" w:hAnsi="Arial" w:cs="Arial"/>
          <w:b/>
        </w:rPr>
        <w:lastRenderedPageBreak/>
        <w:t>DEDICATORIA</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Tengo el placer de agradecer a mi Dios y salvador Jesucristo por darme las fuerzas, acompañarme en toda mi vida e iluminar mi camino en los momentos más difíciles.</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madre Camila quien ha sido mi modelo a seguir, quien me inculco la pasión por los estudios, que siempre se esforzó para darme lo mejor y aunque no vive conmigo, nunca deja de estar pendiente de mí. A mi padre que siempre recuerdo con amor y nostalgia.</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esposo Pedro, que ha sido mi amigo, confidente y por brindarme la oportunidad de extender mi vida profesional.</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queridos hijos Handerson y Andreina, a quienes amo con todo el corazón; a mis nietas Isabela y Anabela, quienes me colman de cariño y amor.</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Hermana Fanny y a su esposo Sergio, por apoyarme y siempre estar cuando los he necesitado.</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hermano Roberth y a mis sobrinas Yenibel, Rosneiby, Naty y Yoselin a quien siempre recuerdo con mucho amor.</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suegra Santa Elena, quien me motivaba a seguir adelante y aunque no está físicamente con notros siempre la recuerdo, a sus hijos quienes me han brindado su cariño y amistad.</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todos ustedes les estoy muy agradecida porque han sido mi motor para seguir adelante aunque me faltaran las fuerzas, estaban allí para ayudarme a levantarme de nuevo. ¡Que Dios los bendiga!</w:t>
      </w:r>
    </w:p>
    <w:p w:rsidR="00747532" w:rsidRDefault="00747532" w:rsidP="00747532">
      <w:pPr>
        <w:tabs>
          <w:tab w:val="left" w:pos="5330"/>
        </w:tabs>
        <w:spacing w:line="360" w:lineRule="auto"/>
        <w:ind w:firstLine="567"/>
        <w:jc w:val="both"/>
        <w:rPr>
          <w:rFonts w:ascii="Arial" w:hAnsi="Arial" w:cs="Arial"/>
        </w:rPr>
      </w:pPr>
    </w:p>
    <w:p w:rsidR="00747532" w:rsidRPr="0014361E" w:rsidRDefault="00747532" w:rsidP="00747532">
      <w:pPr>
        <w:tabs>
          <w:tab w:val="left" w:pos="5330"/>
        </w:tabs>
        <w:spacing w:line="360" w:lineRule="auto"/>
        <w:ind w:firstLine="567"/>
        <w:jc w:val="both"/>
        <w:rPr>
          <w:rFonts w:ascii="Arial" w:hAnsi="Arial" w:cs="Arial"/>
        </w:rPr>
      </w:pPr>
    </w:p>
    <w:p w:rsidR="00747532" w:rsidRPr="00504969" w:rsidRDefault="00747532" w:rsidP="00747532">
      <w:pPr>
        <w:tabs>
          <w:tab w:val="left" w:pos="5330"/>
        </w:tabs>
        <w:spacing w:line="360" w:lineRule="auto"/>
        <w:ind w:firstLine="567"/>
        <w:jc w:val="right"/>
        <w:rPr>
          <w:rFonts w:ascii="Vivaldi" w:hAnsi="Vivaldi" w:cs="Arial"/>
          <w:b/>
          <w:sz w:val="44"/>
          <w:szCs w:val="44"/>
        </w:rPr>
      </w:pPr>
      <w:r>
        <w:rPr>
          <w:rFonts w:ascii="Vivaldi" w:hAnsi="Vivaldi" w:cs="Arial"/>
          <w:b/>
          <w:sz w:val="44"/>
          <w:szCs w:val="44"/>
        </w:rPr>
        <w:t>Egleé Cordero</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r>
        <w:rPr>
          <w:rFonts w:ascii="Arial" w:hAnsi="Arial" w:cs="Arial"/>
          <w:b/>
        </w:rPr>
        <w:lastRenderedPageBreak/>
        <w:t>DEDICATORIA</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 xml:space="preserve">En primer lugar a Dios todopoderoso, quien en su infinita misericordia me ha ayudado en el camino que he transitado, para llegar a cumplir esta meta anhelada. </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madre Janet, quien con su  presencia y apoyo en todo momento, me ha motivado y guiado, eres un digno ejemplo de trabajo esfuerzo y dedicación, por eso no tengo palabras para expresarte cuanto te amo.</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princesa e hija Salomé y mis sobrinos Ashley y Andriu por darle alegría a mi vida y ser el motor que me impulsa cada día, a dar lo mejor de mí.</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hermanos Yorman y Yesenia, por siempre estar de manera incondicional, a ti nena por la dedicación que siempre has tenido hacia mi persona, por comprenderme y darme fuerzas cuando no las tenía, para seguir adelante, sin tu apoyo no lo habría logrado, eres especial para mí.</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queridas: abuela Flor al constituir el pilar fundamental de nuestra familia y a mi tía Miriam por tus sabios y oportunos consejos en los momentos más duros, a ustedes gracias por ser mis modelos a seguir.</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tía Graciela, mujer luchadora que siempre estabas allí cuando más te necesitaba, gracias por tus cuidados y atenciones por eso te considero, mi segunda madre.</w:t>
      </w:r>
    </w:p>
    <w:p w:rsidR="00747532" w:rsidRDefault="00747532" w:rsidP="00747532">
      <w:pPr>
        <w:tabs>
          <w:tab w:val="left" w:pos="5330"/>
        </w:tabs>
        <w:spacing w:line="360" w:lineRule="auto"/>
        <w:jc w:val="both"/>
        <w:rPr>
          <w:rFonts w:ascii="Arial" w:hAnsi="Arial" w:cs="Arial"/>
        </w:rPr>
      </w:pPr>
      <w:r>
        <w:rPr>
          <w:rFonts w:ascii="Arial" w:hAnsi="Arial" w:cs="Arial"/>
        </w:rPr>
        <w:t xml:space="preserve">        A todos ustedes finalmente les puedo decir muy orgullosamente, que les dedico este título con todo el corazón, ya que es producto del esfuerzo, dedicación y desvelo de años de estudio y preparación.   </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p>
    <w:p w:rsidR="00747532" w:rsidRPr="004F27ED" w:rsidRDefault="00747532" w:rsidP="00747532">
      <w:pPr>
        <w:tabs>
          <w:tab w:val="left" w:pos="5330"/>
        </w:tabs>
        <w:spacing w:line="360" w:lineRule="auto"/>
        <w:ind w:firstLine="567"/>
        <w:jc w:val="right"/>
        <w:rPr>
          <w:rFonts w:ascii="Vivaldi" w:hAnsi="Vivaldi" w:cs="Arial"/>
          <w:b/>
          <w:sz w:val="44"/>
          <w:szCs w:val="44"/>
        </w:rPr>
      </w:pPr>
      <w:r w:rsidRPr="00836034">
        <w:rPr>
          <w:rFonts w:ascii="Vivaldi" w:hAnsi="Vivaldi" w:cs="Arial"/>
          <w:b/>
          <w:sz w:val="44"/>
          <w:szCs w:val="44"/>
        </w:rPr>
        <w:t>Yetzica Martínez</w:t>
      </w:r>
    </w:p>
    <w:p w:rsidR="00747532" w:rsidRDefault="00747532" w:rsidP="00747532">
      <w:pPr>
        <w:tabs>
          <w:tab w:val="left" w:pos="5330"/>
        </w:tabs>
        <w:spacing w:line="360" w:lineRule="auto"/>
        <w:ind w:firstLine="567"/>
        <w:jc w:val="center"/>
        <w:rPr>
          <w:rFonts w:ascii="Arial" w:hAnsi="Arial" w:cs="Arial"/>
          <w:b/>
        </w:rPr>
      </w:pPr>
      <w:r>
        <w:rPr>
          <w:rFonts w:ascii="Arial" w:hAnsi="Arial" w:cs="Arial"/>
          <w:b/>
        </w:rPr>
        <w:lastRenderedPageBreak/>
        <w:t>AGRADECIMIENTOS</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both"/>
        <w:rPr>
          <w:rFonts w:ascii="Arial" w:hAnsi="Arial" w:cs="Arial"/>
        </w:rPr>
      </w:pPr>
      <w:r w:rsidRPr="00081168">
        <w:rPr>
          <w:rFonts w:ascii="Arial" w:hAnsi="Arial" w:cs="Arial"/>
        </w:rPr>
        <w:t xml:space="preserve">A </w:t>
      </w:r>
      <w:r>
        <w:rPr>
          <w:rFonts w:ascii="Arial" w:hAnsi="Arial" w:cs="Arial"/>
        </w:rPr>
        <w:t>Dios principalmente por ser la base fundamental de mi vida, sin el nada hubiese podido hacer.</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pastores José e Isabel, por darme un consejo sabio cuando lo he necesitado.</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hermana en Cristo Carmen, quien me abrió las puertas de su casa cuando yo más lo necesité.</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amiga Gertrudis, quien con sus palabras llenas de sabiduría siempre me ha ayudado.</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tutoras de tesis, en especial a la profesora Giannina por sus consejos, correcciones y ayuda, que Dios la bendiga grandemente.</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los esposos Yendy y Mario, por su solidaridad y a todos los hermanos en la fe, que han orado a Dios por mi bienestar y ayuda. ¡El Señor les recompense el doble!</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compañeros de clase, por haber compartido tantos momentos gratos.</w:t>
      </w: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compañera de estudio Yetzica, con la cual he compartido años de amistad, quien me acepta tal como soy, me escucha y considero que es una persona emprendedora, que te insta a seguir adelante y a pesar de tener temperamentos diferentes, siempre nos comprendemos y ayudamos, gracias por ofrecerme tu amistad pura y sincera, que Dios te colme de sus bendiciones, te quiero mucho.</w:t>
      </w:r>
    </w:p>
    <w:p w:rsidR="00747532" w:rsidRPr="00081168" w:rsidRDefault="00747532" w:rsidP="00747532">
      <w:pPr>
        <w:tabs>
          <w:tab w:val="left" w:pos="5330"/>
        </w:tabs>
        <w:spacing w:line="360" w:lineRule="auto"/>
        <w:ind w:firstLine="567"/>
        <w:jc w:val="both"/>
        <w:rPr>
          <w:rFonts w:ascii="Arial" w:hAnsi="Arial" w:cs="Arial"/>
        </w:rPr>
      </w:pPr>
      <w:r>
        <w:rPr>
          <w:rFonts w:ascii="Arial" w:hAnsi="Arial" w:cs="Arial"/>
        </w:rPr>
        <w:t xml:space="preserve">A todas aquellas personas que han contribuido en la realización de esta meta gracias. </w:t>
      </w:r>
    </w:p>
    <w:p w:rsidR="00747532" w:rsidRDefault="00747532" w:rsidP="00747532">
      <w:pPr>
        <w:tabs>
          <w:tab w:val="left" w:pos="5330"/>
        </w:tabs>
        <w:spacing w:line="360" w:lineRule="auto"/>
        <w:ind w:firstLine="567"/>
        <w:jc w:val="right"/>
        <w:rPr>
          <w:rFonts w:ascii="Vivaldi" w:hAnsi="Vivaldi" w:cs="Arial"/>
          <w:b/>
          <w:sz w:val="44"/>
          <w:szCs w:val="44"/>
        </w:rPr>
      </w:pPr>
    </w:p>
    <w:p w:rsidR="00747532" w:rsidRPr="00836034" w:rsidRDefault="00747532" w:rsidP="00747532">
      <w:pPr>
        <w:tabs>
          <w:tab w:val="left" w:pos="5330"/>
        </w:tabs>
        <w:spacing w:line="360" w:lineRule="auto"/>
        <w:ind w:firstLine="567"/>
        <w:jc w:val="right"/>
        <w:rPr>
          <w:rFonts w:ascii="Vivaldi" w:hAnsi="Vivaldi" w:cs="Arial"/>
          <w:b/>
          <w:sz w:val="44"/>
          <w:szCs w:val="44"/>
        </w:rPr>
      </w:pPr>
      <w:r>
        <w:rPr>
          <w:rFonts w:ascii="Vivaldi" w:hAnsi="Vivaldi" w:cs="Arial"/>
          <w:b/>
          <w:sz w:val="44"/>
          <w:szCs w:val="44"/>
        </w:rPr>
        <w:t>Egleé Cordero</w:t>
      </w:r>
    </w:p>
    <w:p w:rsidR="00747532" w:rsidRDefault="00747532" w:rsidP="00747532">
      <w:pPr>
        <w:tabs>
          <w:tab w:val="left" w:pos="5330"/>
        </w:tabs>
        <w:spacing w:line="360" w:lineRule="auto"/>
        <w:ind w:firstLine="567"/>
        <w:jc w:val="center"/>
        <w:rPr>
          <w:rFonts w:ascii="Arial" w:hAnsi="Arial" w:cs="Arial"/>
          <w:b/>
        </w:rPr>
      </w:pPr>
      <w:r>
        <w:rPr>
          <w:rFonts w:ascii="Arial" w:hAnsi="Arial" w:cs="Arial"/>
          <w:b/>
        </w:rPr>
        <w:lastRenderedPageBreak/>
        <w:t>AGRADECIMIENTOS</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En primer lugar al Dios misericordioso, por nunca abandonarme y brindarme su presencia todos los días de mi vida.</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cuñado Diuvaldo por tu apoyo incondicional, en los momentos que lo he necesitado, motivo por el cual siempre te estaré agradecida, te considero parte importante de mi familia.</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A todos mis familiares, quienes han estado cerca, brindándome su apoyo y dándome ánimos para no flaquear.</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 fiel compañera Egleé, por tu apoyo, conocimientos y sabios consejos, que he recibido muy oportunamente de tu parte, a lo largo de toda nuestra carrera juntas, pero sobre todo por ser una verdadera amiga, sincera honesta e incondicional, te deseo lo mejor a nivel profesional, personal y espiritual te quiero mucho y siempre te tendré presente, gracias por ser especial, no cambies.</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A mis tutoras de tesis, en especial a la profesora Giannina, quien gracias a su apoyo y dedicación, me ayudo a cumplir mi meta profesional.</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both"/>
        <w:rPr>
          <w:rFonts w:ascii="Arial" w:hAnsi="Arial" w:cs="Arial"/>
        </w:rPr>
      </w:pPr>
      <w:r>
        <w:rPr>
          <w:rFonts w:ascii="Arial" w:hAnsi="Arial" w:cs="Arial"/>
        </w:rPr>
        <w:t>Gracias a todos mis familiares, compañeros y amigos, que de una u otra forma contribuyeron al logro de mis metas, que Dios les Bendiga hoy mañana y siempre.</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right"/>
        <w:rPr>
          <w:rFonts w:ascii="Arial" w:hAnsi="Arial" w:cs="Arial"/>
          <w:b/>
        </w:rPr>
      </w:pPr>
    </w:p>
    <w:p w:rsidR="00747532" w:rsidRDefault="00747532" w:rsidP="00747532">
      <w:pPr>
        <w:tabs>
          <w:tab w:val="left" w:pos="5330"/>
        </w:tabs>
        <w:spacing w:line="360" w:lineRule="auto"/>
        <w:ind w:firstLine="567"/>
        <w:jc w:val="right"/>
        <w:rPr>
          <w:rFonts w:ascii="Vivaldi" w:hAnsi="Vivaldi" w:cs="Arial"/>
          <w:b/>
          <w:sz w:val="44"/>
          <w:szCs w:val="44"/>
        </w:rPr>
      </w:pPr>
      <w:r w:rsidRPr="00836034">
        <w:rPr>
          <w:rFonts w:ascii="Vivaldi" w:hAnsi="Vivaldi" w:cs="Arial"/>
          <w:b/>
          <w:sz w:val="44"/>
          <w:szCs w:val="44"/>
        </w:rPr>
        <w:t>Yetzica Martínez</w:t>
      </w:r>
    </w:p>
    <w:p w:rsidR="00747532" w:rsidRDefault="00747532" w:rsidP="00747532">
      <w:pPr>
        <w:tabs>
          <w:tab w:val="left" w:pos="5330"/>
        </w:tabs>
        <w:spacing w:line="360" w:lineRule="auto"/>
        <w:ind w:firstLine="567"/>
        <w:jc w:val="center"/>
        <w:rPr>
          <w:rFonts w:ascii="Arial" w:hAnsi="Arial" w:cs="Arial"/>
          <w:b/>
        </w:rPr>
      </w:pPr>
      <w:r>
        <w:rPr>
          <w:rFonts w:ascii="Arial" w:hAnsi="Arial" w:cs="Arial"/>
          <w:b/>
        </w:rPr>
        <w:lastRenderedPageBreak/>
        <w:t>INDICE GENERAL</w:t>
      </w:r>
    </w:p>
    <w:tbl>
      <w:tblPr>
        <w:tblStyle w:val="Tablaconcuadrcula"/>
        <w:tblW w:w="875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913"/>
        <w:gridCol w:w="842"/>
      </w:tblGrid>
      <w:tr w:rsidR="00C02F1B" w:rsidTr="00C77AAA">
        <w:tc>
          <w:tcPr>
            <w:tcW w:w="7913" w:type="dxa"/>
          </w:tcPr>
          <w:p w:rsidR="00C02F1B" w:rsidRDefault="00C02F1B" w:rsidP="002C4A90">
            <w:pPr>
              <w:tabs>
                <w:tab w:val="left" w:pos="5330"/>
              </w:tabs>
              <w:spacing w:line="360" w:lineRule="auto"/>
              <w:jc w:val="center"/>
              <w:rPr>
                <w:rFonts w:ascii="Arial" w:hAnsi="Arial" w:cs="Arial"/>
                <w:b/>
              </w:rPr>
            </w:pPr>
          </w:p>
        </w:tc>
        <w:tc>
          <w:tcPr>
            <w:tcW w:w="842" w:type="dxa"/>
          </w:tcPr>
          <w:p w:rsidR="00C02F1B" w:rsidRDefault="00C02F1B" w:rsidP="002C4A90">
            <w:pPr>
              <w:tabs>
                <w:tab w:val="left" w:pos="5330"/>
              </w:tabs>
              <w:spacing w:line="360" w:lineRule="auto"/>
              <w:jc w:val="center"/>
              <w:rPr>
                <w:rFonts w:ascii="Arial" w:hAnsi="Arial" w:cs="Arial"/>
                <w:b/>
              </w:rPr>
            </w:pPr>
            <w:r>
              <w:rPr>
                <w:rFonts w:ascii="Arial" w:hAnsi="Arial" w:cs="Arial"/>
                <w:b/>
              </w:rPr>
              <w:t>pp</w:t>
            </w:r>
          </w:p>
        </w:tc>
      </w:tr>
      <w:tr w:rsidR="00C02F1B" w:rsidTr="00C77AAA">
        <w:tc>
          <w:tcPr>
            <w:tcW w:w="7913" w:type="dxa"/>
          </w:tcPr>
          <w:p w:rsidR="00C02F1B" w:rsidRPr="00C02F1B" w:rsidRDefault="00C02F1B" w:rsidP="002C4A90">
            <w:pPr>
              <w:tabs>
                <w:tab w:val="left" w:pos="5330"/>
              </w:tabs>
              <w:spacing w:line="360" w:lineRule="auto"/>
              <w:jc w:val="both"/>
              <w:rPr>
                <w:rFonts w:ascii="Arial" w:hAnsi="Arial" w:cs="Arial"/>
              </w:rPr>
            </w:pPr>
            <w:r>
              <w:rPr>
                <w:rFonts w:ascii="Arial" w:hAnsi="Arial" w:cs="Arial"/>
              </w:rPr>
              <w:t>Dedicatoria……………………………………………………………………….</w:t>
            </w:r>
          </w:p>
        </w:tc>
        <w:tc>
          <w:tcPr>
            <w:tcW w:w="842" w:type="dxa"/>
          </w:tcPr>
          <w:p w:rsidR="00C02F1B" w:rsidRPr="008A798F" w:rsidRDefault="00C02F1B" w:rsidP="002C4A90">
            <w:pPr>
              <w:tabs>
                <w:tab w:val="left" w:pos="5330"/>
              </w:tabs>
              <w:spacing w:line="360" w:lineRule="auto"/>
              <w:jc w:val="center"/>
              <w:rPr>
                <w:rFonts w:ascii="Arial" w:hAnsi="Arial" w:cs="Arial"/>
              </w:rPr>
            </w:pPr>
            <w:r w:rsidRPr="008A798F">
              <w:rPr>
                <w:rFonts w:ascii="Arial" w:hAnsi="Arial" w:cs="Arial"/>
              </w:rPr>
              <w:t>v</w:t>
            </w:r>
          </w:p>
        </w:tc>
      </w:tr>
      <w:tr w:rsidR="00C02F1B" w:rsidTr="00C77AAA">
        <w:tc>
          <w:tcPr>
            <w:tcW w:w="7913" w:type="dxa"/>
          </w:tcPr>
          <w:p w:rsidR="00C02F1B" w:rsidRDefault="00C02F1B" w:rsidP="002C4A90">
            <w:pPr>
              <w:tabs>
                <w:tab w:val="left" w:pos="5330"/>
              </w:tabs>
              <w:spacing w:line="360" w:lineRule="auto"/>
              <w:jc w:val="both"/>
              <w:rPr>
                <w:rFonts w:ascii="Arial" w:hAnsi="Arial" w:cs="Arial"/>
              </w:rPr>
            </w:pPr>
            <w:r>
              <w:rPr>
                <w:rFonts w:ascii="Arial" w:hAnsi="Arial" w:cs="Arial"/>
              </w:rPr>
              <w:t>Agradecimiento………………………………………………………………….</w:t>
            </w:r>
          </w:p>
        </w:tc>
        <w:tc>
          <w:tcPr>
            <w:tcW w:w="842" w:type="dxa"/>
          </w:tcPr>
          <w:p w:rsidR="00C02F1B" w:rsidRPr="008A798F" w:rsidRDefault="00C02F1B" w:rsidP="002C4A90">
            <w:pPr>
              <w:tabs>
                <w:tab w:val="left" w:pos="5330"/>
              </w:tabs>
              <w:spacing w:line="360" w:lineRule="auto"/>
              <w:jc w:val="center"/>
              <w:rPr>
                <w:rFonts w:ascii="Arial" w:hAnsi="Arial" w:cs="Arial"/>
              </w:rPr>
            </w:pPr>
            <w:r w:rsidRPr="008A798F">
              <w:rPr>
                <w:rFonts w:ascii="Arial" w:hAnsi="Arial" w:cs="Arial"/>
              </w:rPr>
              <w:t>vii</w:t>
            </w:r>
          </w:p>
        </w:tc>
      </w:tr>
      <w:tr w:rsidR="00C02F1B" w:rsidTr="00C77AAA">
        <w:tc>
          <w:tcPr>
            <w:tcW w:w="7913" w:type="dxa"/>
          </w:tcPr>
          <w:p w:rsidR="00C02F1B" w:rsidRDefault="00C02F1B" w:rsidP="002C4A90">
            <w:pPr>
              <w:tabs>
                <w:tab w:val="left" w:pos="5330"/>
              </w:tabs>
              <w:spacing w:line="360" w:lineRule="auto"/>
              <w:jc w:val="both"/>
              <w:rPr>
                <w:rFonts w:ascii="Arial" w:hAnsi="Arial" w:cs="Arial"/>
              </w:rPr>
            </w:pPr>
            <w:r>
              <w:rPr>
                <w:rFonts w:ascii="Arial" w:hAnsi="Arial" w:cs="Arial"/>
              </w:rPr>
              <w:t>Lista de Cuadros………………………………………………………………..</w:t>
            </w:r>
            <w:r w:rsidR="008A798F">
              <w:rPr>
                <w:rFonts w:ascii="Arial" w:hAnsi="Arial" w:cs="Arial"/>
              </w:rPr>
              <w:t>.</w:t>
            </w:r>
          </w:p>
        </w:tc>
        <w:tc>
          <w:tcPr>
            <w:tcW w:w="842" w:type="dxa"/>
          </w:tcPr>
          <w:p w:rsidR="00C02F1B" w:rsidRPr="008A798F" w:rsidRDefault="00C02F1B" w:rsidP="002C4A90">
            <w:pPr>
              <w:tabs>
                <w:tab w:val="left" w:pos="5330"/>
              </w:tabs>
              <w:spacing w:line="360" w:lineRule="auto"/>
              <w:jc w:val="center"/>
              <w:rPr>
                <w:rFonts w:ascii="Arial" w:hAnsi="Arial" w:cs="Arial"/>
              </w:rPr>
            </w:pPr>
            <w:r w:rsidRPr="008A798F">
              <w:rPr>
                <w:rFonts w:ascii="Arial" w:hAnsi="Arial" w:cs="Arial"/>
              </w:rPr>
              <w:t>xi</w:t>
            </w:r>
          </w:p>
        </w:tc>
      </w:tr>
      <w:tr w:rsidR="00C02F1B" w:rsidTr="00C77AAA">
        <w:tc>
          <w:tcPr>
            <w:tcW w:w="7913" w:type="dxa"/>
          </w:tcPr>
          <w:p w:rsidR="00C02F1B" w:rsidRDefault="00C02F1B" w:rsidP="002C4A90">
            <w:pPr>
              <w:tabs>
                <w:tab w:val="left" w:pos="5330"/>
              </w:tabs>
              <w:spacing w:line="360" w:lineRule="auto"/>
              <w:jc w:val="both"/>
              <w:rPr>
                <w:rFonts w:ascii="Arial" w:hAnsi="Arial" w:cs="Arial"/>
              </w:rPr>
            </w:pPr>
            <w:r>
              <w:rPr>
                <w:rFonts w:ascii="Arial" w:hAnsi="Arial" w:cs="Arial"/>
              </w:rPr>
              <w:t>Resumen………………………………………………………………………</w:t>
            </w:r>
            <w:r w:rsidR="008A798F">
              <w:rPr>
                <w:rFonts w:ascii="Arial" w:hAnsi="Arial" w:cs="Arial"/>
              </w:rPr>
              <w:t>….</w:t>
            </w:r>
          </w:p>
        </w:tc>
        <w:tc>
          <w:tcPr>
            <w:tcW w:w="842" w:type="dxa"/>
          </w:tcPr>
          <w:p w:rsidR="00C02F1B" w:rsidRPr="008A798F" w:rsidRDefault="00C02F1B" w:rsidP="002C4A90">
            <w:pPr>
              <w:tabs>
                <w:tab w:val="left" w:pos="5330"/>
              </w:tabs>
              <w:spacing w:line="360" w:lineRule="auto"/>
              <w:jc w:val="center"/>
              <w:rPr>
                <w:rFonts w:ascii="Arial" w:hAnsi="Arial" w:cs="Arial"/>
              </w:rPr>
            </w:pPr>
            <w:r w:rsidRPr="008A798F">
              <w:rPr>
                <w:rFonts w:ascii="Arial" w:hAnsi="Arial" w:cs="Arial"/>
              </w:rPr>
              <w:t>xii</w:t>
            </w:r>
          </w:p>
        </w:tc>
      </w:tr>
      <w:tr w:rsidR="00C02F1B" w:rsidTr="00C77AAA">
        <w:tc>
          <w:tcPr>
            <w:tcW w:w="7913" w:type="dxa"/>
          </w:tcPr>
          <w:p w:rsidR="00C02F1B" w:rsidRDefault="00C02F1B" w:rsidP="002C4A90">
            <w:pPr>
              <w:tabs>
                <w:tab w:val="left" w:pos="5330"/>
              </w:tabs>
              <w:spacing w:line="360" w:lineRule="auto"/>
              <w:jc w:val="both"/>
              <w:rPr>
                <w:rFonts w:ascii="Arial" w:hAnsi="Arial" w:cs="Arial"/>
              </w:rPr>
            </w:pPr>
            <w:r>
              <w:rPr>
                <w:rFonts w:ascii="Arial" w:hAnsi="Arial" w:cs="Arial"/>
              </w:rPr>
              <w:t>Abstract………………………………………………………………………….</w:t>
            </w:r>
            <w:r w:rsidR="008A798F">
              <w:rPr>
                <w:rFonts w:ascii="Arial" w:hAnsi="Arial" w:cs="Arial"/>
              </w:rPr>
              <w:t>.</w:t>
            </w:r>
          </w:p>
        </w:tc>
        <w:tc>
          <w:tcPr>
            <w:tcW w:w="842" w:type="dxa"/>
          </w:tcPr>
          <w:p w:rsidR="00C02F1B" w:rsidRPr="008A798F" w:rsidRDefault="00C02F1B" w:rsidP="002C4A90">
            <w:pPr>
              <w:tabs>
                <w:tab w:val="left" w:pos="5330"/>
              </w:tabs>
              <w:spacing w:line="360" w:lineRule="auto"/>
              <w:jc w:val="center"/>
              <w:rPr>
                <w:rFonts w:ascii="Arial" w:hAnsi="Arial" w:cs="Arial"/>
              </w:rPr>
            </w:pPr>
            <w:r w:rsidRPr="008A798F">
              <w:rPr>
                <w:rFonts w:ascii="Arial" w:hAnsi="Arial" w:cs="Arial"/>
              </w:rPr>
              <w:t>xiii</w:t>
            </w:r>
          </w:p>
        </w:tc>
      </w:tr>
      <w:tr w:rsidR="00C02F1B" w:rsidTr="00C77AAA">
        <w:tc>
          <w:tcPr>
            <w:tcW w:w="7913" w:type="dxa"/>
          </w:tcPr>
          <w:p w:rsidR="00C02F1B" w:rsidRDefault="008A798F" w:rsidP="002C4A90">
            <w:pPr>
              <w:tabs>
                <w:tab w:val="left" w:pos="5330"/>
              </w:tabs>
              <w:spacing w:line="360" w:lineRule="auto"/>
              <w:jc w:val="both"/>
              <w:rPr>
                <w:rFonts w:ascii="Arial" w:hAnsi="Arial" w:cs="Arial"/>
              </w:rPr>
            </w:pPr>
            <w:r>
              <w:rPr>
                <w:rFonts w:ascii="Arial" w:hAnsi="Arial" w:cs="Arial"/>
              </w:rPr>
              <w:t>Introducción………………………………………………………………………</w:t>
            </w:r>
          </w:p>
        </w:tc>
        <w:tc>
          <w:tcPr>
            <w:tcW w:w="842" w:type="dxa"/>
          </w:tcPr>
          <w:p w:rsidR="00C02F1B" w:rsidRPr="008A798F" w:rsidRDefault="008A798F" w:rsidP="002C4A90">
            <w:pPr>
              <w:tabs>
                <w:tab w:val="left" w:pos="5330"/>
              </w:tabs>
              <w:spacing w:line="360" w:lineRule="auto"/>
              <w:jc w:val="center"/>
              <w:rPr>
                <w:rFonts w:ascii="Arial" w:hAnsi="Arial" w:cs="Arial"/>
              </w:rPr>
            </w:pPr>
            <w:r w:rsidRPr="008A798F">
              <w:rPr>
                <w:rFonts w:ascii="Arial" w:hAnsi="Arial" w:cs="Arial"/>
              </w:rPr>
              <w:t>1</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Pr="008A798F" w:rsidRDefault="008A798F" w:rsidP="002C4A90">
            <w:pPr>
              <w:tabs>
                <w:tab w:val="left" w:pos="5330"/>
              </w:tabs>
              <w:spacing w:line="360" w:lineRule="auto"/>
              <w:jc w:val="both"/>
              <w:rPr>
                <w:rFonts w:ascii="Arial" w:hAnsi="Arial" w:cs="Arial"/>
                <w:b/>
              </w:rPr>
            </w:pPr>
            <w:r w:rsidRPr="008A798F">
              <w:rPr>
                <w:rFonts w:ascii="Arial" w:hAnsi="Arial" w:cs="Arial"/>
                <w:b/>
              </w:rPr>
              <w:t>CAPITULOS</w:t>
            </w: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Pr="008A798F" w:rsidRDefault="008A798F" w:rsidP="002C4A90">
            <w:pPr>
              <w:tabs>
                <w:tab w:val="left" w:pos="5330"/>
              </w:tabs>
              <w:spacing w:line="360" w:lineRule="auto"/>
              <w:jc w:val="both"/>
              <w:rPr>
                <w:rFonts w:ascii="Arial" w:hAnsi="Arial" w:cs="Arial"/>
                <w:b/>
              </w:rPr>
            </w:pPr>
            <w:r w:rsidRPr="008A798F">
              <w:rPr>
                <w:rFonts w:ascii="Arial" w:hAnsi="Arial" w:cs="Arial"/>
                <w:b/>
              </w:rPr>
              <w:t>I.- EL PROBLEMA</w:t>
            </w: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Planteamiento del Problema……………………………………………….</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3</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Objetivos de la Investigación……………………………………………….</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9</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Objetivo General……………………………………………………………..</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9</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Objetivos Específicos………………………………………………………</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9</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Justificación………………………………………………………………….</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9</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Pr="008A798F" w:rsidRDefault="008A798F" w:rsidP="002C4A90">
            <w:pPr>
              <w:tabs>
                <w:tab w:val="left" w:pos="5330"/>
              </w:tabs>
              <w:spacing w:line="360" w:lineRule="auto"/>
              <w:jc w:val="both"/>
              <w:rPr>
                <w:rFonts w:ascii="Arial" w:hAnsi="Arial" w:cs="Arial"/>
                <w:b/>
              </w:rPr>
            </w:pPr>
            <w:r w:rsidRPr="008A798F">
              <w:rPr>
                <w:rFonts w:ascii="Arial" w:hAnsi="Arial" w:cs="Arial"/>
                <w:b/>
              </w:rPr>
              <w:t>II.- MARCO REFERENCIAL</w:t>
            </w: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Antecedentes de la Investigación…………………………………………</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12</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Marco Epistemológico…………………………………………………….</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16</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Bases Legales……………………………………………………………….</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31</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Definición de Términos Básicos………………………………………….</w:t>
            </w:r>
          </w:p>
        </w:tc>
        <w:tc>
          <w:tcPr>
            <w:tcW w:w="842" w:type="dxa"/>
          </w:tcPr>
          <w:p w:rsidR="008A798F" w:rsidRPr="008A798F" w:rsidRDefault="008A798F" w:rsidP="002C4A90">
            <w:pPr>
              <w:tabs>
                <w:tab w:val="left" w:pos="5330"/>
              </w:tabs>
              <w:spacing w:line="360" w:lineRule="auto"/>
              <w:jc w:val="center"/>
              <w:rPr>
                <w:rFonts w:ascii="Arial" w:hAnsi="Arial" w:cs="Arial"/>
              </w:rPr>
            </w:pPr>
            <w:r w:rsidRPr="008A798F">
              <w:rPr>
                <w:rFonts w:ascii="Arial" w:hAnsi="Arial" w:cs="Arial"/>
              </w:rPr>
              <w:t>33</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Pr="008A798F" w:rsidRDefault="008A798F" w:rsidP="002C4A90">
            <w:pPr>
              <w:tabs>
                <w:tab w:val="left" w:pos="5330"/>
              </w:tabs>
              <w:spacing w:line="360" w:lineRule="auto"/>
              <w:jc w:val="both"/>
              <w:rPr>
                <w:rFonts w:ascii="Arial" w:hAnsi="Arial" w:cs="Arial"/>
                <w:b/>
              </w:rPr>
            </w:pPr>
            <w:r w:rsidRPr="008A798F">
              <w:rPr>
                <w:rFonts w:ascii="Arial" w:hAnsi="Arial" w:cs="Arial"/>
                <w:b/>
              </w:rPr>
              <w:t>III.- MARCO METODOLOGICO</w:t>
            </w:r>
          </w:p>
        </w:tc>
        <w:tc>
          <w:tcPr>
            <w:tcW w:w="842" w:type="dxa"/>
          </w:tcPr>
          <w:p w:rsidR="008A798F" w:rsidRP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Tipo y Diseño de Investigación…………………………………………..</w:t>
            </w:r>
          </w:p>
        </w:tc>
        <w:tc>
          <w:tcPr>
            <w:tcW w:w="842" w:type="dxa"/>
          </w:tcPr>
          <w:p w:rsidR="008A798F" w:rsidRPr="008A798F" w:rsidRDefault="008A798F" w:rsidP="002C4A90">
            <w:pPr>
              <w:tabs>
                <w:tab w:val="left" w:pos="5330"/>
              </w:tabs>
              <w:spacing w:line="360" w:lineRule="auto"/>
              <w:jc w:val="center"/>
              <w:rPr>
                <w:rFonts w:ascii="Arial" w:hAnsi="Arial" w:cs="Arial"/>
              </w:rPr>
            </w:pPr>
            <w:r>
              <w:rPr>
                <w:rFonts w:ascii="Arial" w:hAnsi="Arial" w:cs="Arial"/>
              </w:rPr>
              <w:t>35</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Técnicas para la Recolección de Información…………………………</w:t>
            </w:r>
          </w:p>
        </w:tc>
        <w:tc>
          <w:tcPr>
            <w:tcW w:w="842" w:type="dxa"/>
          </w:tcPr>
          <w:p w:rsidR="008A798F" w:rsidRDefault="008A798F" w:rsidP="002C4A90">
            <w:pPr>
              <w:tabs>
                <w:tab w:val="left" w:pos="5330"/>
              </w:tabs>
              <w:spacing w:line="360" w:lineRule="auto"/>
              <w:jc w:val="center"/>
              <w:rPr>
                <w:rFonts w:ascii="Arial" w:hAnsi="Arial" w:cs="Arial"/>
              </w:rPr>
            </w:pPr>
            <w:r>
              <w:rPr>
                <w:rFonts w:ascii="Arial" w:hAnsi="Arial" w:cs="Arial"/>
              </w:rPr>
              <w:t>36</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Esquema Conceptual………………………………………………………</w:t>
            </w:r>
          </w:p>
        </w:tc>
        <w:tc>
          <w:tcPr>
            <w:tcW w:w="842" w:type="dxa"/>
          </w:tcPr>
          <w:p w:rsidR="008A798F" w:rsidRDefault="008A798F" w:rsidP="002C4A90">
            <w:pPr>
              <w:tabs>
                <w:tab w:val="left" w:pos="5330"/>
              </w:tabs>
              <w:spacing w:line="360" w:lineRule="auto"/>
              <w:jc w:val="center"/>
              <w:rPr>
                <w:rFonts w:ascii="Arial" w:hAnsi="Arial" w:cs="Arial"/>
              </w:rPr>
            </w:pPr>
            <w:r>
              <w:rPr>
                <w:rFonts w:ascii="Arial" w:hAnsi="Arial" w:cs="Arial"/>
              </w:rPr>
              <w:t>36</w:t>
            </w: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p>
        </w:tc>
        <w:tc>
          <w:tcPr>
            <w:tcW w:w="842" w:type="dxa"/>
          </w:tcPr>
          <w:p w:rsid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Pr="008A798F" w:rsidRDefault="008A798F" w:rsidP="002C4A90">
            <w:pPr>
              <w:tabs>
                <w:tab w:val="left" w:pos="5330"/>
              </w:tabs>
              <w:spacing w:line="360" w:lineRule="auto"/>
              <w:jc w:val="both"/>
              <w:rPr>
                <w:rFonts w:ascii="Arial" w:hAnsi="Arial" w:cs="Arial"/>
                <w:b/>
              </w:rPr>
            </w:pPr>
            <w:r w:rsidRPr="008A798F">
              <w:rPr>
                <w:rFonts w:ascii="Arial" w:hAnsi="Arial" w:cs="Arial"/>
                <w:b/>
              </w:rPr>
              <w:t>IV.- MOTIVOS QUE OCASIONARON LAS DIFICULTADES EN LA COMPRENSION DE LA HISTORIA DE VENEZUELA</w:t>
            </w:r>
          </w:p>
        </w:tc>
        <w:tc>
          <w:tcPr>
            <w:tcW w:w="842" w:type="dxa"/>
          </w:tcPr>
          <w:p w:rsidR="008A798F" w:rsidRDefault="008A798F" w:rsidP="002C4A90">
            <w:pPr>
              <w:tabs>
                <w:tab w:val="left" w:pos="5330"/>
              </w:tabs>
              <w:spacing w:line="360" w:lineRule="auto"/>
              <w:jc w:val="center"/>
              <w:rPr>
                <w:rFonts w:ascii="Arial" w:hAnsi="Arial" w:cs="Arial"/>
              </w:rPr>
            </w:pPr>
          </w:p>
        </w:tc>
      </w:tr>
      <w:tr w:rsidR="008A798F" w:rsidTr="00C77AAA">
        <w:tc>
          <w:tcPr>
            <w:tcW w:w="7913" w:type="dxa"/>
          </w:tcPr>
          <w:p w:rsidR="008A798F" w:rsidRDefault="008A798F" w:rsidP="002C4A90">
            <w:pPr>
              <w:tabs>
                <w:tab w:val="left" w:pos="5330"/>
              </w:tabs>
              <w:spacing w:line="360" w:lineRule="auto"/>
              <w:jc w:val="both"/>
              <w:rPr>
                <w:rFonts w:ascii="Arial" w:hAnsi="Arial" w:cs="Arial"/>
              </w:rPr>
            </w:pPr>
            <w:r>
              <w:rPr>
                <w:rFonts w:ascii="Arial" w:hAnsi="Arial" w:cs="Arial"/>
              </w:rPr>
              <w:t xml:space="preserve">        La cartografía en el ámbito educativo………………………………….</w:t>
            </w:r>
          </w:p>
        </w:tc>
        <w:tc>
          <w:tcPr>
            <w:tcW w:w="842" w:type="dxa"/>
          </w:tcPr>
          <w:p w:rsidR="008A798F" w:rsidRDefault="008A798F" w:rsidP="002C4A90">
            <w:pPr>
              <w:tabs>
                <w:tab w:val="left" w:pos="5330"/>
              </w:tabs>
              <w:spacing w:line="360" w:lineRule="auto"/>
              <w:jc w:val="center"/>
              <w:rPr>
                <w:rFonts w:ascii="Arial" w:hAnsi="Arial" w:cs="Arial"/>
              </w:rPr>
            </w:pPr>
            <w:r>
              <w:rPr>
                <w:rFonts w:ascii="Arial" w:hAnsi="Arial" w:cs="Arial"/>
              </w:rPr>
              <w:t>39</w:t>
            </w:r>
          </w:p>
        </w:tc>
      </w:tr>
      <w:tr w:rsidR="008A798F" w:rsidTr="00C77AAA">
        <w:tc>
          <w:tcPr>
            <w:tcW w:w="7913" w:type="dxa"/>
          </w:tcPr>
          <w:p w:rsidR="002C4A90" w:rsidRDefault="008A798F" w:rsidP="002C4A90">
            <w:pPr>
              <w:tabs>
                <w:tab w:val="left" w:pos="5330"/>
              </w:tabs>
              <w:spacing w:line="360" w:lineRule="auto"/>
              <w:jc w:val="both"/>
              <w:rPr>
                <w:rFonts w:ascii="Arial" w:hAnsi="Arial" w:cs="Arial"/>
              </w:rPr>
            </w:pPr>
            <w:r>
              <w:rPr>
                <w:rFonts w:ascii="Arial" w:hAnsi="Arial" w:cs="Arial"/>
              </w:rPr>
              <w:lastRenderedPageBreak/>
              <w:t xml:space="preserve">        La Cartografía</w:t>
            </w:r>
            <w:r w:rsidR="002C4A90">
              <w:rPr>
                <w:rFonts w:ascii="Arial" w:hAnsi="Arial" w:cs="Arial"/>
              </w:rPr>
              <w:t xml:space="preserve"> como herramienta del proceso de enseñanza –</w:t>
            </w:r>
          </w:p>
          <w:p w:rsidR="008A798F" w:rsidRDefault="002C4A90" w:rsidP="002C4A90">
            <w:pPr>
              <w:tabs>
                <w:tab w:val="left" w:pos="5330"/>
              </w:tabs>
              <w:spacing w:line="360" w:lineRule="auto"/>
              <w:jc w:val="both"/>
              <w:rPr>
                <w:rFonts w:ascii="Arial" w:hAnsi="Arial" w:cs="Arial"/>
              </w:rPr>
            </w:pPr>
            <w:r>
              <w:rPr>
                <w:rFonts w:ascii="Arial" w:hAnsi="Arial" w:cs="Arial"/>
              </w:rPr>
              <w:t xml:space="preserve">       aprendizaje en la Historia de Venezuela………………………………...</w:t>
            </w:r>
          </w:p>
        </w:tc>
        <w:tc>
          <w:tcPr>
            <w:tcW w:w="842" w:type="dxa"/>
          </w:tcPr>
          <w:p w:rsidR="008A798F" w:rsidRDefault="008A798F" w:rsidP="002C4A90">
            <w:pPr>
              <w:tabs>
                <w:tab w:val="left" w:pos="5330"/>
              </w:tabs>
              <w:spacing w:line="360" w:lineRule="auto"/>
              <w:jc w:val="center"/>
              <w:rPr>
                <w:rFonts w:ascii="Arial" w:hAnsi="Arial" w:cs="Arial"/>
              </w:rPr>
            </w:pPr>
          </w:p>
          <w:p w:rsidR="002C4A90" w:rsidRDefault="002C4A90" w:rsidP="002C4A90">
            <w:pPr>
              <w:tabs>
                <w:tab w:val="left" w:pos="5330"/>
              </w:tabs>
              <w:spacing w:line="360" w:lineRule="auto"/>
              <w:jc w:val="center"/>
              <w:rPr>
                <w:rFonts w:ascii="Arial" w:hAnsi="Arial" w:cs="Arial"/>
              </w:rPr>
            </w:pPr>
            <w:r>
              <w:rPr>
                <w:rFonts w:ascii="Arial" w:hAnsi="Arial" w:cs="Arial"/>
              </w:rPr>
              <w:t>37</w:t>
            </w:r>
          </w:p>
        </w:tc>
      </w:tr>
      <w:tr w:rsidR="002C4A90" w:rsidTr="00C77AAA">
        <w:tc>
          <w:tcPr>
            <w:tcW w:w="7913" w:type="dxa"/>
          </w:tcPr>
          <w:p w:rsidR="002C4A90" w:rsidRDefault="002C4A90" w:rsidP="002C4A90">
            <w:pPr>
              <w:tabs>
                <w:tab w:val="left" w:pos="5330"/>
              </w:tabs>
              <w:spacing w:line="360" w:lineRule="auto"/>
              <w:jc w:val="both"/>
              <w:rPr>
                <w:rFonts w:ascii="Arial" w:hAnsi="Arial" w:cs="Arial"/>
              </w:rPr>
            </w:pPr>
            <w:r>
              <w:rPr>
                <w:rFonts w:ascii="Arial" w:hAnsi="Arial" w:cs="Arial"/>
              </w:rPr>
              <w:t xml:space="preserve">       La Cartografía como estrategia de enseñanza de las Ciencias</w:t>
            </w:r>
          </w:p>
          <w:p w:rsidR="002C4A90" w:rsidRDefault="002C4A90" w:rsidP="002C4A90">
            <w:pPr>
              <w:tabs>
                <w:tab w:val="left" w:pos="5330"/>
              </w:tabs>
              <w:spacing w:line="360" w:lineRule="auto"/>
              <w:jc w:val="both"/>
              <w:rPr>
                <w:rFonts w:ascii="Arial" w:hAnsi="Arial" w:cs="Arial"/>
              </w:rPr>
            </w:pPr>
            <w:r>
              <w:rPr>
                <w:rFonts w:ascii="Arial" w:hAnsi="Arial" w:cs="Arial"/>
              </w:rPr>
              <w:t xml:space="preserve">       Sociales……………………………………………………………………..</w:t>
            </w:r>
          </w:p>
        </w:tc>
        <w:tc>
          <w:tcPr>
            <w:tcW w:w="842" w:type="dxa"/>
          </w:tcPr>
          <w:p w:rsidR="002C4A90" w:rsidRDefault="002C4A90" w:rsidP="002C4A90">
            <w:pPr>
              <w:tabs>
                <w:tab w:val="left" w:pos="5330"/>
              </w:tabs>
              <w:spacing w:line="360" w:lineRule="auto"/>
              <w:jc w:val="center"/>
              <w:rPr>
                <w:rFonts w:ascii="Arial" w:hAnsi="Arial" w:cs="Arial"/>
              </w:rPr>
            </w:pPr>
          </w:p>
          <w:p w:rsidR="002C4A90" w:rsidRDefault="002C4A90" w:rsidP="002C4A90">
            <w:pPr>
              <w:tabs>
                <w:tab w:val="left" w:pos="5330"/>
              </w:tabs>
              <w:spacing w:line="360" w:lineRule="auto"/>
              <w:jc w:val="center"/>
              <w:rPr>
                <w:rFonts w:ascii="Arial" w:hAnsi="Arial" w:cs="Arial"/>
              </w:rPr>
            </w:pPr>
            <w:r>
              <w:rPr>
                <w:rFonts w:ascii="Arial" w:hAnsi="Arial" w:cs="Arial"/>
              </w:rPr>
              <w:t>41</w:t>
            </w:r>
          </w:p>
        </w:tc>
      </w:tr>
      <w:tr w:rsidR="002C4A90" w:rsidTr="00C77AAA">
        <w:tc>
          <w:tcPr>
            <w:tcW w:w="7913" w:type="dxa"/>
          </w:tcPr>
          <w:p w:rsidR="002C4A90" w:rsidRDefault="002C4A90" w:rsidP="002C4A90">
            <w:pPr>
              <w:tabs>
                <w:tab w:val="left" w:pos="5330"/>
              </w:tabs>
              <w:spacing w:line="360" w:lineRule="auto"/>
              <w:jc w:val="both"/>
              <w:rPr>
                <w:rFonts w:ascii="Arial" w:hAnsi="Arial" w:cs="Arial"/>
              </w:rPr>
            </w:pPr>
            <w:r>
              <w:rPr>
                <w:rFonts w:ascii="Arial" w:hAnsi="Arial" w:cs="Arial"/>
              </w:rPr>
              <w:t xml:space="preserve">       Estrategias Didácticas Basadas en la Cartografía para la enseñanza</w:t>
            </w:r>
          </w:p>
          <w:p w:rsidR="002C4A90" w:rsidRDefault="002C4A90" w:rsidP="002C4A90">
            <w:pPr>
              <w:tabs>
                <w:tab w:val="left" w:pos="5330"/>
              </w:tabs>
              <w:spacing w:line="360" w:lineRule="auto"/>
              <w:jc w:val="both"/>
              <w:rPr>
                <w:rFonts w:ascii="Arial" w:hAnsi="Arial" w:cs="Arial"/>
              </w:rPr>
            </w:pPr>
            <w:r>
              <w:rPr>
                <w:rFonts w:ascii="Arial" w:hAnsi="Arial" w:cs="Arial"/>
              </w:rPr>
              <w:t xml:space="preserve">      de la Historia de Venezuela de 1er año de Educación Media</w:t>
            </w:r>
          </w:p>
          <w:p w:rsidR="002C4A90" w:rsidRDefault="002C4A90" w:rsidP="002C4A90">
            <w:pPr>
              <w:tabs>
                <w:tab w:val="left" w:pos="5330"/>
              </w:tabs>
              <w:spacing w:line="360" w:lineRule="auto"/>
              <w:jc w:val="both"/>
              <w:rPr>
                <w:rFonts w:ascii="Arial" w:hAnsi="Arial" w:cs="Arial"/>
              </w:rPr>
            </w:pPr>
            <w:r>
              <w:rPr>
                <w:rFonts w:ascii="Arial" w:hAnsi="Arial" w:cs="Arial"/>
              </w:rPr>
              <w:t xml:space="preserve">       General……………………………………………………………………..</w:t>
            </w:r>
          </w:p>
        </w:tc>
        <w:tc>
          <w:tcPr>
            <w:tcW w:w="842" w:type="dxa"/>
          </w:tcPr>
          <w:p w:rsidR="002C4A90" w:rsidRDefault="002C4A90" w:rsidP="002C4A90">
            <w:pPr>
              <w:tabs>
                <w:tab w:val="left" w:pos="5330"/>
              </w:tabs>
              <w:spacing w:line="360" w:lineRule="auto"/>
              <w:jc w:val="center"/>
              <w:rPr>
                <w:rFonts w:ascii="Arial" w:hAnsi="Arial" w:cs="Arial"/>
              </w:rPr>
            </w:pPr>
          </w:p>
          <w:p w:rsidR="002C4A90" w:rsidRDefault="002C4A90" w:rsidP="002C4A90">
            <w:pPr>
              <w:tabs>
                <w:tab w:val="left" w:pos="5330"/>
              </w:tabs>
              <w:spacing w:line="360" w:lineRule="auto"/>
              <w:jc w:val="center"/>
              <w:rPr>
                <w:rFonts w:ascii="Arial" w:hAnsi="Arial" w:cs="Arial"/>
              </w:rPr>
            </w:pPr>
          </w:p>
          <w:p w:rsidR="002C4A90" w:rsidRDefault="002C4A90" w:rsidP="002C4A90">
            <w:pPr>
              <w:tabs>
                <w:tab w:val="left" w:pos="5330"/>
              </w:tabs>
              <w:spacing w:line="360" w:lineRule="auto"/>
              <w:jc w:val="center"/>
              <w:rPr>
                <w:rFonts w:ascii="Arial" w:hAnsi="Arial" w:cs="Arial"/>
              </w:rPr>
            </w:pPr>
            <w:r>
              <w:rPr>
                <w:rFonts w:ascii="Arial" w:hAnsi="Arial" w:cs="Arial"/>
              </w:rPr>
              <w:t>42</w:t>
            </w:r>
          </w:p>
        </w:tc>
      </w:tr>
      <w:tr w:rsidR="002C4A90" w:rsidTr="00C77AAA">
        <w:tc>
          <w:tcPr>
            <w:tcW w:w="7913" w:type="dxa"/>
          </w:tcPr>
          <w:p w:rsidR="002C4A90" w:rsidRPr="002C4A90" w:rsidRDefault="002C4A90" w:rsidP="002C4A90">
            <w:pPr>
              <w:tabs>
                <w:tab w:val="left" w:pos="5330"/>
              </w:tabs>
              <w:spacing w:line="360" w:lineRule="auto"/>
              <w:jc w:val="both"/>
              <w:rPr>
                <w:rFonts w:ascii="Arial" w:hAnsi="Arial" w:cs="Arial"/>
                <w:b/>
              </w:rPr>
            </w:pPr>
          </w:p>
        </w:tc>
        <w:tc>
          <w:tcPr>
            <w:tcW w:w="842" w:type="dxa"/>
          </w:tcPr>
          <w:p w:rsidR="002C4A90" w:rsidRDefault="002C4A90" w:rsidP="002C4A90">
            <w:pPr>
              <w:tabs>
                <w:tab w:val="left" w:pos="5330"/>
              </w:tabs>
              <w:spacing w:line="360" w:lineRule="auto"/>
              <w:jc w:val="center"/>
              <w:rPr>
                <w:rFonts w:ascii="Arial" w:hAnsi="Arial" w:cs="Arial"/>
              </w:rPr>
            </w:pPr>
          </w:p>
        </w:tc>
      </w:tr>
      <w:tr w:rsidR="002C4A90" w:rsidTr="00C77AAA">
        <w:tc>
          <w:tcPr>
            <w:tcW w:w="7913" w:type="dxa"/>
          </w:tcPr>
          <w:p w:rsidR="002C4A90" w:rsidRPr="002C4A90" w:rsidRDefault="002C4A90" w:rsidP="002C4A90">
            <w:pPr>
              <w:tabs>
                <w:tab w:val="left" w:pos="5330"/>
              </w:tabs>
              <w:spacing w:line="360" w:lineRule="auto"/>
              <w:jc w:val="both"/>
              <w:rPr>
                <w:rFonts w:ascii="Arial" w:hAnsi="Arial" w:cs="Arial"/>
                <w:b/>
              </w:rPr>
            </w:pPr>
            <w:r w:rsidRPr="002C4A90">
              <w:rPr>
                <w:rFonts w:ascii="Arial" w:hAnsi="Arial" w:cs="Arial"/>
                <w:b/>
              </w:rPr>
              <w:t>V.- CONCLUSIONES</w:t>
            </w:r>
          </w:p>
        </w:tc>
        <w:tc>
          <w:tcPr>
            <w:tcW w:w="842" w:type="dxa"/>
          </w:tcPr>
          <w:p w:rsidR="002C4A90" w:rsidRDefault="002C4A90" w:rsidP="002C4A90">
            <w:pPr>
              <w:tabs>
                <w:tab w:val="left" w:pos="5330"/>
              </w:tabs>
              <w:spacing w:line="360" w:lineRule="auto"/>
              <w:jc w:val="center"/>
              <w:rPr>
                <w:rFonts w:ascii="Arial" w:hAnsi="Arial" w:cs="Arial"/>
              </w:rPr>
            </w:pPr>
          </w:p>
        </w:tc>
      </w:tr>
      <w:tr w:rsidR="002C4A90" w:rsidTr="00C77AAA">
        <w:tc>
          <w:tcPr>
            <w:tcW w:w="7913" w:type="dxa"/>
          </w:tcPr>
          <w:p w:rsidR="002C4A90" w:rsidRDefault="002C4A90" w:rsidP="002C4A90">
            <w:pPr>
              <w:tabs>
                <w:tab w:val="left" w:pos="5330"/>
              </w:tabs>
              <w:spacing w:line="360" w:lineRule="auto"/>
              <w:jc w:val="both"/>
              <w:rPr>
                <w:rFonts w:ascii="Arial" w:hAnsi="Arial" w:cs="Arial"/>
              </w:rPr>
            </w:pPr>
          </w:p>
        </w:tc>
        <w:tc>
          <w:tcPr>
            <w:tcW w:w="842" w:type="dxa"/>
          </w:tcPr>
          <w:p w:rsidR="002C4A90" w:rsidRDefault="002C4A90" w:rsidP="002C4A90">
            <w:pPr>
              <w:tabs>
                <w:tab w:val="left" w:pos="5330"/>
              </w:tabs>
              <w:spacing w:line="360" w:lineRule="auto"/>
              <w:jc w:val="center"/>
              <w:rPr>
                <w:rFonts w:ascii="Arial" w:hAnsi="Arial" w:cs="Arial"/>
              </w:rPr>
            </w:pPr>
          </w:p>
        </w:tc>
      </w:tr>
      <w:tr w:rsidR="002C4A90" w:rsidTr="00C77AAA">
        <w:tc>
          <w:tcPr>
            <w:tcW w:w="7913" w:type="dxa"/>
          </w:tcPr>
          <w:p w:rsidR="002C4A90" w:rsidRDefault="002C4A90" w:rsidP="002C4A90">
            <w:pPr>
              <w:tabs>
                <w:tab w:val="left" w:pos="5330"/>
              </w:tabs>
              <w:spacing w:line="360" w:lineRule="auto"/>
              <w:jc w:val="both"/>
              <w:rPr>
                <w:rFonts w:ascii="Arial" w:hAnsi="Arial" w:cs="Arial"/>
              </w:rPr>
            </w:pPr>
            <w:r>
              <w:rPr>
                <w:rFonts w:ascii="Arial" w:hAnsi="Arial" w:cs="Arial"/>
              </w:rPr>
              <w:t>Referencias Bibliográficas……………………………………………………</w:t>
            </w:r>
          </w:p>
        </w:tc>
        <w:tc>
          <w:tcPr>
            <w:tcW w:w="842" w:type="dxa"/>
          </w:tcPr>
          <w:p w:rsidR="002C4A90" w:rsidRDefault="002C4A90" w:rsidP="002C4A90">
            <w:pPr>
              <w:tabs>
                <w:tab w:val="left" w:pos="5330"/>
              </w:tabs>
              <w:spacing w:line="360" w:lineRule="auto"/>
              <w:jc w:val="center"/>
              <w:rPr>
                <w:rFonts w:ascii="Arial" w:hAnsi="Arial" w:cs="Arial"/>
              </w:rPr>
            </w:pPr>
            <w:r>
              <w:rPr>
                <w:rFonts w:ascii="Arial" w:hAnsi="Arial" w:cs="Arial"/>
              </w:rPr>
              <w:t>50</w:t>
            </w:r>
          </w:p>
        </w:tc>
      </w:tr>
    </w:tbl>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right"/>
        <w:rPr>
          <w:rFonts w:ascii="Arial" w:hAnsi="Arial" w:cs="Arial"/>
        </w:rPr>
      </w:pPr>
    </w:p>
    <w:p w:rsidR="00747532" w:rsidRDefault="00747532"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C77AAA" w:rsidRDefault="00C77AAA" w:rsidP="00747532">
      <w:pPr>
        <w:tabs>
          <w:tab w:val="left" w:pos="5330"/>
        </w:tabs>
        <w:spacing w:line="360" w:lineRule="auto"/>
        <w:ind w:firstLine="567"/>
        <w:jc w:val="right"/>
        <w:rPr>
          <w:rFonts w:ascii="Arial" w:hAnsi="Arial" w:cs="Arial"/>
        </w:rPr>
      </w:pPr>
    </w:p>
    <w:p w:rsidR="00C77AAA" w:rsidRDefault="00C77AAA" w:rsidP="00747532">
      <w:pPr>
        <w:tabs>
          <w:tab w:val="left" w:pos="5330"/>
        </w:tabs>
        <w:spacing w:line="360" w:lineRule="auto"/>
        <w:ind w:firstLine="567"/>
        <w:jc w:val="right"/>
        <w:rPr>
          <w:rFonts w:ascii="Arial" w:hAnsi="Arial" w:cs="Arial"/>
        </w:rPr>
      </w:pPr>
    </w:p>
    <w:p w:rsidR="002C4A90" w:rsidRDefault="002C4A90" w:rsidP="00747532">
      <w:pPr>
        <w:tabs>
          <w:tab w:val="left" w:pos="5330"/>
        </w:tabs>
        <w:spacing w:line="360" w:lineRule="auto"/>
        <w:ind w:firstLine="567"/>
        <w:jc w:val="right"/>
        <w:rPr>
          <w:rFonts w:ascii="Arial" w:hAnsi="Arial" w:cs="Arial"/>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r>
        <w:rPr>
          <w:rFonts w:ascii="Arial" w:hAnsi="Arial" w:cs="Arial"/>
          <w:b/>
        </w:rPr>
        <w:t>LISTA DE CUADROS</w:t>
      </w:r>
    </w:p>
    <w:p w:rsidR="00747532" w:rsidRDefault="00747532" w:rsidP="00747532">
      <w:pPr>
        <w:tabs>
          <w:tab w:val="left" w:pos="5330"/>
        </w:tabs>
        <w:spacing w:line="360" w:lineRule="auto"/>
        <w:ind w:firstLine="567"/>
        <w:jc w:val="both"/>
        <w:rPr>
          <w:rFonts w:ascii="Arial" w:hAnsi="Arial" w:cs="Arial"/>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jc w:val="both"/>
        <w:rPr>
          <w:rFonts w:ascii="Arial" w:hAnsi="Arial" w:cs="Arial"/>
        </w:rPr>
      </w:pPr>
      <w:r>
        <w:rPr>
          <w:rFonts w:ascii="Arial" w:hAnsi="Arial" w:cs="Arial"/>
        </w:rPr>
        <w:lastRenderedPageBreak/>
        <w:t>CUADRO</w:t>
      </w:r>
    </w:p>
    <w:p w:rsidR="00747532" w:rsidRDefault="00747532" w:rsidP="00747532">
      <w:pPr>
        <w:tabs>
          <w:tab w:val="left" w:pos="5330"/>
        </w:tabs>
        <w:spacing w:line="360" w:lineRule="auto"/>
        <w:ind w:firstLine="567"/>
        <w:jc w:val="both"/>
        <w:rPr>
          <w:rFonts w:ascii="Arial" w:hAnsi="Arial" w:cs="Arial"/>
        </w:rPr>
      </w:pPr>
    </w:p>
    <w:p w:rsidR="00747532" w:rsidRPr="00EC223B" w:rsidRDefault="00747532" w:rsidP="00747532">
      <w:pPr>
        <w:pStyle w:val="Prrafodelista"/>
        <w:numPr>
          <w:ilvl w:val="0"/>
          <w:numId w:val="1"/>
        </w:numPr>
        <w:tabs>
          <w:tab w:val="left" w:pos="5330"/>
        </w:tabs>
        <w:spacing w:line="360" w:lineRule="auto"/>
        <w:jc w:val="both"/>
        <w:rPr>
          <w:rFonts w:ascii="Arial" w:hAnsi="Arial" w:cs="Arial"/>
        </w:rPr>
      </w:pPr>
      <w:r w:rsidRPr="00EC223B">
        <w:rPr>
          <w:rFonts w:ascii="Arial" w:hAnsi="Arial" w:cs="Arial"/>
        </w:rPr>
        <w:t>Contenido Programático de la Asignatura Historia de Venezuela</w:t>
      </w:r>
      <w:r>
        <w:rPr>
          <w:rFonts w:ascii="Arial" w:hAnsi="Arial" w:cs="Arial"/>
        </w:rPr>
        <w:t>……</w:t>
      </w:r>
      <w:r w:rsidR="002C4A90">
        <w:rPr>
          <w:rFonts w:ascii="Arial" w:hAnsi="Arial" w:cs="Arial"/>
        </w:rPr>
        <w:t>..</w:t>
      </w:r>
      <w:r>
        <w:rPr>
          <w:rFonts w:ascii="Arial" w:hAnsi="Arial" w:cs="Arial"/>
        </w:rPr>
        <w:t>…</w:t>
      </w:r>
      <w:r w:rsidR="002C4A90">
        <w:rPr>
          <w:rFonts w:ascii="Arial" w:hAnsi="Arial" w:cs="Arial"/>
        </w:rPr>
        <w:t>29</w:t>
      </w:r>
    </w:p>
    <w:p w:rsidR="00747532" w:rsidRPr="00EC223B" w:rsidRDefault="00747532" w:rsidP="00747532">
      <w:pPr>
        <w:pStyle w:val="Prrafodelista"/>
        <w:numPr>
          <w:ilvl w:val="0"/>
          <w:numId w:val="1"/>
        </w:numPr>
        <w:tabs>
          <w:tab w:val="left" w:pos="5330"/>
        </w:tabs>
        <w:spacing w:line="360" w:lineRule="auto"/>
        <w:jc w:val="both"/>
        <w:rPr>
          <w:rFonts w:ascii="Arial" w:hAnsi="Arial" w:cs="Arial"/>
        </w:rPr>
      </w:pPr>
      <w:r w:rsidRPr="00EC223B">
        <w:rPr>
          <w:rFonts w:ascii="Arial" w:hAnsi="Arial" w:cs="Arial"/>
        </w:rPr>
        <w:t>Estrategias</w:t>
      </w:r>
      <w:r w:rsidR="002C4A90">
        <w:rPr>
          <w:rFonts w:ascii="Arial" w:hAnsi="Arial" w:cs="Arial"/>
        </w:rPr>
        <w:t xml:space="preserve"> Didácticas</w:t>
      </w:r>
      <w:r w:rsidRPr="00EC223B">
        <w:rPr>
          <w:rFonts w:ascii="Arial" w:hAnsi="Arial" w:cs="Arial"/>
        </w:rPr>
        <w:t xml:space="preserve"> Basadas en la Cartografía</w:t>
      </w:r>
      <w:r w:rsidR="002C4A90">
        <w:rPr>
          <w:rFonts w:ascii="Arial" w:hAnsi="Arial" w:cs="Arial"/>
        </w:rPr>
        <w:t>………</w:t>
      </w:r>
      <w:r>
        <w:rPr>
          <w:rFonts w:ascii="Arial" w:hAnsi="Arial" w:cs="Arial"/>
        </w:rPr>
        <w:t>……………</w:t>
      </w:r>
      <w:r w:rsidR="002C4A90">
        <w:rPr>
          <w:rFonts w:ascii="Arial" w:hAnsi="Arial" w:cs="Arial"/>
        </w:rPr>
        <w:t>.</w:t>
      </w:r>
      <w:r>
        <w:rPr>
          <w:rFonts w:ascii="Arial" w:hAnsi="Arial" w:cs="Arial"/>
        </w:rPr>
        <w:t>…….</w:t>
      </w:r>
      <w:r w:rsidR="002C4A90">
        <w:rPr>
          <w:rFonts w:ascii="Arial" w:hAnsi="Arial" w:cs="Arial"/>
        </w:rPr>
        <w:t>.43</w:t>
      </w: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Default="00747532" w:rsidP="00747532">
      <w:pPr>
        <w:tabs>
          <w:tab w:val="left" w:pos="5330"/>
        </w:tabs>
        <w:spacing w:line="360" w:lineRule="auto"/>
        <w:ind w:firstLine="567"/>
        <w:jc w:val="center"/>
        <w:rPr>
          <w:rFonts w:ascii="Arial" w:hAnsi="Arial" w:cs="Arial"/>
          <w:b/>
        </w:rPr>
      </w:pPr>
    </w:p>
    <w:p w:rsidR="00747532" w:rsidRPr="003909DB" w:rsidRDefault="00747532" w:rsidP="00747532">
      <w:pPr>
        <w:jc w:val="center"/>
        <w:rPr>
          <w:rFonts w:ascii="Arial" w:hAnsi="Arial" w:cs="Arial"/>
          <w:b/>
          <w:bCs/>
          <w:lang w:val="es-ES_tradnl"/>
        </w:rPr>
      </w:pPr>
      <w:r w:rsidRPr="003909DB">
        <w:rPr>
          <w:rFonts w:ascii="Arial" w:hAnsi="Arial" w:cs="Arial"/>
          <w:b/>
          <w:bCs/>
          <w:noProof/>
          <w:lang w:val="es-VE" w:eastAsia="es-VE"/>
        </w:rPr>
        <w:drawing>
          <wp:anchor distT="0" distB="0" distL="114300" distR="114300" simplePos="0" relativeHeight="251668480" behindDoc="0" locked="0" layoutInCell="1" allowOverlap="1">
            <wp:simplePos x="0" y="0"/>
            <wp:positionH relativeFrom="column">
              <wp:posOffset>4789170</wp:posOffset>
            </wp:positionH>
            <wp:positionV relativeFrom="paragraph">
              <wp:posOffset>0</wp:posOffset>
            </wp:positionV>
            <wp:extent cx="892175" cy="1000125"/>
            <wp:effectExtent l="0" t="0" r="3175" b="9525"/>
            <wp:wrapSquare wrapText="bothSides"/>
            <wp:docPr id="13" name="Imagen 3" descr="http://almamater.face.uc.edu.ve/videos/files/photos/1342559434b03293_t.png"/>
            <wp:cNvGraphicFramePr/>
            <a:graphic xmlns:a="http://schemas.openxmlformats.org/drawingml/2006/main">
              <a:graphicData uri="http://schemas.openxmlformats.org/drawingml/2006/picture">
                <pic:pic xmlns:pic="http://schemas.openxmlformats.org/drawingml/2006/picture">
                  <pic:nvPicPr>
                    <pic:cNvPr id="6" name="Picture 2" descr="http://almamater.face.uc.edu.ve/videos/files/photos/1342559434b03293_t.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175" cy="1000125"/>
                    </a:xfrm>
                    <a:prstGeom prst="rect">
                      <a:avLst/>
                    </a:prstGeom>
                    <a:noFill/>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Lst>
                  </pic:spPr>
                </pic:pic>
              </a:graphicData>
            </a:graphic>
          </wp:anchor>
        </w:drawing>
      </w:r>
      <w:r w:rsidRPr="003909DB">
        <w:rPr>
          <w:rFonts w:ascii="Arial" w:hAnsi="Arial" w:cs="Arial"/>
          <w:b/>
          <w:bCs/>
          <w:noProof/>
          <w:lang w:val="es-VE" w:eastAsia="es-VE"/>
        </w:rPr>
        <w:drawing>
          <wp:anchor distT="0" distB="0" distL="114300" distR="114300" simplePos="0" relativeHeight="251667456" behindDoc="1" locked="0" layoutInCell="1" allowOverlap="1">
            <wp:simplePos x="0" y="0"/>
            <wp:positionH relativeFrom="column">
              <wp:posOffset>114300</wp:posOffset>
            </wp:positionH>
            <wp:positionV relativeFrom="paragraph">
              <wp:posOffset>19050</wp:posOffset>
            </wp:positionV>
            <wp:extent cx="733425" cy="904875"/>
            <wp:effectExtent l="0" t="0" r="9525" b="9525"/>
            <wp:wrapSquare wrapText="bothSides"/>
            <wp:docPr id="14" name="Imagen 2" descr="http://ajeymate.galeon.com/logo-uc.jpg"/>
            <wp:cNvGraphicFramePr/>
            <a:graphic xmlns:a="http://schemas.openxmlformats.org/drawingml/2006/main">
              <a:graphicData uri="http://schemas.openxmlformats.org/drawingml/2006/picture">
                <pic:pic xmlns:pic="http://schemas.openxmlformats.org/drawingml/2006/picture">
                  <pic:nvPicPr>
                    <pic:cNvPr id="5" name="Picture 2" descr="http://ajeymate.galeon.com/logo-uc.jpg"/>
                    <pic:cNvPicPr>
                      <a:picLocks noChangeAspect="1" noChangeArrowheads="1"/>
                    </pic:cNvPicPr>
                  </pic:nvPicPr>
                  <pic:blipFill>
                    <a:blip r:embed="rId8" cstate="print">
                      <a:clrChange>
                        <a:clrFrom>
                          <a:srgbClr val="FAFBF5"/>
                        </a:clrFrom>
                        <a:clrTo>
                          <a:srgbClr val="FAFBF5">
                            <a:alpha val="0"/>
                          </a:srgbClr>
                        </a:clrTo>
                      </a:clrChange>
                    </a:blip>
                    <a:srcRect/>
                    <a:stretch>
                      <a:fillRect/>
                    </a:stretch>
                  </pic:blipFill>
                  <pic:spPr bwMode="auto">
                    <a:xfrm>
                      <a:off x="0" y="0"/>
                      <a:ext cx="733425" cy="904875"/>
                    </a:xfrm>
                    <a:prstGeom prst="rect">
                      <a:avLst/>
                    </a:prstGeom>
                    <a:noFill/>
                  </pic:spPr>
                </pic:pic>
              </a:graphicData>
            </a:graphic>
          </wp:anchor>
        </w:drawing>
      </w:r>
      <w:r w:rsidRPr="003909DB">
        <w:rPr>
          <w:rFonts w:ascii="Arial" w:hAnsi="Arial" w:cs="Arial"/>
          <w:b/>
          <w:bCs/>
          <w:lang w:val="es-ES_tradnl"/>
        </w:rPr>
        <w:t>Universidad de Carabobo</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Facultad de Ciencias de la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Escuela de Educación</w:t>
      </w:r>
    </w:p>
    <w:p w:rsidR="00747532" w:rsidRPr="003909DB" w:rsidRDefault="00747532" w:rsidP="00747532">
      <w:pPr>
        <w:jc w:val="center"/>
        <w:rPr>
          <w:rFonts w:ascii="Arial" w:hAnsi="Arial" w:cs="Arial"/>
          <w:b/>
          <w:bCs/>
          <w:lang w:val="es-ES_tradnl"/>
        </w:rPr>
      </w:pPr>
      <w:r w:rsidRPr="003909DB">
        <w:rPr>
          <w:rFonts w:ascii="Arial" w:hAnsi="Arial" w:cs="Arial"/>
          <w:b/>
          <w:bCs/>
          <w:lang w:val="es-ES_tradnl"/>
        </w:rPr>
        <w:t>Departamento de Ciencias Sociales</w:t>
      </w:r>
    </w:p>
    <w:p w:rsidR="00747532" w:rsidRPr="003909DB" w:rsidRDefault="00747532" w:rsidP="00747532">
      <w:pPr>
        <w:jc w:val="center"/>
        <w:rPr>
          <w:rFonts w:ascii="Arial" w:hAnsi="Arial" w:cs="Arial"/>
          <w:b/>
          <w:bCs/>
          <w:lang w:val="es-ES_tradnl"/>
        </w:rPr>
      </w:pPr>
      <w:r w:rsidRPr="008A3A75">
        <w:rPr>
          <w:rFonts w:ascii="Arial" w:hAnsi="Arial" w:cs="Arial"/>
          <w:b/>
          <w:bCs/>
          <w:lang w:val="es-ES_tradnl"/>
        </w:rPr>
        <w:t>Mención Ciencias Sociales</w:t>
      </w:r>
    </w:p>
    <w:p w:rsidR="00747532" w:rsidRPr="003909DB" w:rsidRDefault="00747532" w:rsidP="00747532">
      <w:pPr>
        <w:jc w:val="center"/>
        <w:rPr>
          <w:rFonts w:ascii="Arial" w:hAnsi="Arial" w:cs="Arial"/>
          <w:b/>
          <w:bCs/>
          <w:lang w:val="es-ES_tradnl"/>
        </w:rPr>
      </w:pPr>
    </w:p>
    <w:p w:rsidR="00747532" w:rsidRPr="007477E0" w:rsidRDefault="00747532" w:rsidP="00747532">
      <w:pPr>
        <w:jc w:val="center"/>
        <w:rPr>
          <w:rFonts w:ascii="Arial" w:hAnsi="Arial" w:cs="Arial"/>
          <w:b/>
        </w:rPr>
      </w:pPr>
      <w:r w:rsidRPr="007477E0">
        <w:rPr>
          <w:rFonts w:ascii="Arial" w:hAnsi="Arial" w:cs="Arial"/>
          <w:b/>
        </w:rPr>
        <w:t>ESTRATEGIAS DIDÁCTICAS BASADAS EN LA CARTOGRAFÍA PARA FORTALECER EL PROCESO DE ENSEÑANZA-APRENDIZAJE DE LA HISTORIA DE VENEZUELA EN EL 1ER</w:t>
      </w:r>
      <w:r>
        <w:rPr>
          <w:rFonts w:ascii="Arial" w:hAnsi="Arial" w:cs="Arial"/>
          <w:b/>
        </w:rPr>
        <w:t xml:space="preserve"> AÑO DE EDUCACIÓN MEDIA GENERAL</w:t>
      </w:r>
    </w:p>
    <w:p w:rsidR="00747532" w:rsidRDefault="00747532" w:rsidP="00747532">
      <w:pPr>
        <w:jc w:val="right"/>
        <w:rPr>
          <w:b/>
        </w:rPr>
      </w:pPr>
      <w:r w:rsidRPr="00AD2966">
        <w:rPr>
          <w:b/>
        </w:rPr>
        <w:t xml:space="preserve">Autoras: </w:t>
      </w:r>
    </w:p>
    <w:p w:rsidR="00747532" w:rsidRPr="00D14EF3" w:rsidRDefault="00747532" w:rsidP="00747532">
      <w:pPr>
        <w:jc w:val="right"/>
      </w:pPr>
      <w:bookmarkStart w:id="0" w:name="_GoBack"/>
      <w:r>
        <w:t xml:space="preserve">Br. </w:t>
      </w:r>
      <w:r w:rsidRPr="00AD2966">
        <w:t>Egleé Cordero</w:t>
      </w:r>
      <w:r>
        <w:t xml:space="preserve">. </w:t>
      </w:r>
      <w:r w:rsidRPr="00D14EF3">
        <w:t>correo: corderoeglee@gmail.com</w:t>
      </w:r>
    </w:p>
    <w:p w:rsidR="00747532" w:rsidRPr="00D14EF3" w:rsidRDefault="00747532" w:rsidP="00747532">
      <w:pPr>
        <w:jc w:val="right"/>
      </w:pPr>
      <w:r w:rsidRPr="00AD2966">
        <w:t>Br.</w:t>
      </w:r>
      <w:r w:rsidRPr="00F23D9E">
        <w:t>Yetzica Martínez</w:t>
      </w:r>
      <w:r>
        <w:t xml:space="preserve">. </w:t>
      </w:r>
      <w:r w:rsidRPr="00D14EF3">
        <w:t>correo: yetzica.26@gmail.com</w:t>
      </w:r>
    </w:p>
    <w:p w:rsidR="00747532" w:rsidRPr="00D14EF3" w:rsidRDefault="00747532" w:rsidP="00747532">
      <w:pPr>
        <w:jc w:val="right"/>
      </w:pPr>
      <w:r w:rsidRPr="00D14EF3">
        <w:rPr>
          <w:b/>
        </w:rPr>
        <w:t>Tutoras:</w:t>
      </w:r>
    </w:p>
    <w:p w:rsidR="00747532" w:rsidRPr="00AD2966" w:rsidRDefault="00747532" w:rsidP="00747532">
      <w:pPr>
        <w:jc w:val="right"/>
      </w:pPr>
      <w:r w:rsidRPr="00AD2966">
        <w:t>Msc. Giannina Fusco</w:t>
      </w:r>
      <w:r>
        <w:t>. c</w:t>
      </w:r>
      <w:r w:rsidRPr="00D14EF3">
        <w:t>orreo:</w:t>
      </w:r>
      <w:r>
        <w:t xml:space="preserve"> gianninafusco</w:t>
      </w:r>
      <w:r w:rsidRPr="00D14EF3">
        <w:t>@gmail.com</w:t>
      </w:r>
    </w:p>
    <w:p w:rsidR="00747532" w:rsidRDefault="00747532" w:rsidP="00747532">
      <w:pPr>
        <w:jc w:val="right"/>
      </w:pPr>
      <w:r w:rsidRPr="00AD2966">
        <w:t>Msc. Gladys Calatayud</w:t>
      </w:r>
      <w:r>
        <w:t>. c</w:t>
      </w:r>
      <w:r w:rsidRPr="00D14EF3">
        <w:t>orreo:</w:t>
      </w:r>
      <w:r w:rsidRPr="000E74C1">
        <w:t>gladyscalatayud@gmail.com</w:t>
      </w:r>
    </w:p>
    <w:p w:rsidR="00747532" w:rsidRPr="003909DB" w:rsidRDefault="00747532" w:rsidP="00747532">
      <w:pPr>
        <w:jc w:val="right"/>
        <w:rPr>
          <w:rFonts w:ascii="Arial" w:hAnsi="Arial" w:cs="Arial"/>
        </w:rPr>
      </w:pPr>
      <w:r>
        <w:rPr>
          <w:b/>
        </w:rPr>
        <w:t>Año 2016</w:t>
      </w:r>
      <w:bookmarkEnd w:id="0"/>
    </w:p>
    <w:p w:rsidR="00747532" w:rsidRDefault="00747532" w:rsidP="00747532">
      <w:pPr>
        <w:tabs>
          <w:tab w:val="left" w:pos="5330"/>
        </w:tabs>
        <w:ind w:firstLine="567"/>
        <w:jc w:val="center"/>
        <w:rPr>
          <w:rFonts w:ascii="Arial" w:hAnsi="Arial" w:cs="Arial"/>
          <w:b/>
        </w:rPr>
      </w:pPr>
    </w:p>
    <w:p w:rsidR="00747532" w:rsidRDefault="00747532" w:rsidP="00747532">
      <w:pPr>
        <w:tabs>
          <w:tab w:val="left" w:pos="5330"/>
        </w:tabs>
        <w:ind w:firstLine="567"/>
        <w:jc w:val="center"/>
        <w:rPr>
          <w:rFonts w:ascii="Arial" w:hAnsi="Arial" w:cs="Arial"/>
          <w:b/>
        </w:rPr>
      </w:pPr>
      <w:r w:rsidRPr="003909DB">
        <w:rPr>
          <w:rFonts w:ascii="Arial" w:hAnsi="Arial" w:cs="Arial"/>
          <w:b/>
        </w:rPr>
        <w:t>RESUMEN</w:t>
      </w:r>
    </w:p>
    <w:p w:rsidR="00747532" w:rsidRDefault="00747532" w:rsidP="00747532">
      <w:pPr>
        <w:tabs>
          <w:tab w:val="left" w:pos="5330"/>
        </w:tabs>
        <w:ind w:firstLine="567"/>
        <w:jc w:val="center"/>
        <w:rPr>
          <w:rFonts w:ascii="Arial" w:hAnsi="Arial" w:cs="Arial"/>
          <w:b/>
        </w:rPr>
      </w:pPr>
    </w:p>
    <w:p w:rsidR="00747532" w:rsidRPr="0009600B" w:rsidRDefault="00747532" w:rsidP="00747532">
      <w:pPr>
        <w:tabs>
          <w:tab w:val="left" w:pos="5330"/>
        </w:tabs>
        <w:jc w:val="both"/>
        <w:rPr>
          <w:rFonts w:ascii="Arial" w:hAnsi="Arial" w:cs="Arial"/>
        </w:rPr>
      </w:pPr>
      <w:r>
        <w:rPr>
          <w:rFonts w:ascii="Arial" w:hAnsi="Arial" w:cs="Arial"/>
        </w:rPr>
        <w:t xml:space="preserve">Esta </w:t>
      </w:r>
      <w:r w:rsidRPr="003909DB">
        <w:rPr>
          <w:rFonts w:ascii="Arial" w:hAnsi="Arial" w:cs="Arial"/>
        </w:rPr>
        <w:t>investigación, tiene como objetivo establecer estrategias didácticas basadas en la Cartografía, para fortalecer el proceso de enseñanza- aprendizaje de la Historia de Venezuela en el 1er año de Educación Media General, es un diseño  documental de tipo descriptivo, ya que a través de la recopilación y análisis de textos y documentos consultados, se abordaron los siguientes tópicos: la Historia y Geohistoria, al correlacionar los sucesos</w:t>
      </w:r>
      <w:r>
        <w:rPr>
          <w:rFonts w:ascii="Arial" w:hAnsi="Arial" w:cs="Arial"/>
        </w:rPr>
        <w:t>, el</w:t>
      </w:r>
      <w:r w:rsidRPr="003909DB">
        <w:rPr>
          <w:rFonts w:ascii="Arial" w:hAnsi="Arial" w:cs="Arial"/>
        </w:rPr>
        <w:t xml:space="preserve"> tiempo y el espacio geográfico, la Cartografía de</w:t>
      </w:r>
      <w:r>
        <w:rPr>
          <w:rFonts w:ascii="Arial" w:hAnsi="Arial" w:cs="Arial"/>
        </w:rPr>
        <w:t>sde</w:t>
      </w:r>
      <w:r w:rsidRPr="003909DB">
        <w:rPr>
          <w:rFonts w:ascii="Arial" w:hAnsi="Arial" w:cs="Arial"/>
        </w:rPr>
        <w:t xml:space="preserve"> una perspectiva pedagógica, Interdisciplinariedad y Trans</w:t>
      </w:r>
      <w:r>
        <w:rPr>
          <w:rFonts w:ascii="Arial" w:hAnsi="Arial" w:cs="Arial"/>
        </w:rPr>
        <w:t>disciplinariedad estableciendo</w:t>
      </w:r>
      <w:r w:rsidRPr="003909DB">
        <w:rPr>
          <w:rFonts w:ascii="Arial" w:hAnsi="Arial" w:cs="Arial"/>
        </w:rPr>
        <w:t xml:space="preserve"> las relaciones de cooperación y equilibrio entre las disciplinas Historia- Cartografía</w:t>
      </w:r>
      <w:r>
        <w:rPr>
          <w:rFonts w:ascii="Arial" w:hAnsi="Arial" w:cs="Arial"/>
        </w:rPr>
        <w:t>,</w:t>
      </w:r>
      <w:r w:rsidRPr="003909DB">
        <w:rPr>
          <w:rFonts w:ascii="Arial" w:hAnsi="Arial" w:cs="Arial"/>
        </w:rPr>
        <w:t xml:space="preserve"> la Teoría del Aprendizaje de Ausubel, al establecer el conocimiento previo y lo aprendido, la Teor</w:t>
      </w:r>
      <w:r>
        <w:rPr>
          <w:rFonts w:ascii="Arial" w:hAnsi="Arial" w:cs="Arial"/>
        </w:rPr>
        <w:t xml:space="preserve">ía Constructivista de Vygotsky, </w:t>
      </w:r>
      <w:r w:rsidRPr="003909DB">
        <w:rPr>
          <w:rFonts w:ascii="Arial" w:hAnsi="Arial" w:cs="Arial"/>
        </w:rPr>
        <w:t>al incentivar un aprendizaje activo y no pasivo. Obteniendo com</w:t>
      </w:r>
      <w:r>
        <w:rPr>
          <w:rFonts w:ascii="Arial" w:hAnsi="Arial" w:cs="Arial"/>
        </w:rPr>
        <w:t>o resultado</w:t>
      </w:r>
      <w:r w:rsidRPr="003909DB">
        <w:rPr>
          <w:rFonts w:ascii="Arial" w:hAnsi="Arial" w:cs="Arial"/>
        </w:rPr>
        <w:t xml:space="preserve">, el logro del aprendizaje significativo en los estudiantes, mediante la utilización </w:t>
      </w:r>
      <w:r>
        <w:rPr>
          <w:rFonts w:ascii="Arial" w:hAnsi="Arial" w:cs="Arial"/>
        </w:rPr>
        <w:t>del cartograma, propiciando e</w:t>
      </w:r>
      <w:r w:rsidRPr="003909DB">
        <w:rPr>
          <w:rFonts w:ascii="Arial" w:hAnsi="Arial" w:cs="Arial"/>
        </w:rPr>
        <w:t>l análisis crítico, re</w:t>
      </w:r>
      <w:r>
        <w:rPr>
          <w:rFonts w:ascii="Arial" w:hAnsi="Arial" w:cs="Arial"/>
        </w:rPr>
        <w:t xml:space="preserve">flexivo y participativo </w:t>
      </w:r>
      <w:r w:rsidRPr="003909DB">
        <w:rPr>
          <w:rFonts w:ascii="Arial" w:hAnsi="Arial" w:cs="Arial"/>
        </w:rPr>
        <w:t xml:space="preserve"> co</w:t>
      </w:r>
      <w:r>
        <w:rPr>
          <w:rFonts w:ascii="Arial" w:hAnsi="Arial" w:cs="Arial"/>
        </w:rPr>
        <w:t>nstruyendo así su propio conocimiento</w:t>
      </w:r>
      <w:r w:rsidRPr="003909DB">
        <w:rPr>
          <w:rFonts w:ascii="Arial" w:hAnsi="Arial" w:cs="Arial"/>
        </w:rPr>
        <w:t>.</w:t>
      </w:r>
    </w:p>
    <w:p w:rsidR="00747532" w:rsidRDefault="00747532" w:rsidP="00747532">
      <w:pPr>
        <w:tabs>
          <w:tab w:val="left" w:pos="5330"/>
        </w:tabs>
        <w:jc w:val="both"/>
        <w:rPr>
          <w:rFonts w:ascii="Arial" w:hAnsi="Arial" w:cs="Arial"/>
          <w:b/>
        </w:rPr>
      </w:pPr>
    </w:p>
    <w:p w:rsidR="00747532" w:rsidRPr="003909DB" w:rsidRDefault="00747532" w:rsidP="00747532">
      <w:pPr>
        <w:tabs>
          <w:tab w:val="left" w:pos="5330"/>
        </w:tabs>
        <w:jc w:val="both"/>
        <w:rPr>
          <w:rFonts w:ascii="Arial" w:hAnsi="Arial" w:cs="Arial"/>
        </w:rPr>
      </w:pPr>
      <w:r w:rsidRPr="003909DB">
        <w:rPr>
          <w:rFonts w:ascii="Arial" w:hAnsi="Arial" w:cs="Arial"/>
          <w:b/>
        </w:rPr>
        <w:t xml:space="preserve">Palabras Claves: </w:t>
      </w:r>
      <w:r w:rsidRPr="003909DB">
        <w:rPr>
          <w:rFonts w:ascii="Arial" w:hAnsi="Arial" w:cs="Arial"/>
        </w:rPr>
        <w:t>Historia, Cartografía, Geohistoria, Interdisciplinariedad, Transdisciplinariedad.</w:t>
      </w:r>
    </w:p>
    <w:p w:rsidR="00747532" w:rsidRDefault="00747532" w:rsidP="00747532">
      <w:pPr>
        <w:tabs>
          <w:tab w:val="left" w:pos="5330"/>
        </w:tabs>
        <w:jc w:val="both"/>
        <w:rPr>
          <w:rFonts w:ascii="Arial" w:hAnsi="Arial" w:cs="Arial"/>
        </w:rPr>
      </w:pPr>
      <w:r w:rsidRPr="003909DB">
        <w:rPr>
          <w:rFonts w:ascii="Arial" w:hAnsi="Arial" w:cs="Arial"/>
          <w:b/>
        </w:rPr>
        <w:t xml:space="preserve">Línea de Investigación: </w:t>
      </w:r>
      <w:r w:rsidRPr="003909DB">
        <w:rPr>
          <w:rFonts w:ascii="Arial" w:hAnsi="Arial" w:cs="Arial"/>
        </w:rPr>
        <w:t>Didáctica de las Ciencias Sociales.</w:t>
      </w:r>
    </w:p>
    <w:p w:rsidR="00747532" w:rsidRDefault="00747532" w:rsidP="00747532">
      <w:pPr>
        <w:tabs>
          <w:tab w:val="left" w:pos="5330"/>
        </w:tabs>
        <w:jc w:val="both"/>
        <w:rPr>
          <w:rFonts w:ascii="Arial" w:hAnsi="Arial" w:cs="Arial"/>
        </w:rPr>
      </w:pPr>
    </w:p>
    <w:p w:rsidR="00747532" w:rsidRDefault="00747532" w:rsidP="00747532">
      <w:pPr>
        <w:tabs>
          <w:tab w:val="left" w:pos="5330"/>
        </w:tabs>
        <w:jc w:val="both"/>
        <w:rPr>
          <w:rFonts w:ascii="Arial" w:hAnsi="Arial" w:cs="Arial"/>
        </w:rPr>
      </w:pPr>
    </w:p>
    <w:p w:rsidR="00747532" w:rsidRDefault="00747532" w:rsidP="00747532">
      <w:pPr>
        <w:tabs>
          <w:tab w:val="left" w:pos="5330"/>
        </w:tabs>
        <w:jc w:val="both"/>
        <w:rPr>
          <w:rFonts w:ascii="Arial" w:hAnsi="Arial" w:cs="Arial"/>
        </w:rPr>
      </w:pPr>
    </w:p>
    <w:p w:rsidR="00747532" w:rsidRDefault="00747532" w:rsidP="00747532">
      <w:pPr>
        <w:tabs>
          <w:tab w:val="left" w:pos="5330"/>
        </w:tabs>
        <w:jc w:val="both"/>
        <w:rPr>
          <w:rFonts w:ascii="Arial" w:hAnsi="Arial" w:cs="Arial"/>
        </w:rPr>
      </w:pPr>
    </w:p>
    <w:p w:rsidR="00747532" w:rsidRPr="00747532" w:rsidRDefault="00747532" w:rsidP="00747532">
      <w:pPr>
        <w:jc w:val="center"/>
        <w:rPr>
          <w:rFonts w:ascii="Arial" w:hAnsi="Arial" w:cs="Arial"/>
          <w:b/>
          <w:bCs/>
          <w:lang w:val="es-ES_tradnl"/>
        </w:rPr>
      </w:pPr>
      <w:r w:rsidRPr="00747532">
        <w:rPr>
          <w:rFonts w:ascii="Arial" w:hAnsi="Arial" w:cs="Arial"/>
          <w:b/>
          <w:bCs/>
          <w:noProof/>
          <w:lang w:val="es-VE" w:eastAsia="es-VE"/>
        </w:rPr>
        <w:drawing>
          <wp:anchor distT="0" distB="0" distL="114300" distR="114300" simplePos="0" relativeHeight="251670528" behindDoc="0" locked="0" layoutInCell="1" allowOverlap="1">
            <wp:simplePos x="0" y="0"/>
            <wp:positionH relativeFrom="column">
              <wp:posOffset>4789170</wp:posOffset>
            </wp:positionH>
            <wp:positionV relativeFrom="paragraph">
              <wp:posOffset>0</wp:posOffset>
            </wp:positionV>
            <wp:extent cx="892175" cy="1000125"/>
            <wp:effectExtent l="0" t="0" r="3175" b="9525"/>
            <wp:wrapSquare wrapText="bothSides"/>
            <wp:docPr id="15" name="Imagen 3" descr="http://almamater.face.uc.edu.ve/videos/files/photos/1342559434b03293_t.png"/>
            <wp:cNvGraphicFramePr/>
            <a:graphic xmlns:a="http://schemas.openxmlformats.org/drawingml/2006/main">
              <a:graphicData uri="http://schemas.openxmlformats.org/drawingml/2006/picture">
                <pic:pic xmlns:pic="http://schemas.openxmlformats.org/drawingml/2006/picture">
                  <pic:nvPicPr>
                    <pic:cNvPr id="6" name="Picture 2" descr="http://almamater.face.uc.edu.ve/videos/files/photos/1342559434b03293_t.png"/>
                    <pic:cNvPicPr>
                      <a:picLocks noChangeAspect="1" noChangeArrowheads="1"/>
                    </pic:cNvPicPr>
                  </pic:nvPicPr>
                  <pic:blipFill>
                    <a:blip r:embed="rId7"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892175" cy="1000125"/>
                    </a:xfrm>
                    <a:prstGeom prst="rect">
                      <a:avLst/>
                    </a:prstGeom>
                    <a:noFill/>
                    <a:extLst>
                      <a:ext uri="{909E8E84-426E-40DD-AFC4-6F175D3DCCD1}">
                        <a14:hiddenFill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a:solidFill>
                            <a:srgbClr val="FFFFFF"/>
                          </a:solidFill>
                        </a14:hiddenFill>
                      </a:ext>
                    </a:extLst>
                  </pic:spPr>
                </pic:pic>
              </a:graphicData>
            </a:graphic>
          </wp:anchor>
        </w:drawing>
      </w:r>
      <w:r w:rsidRPr="00747532">
        <w:rPr>
          <w:rFonts w:ascii="Arial" w:hAnsi="Arial" w:cs="Arial"/>
          <w:b/>
          <w:bCs/>
          <w:noProof/>
          <w:lang w:val="es-VE" w:eastAsia="es-VE"/>
        </w:rPr>
        <w:drawing>
          <wp:anchor distT="0" distB="0" distL="114300" distR="114300" simplePos="0" relativeHeight="251669504" behindDoc="1" locked="0" layoutInCell="1" allowOverlap="1">
            <wp:simplePos x="0" y="0"/>
            <wp:positionH relativeFrom="column">
              <wp:posOffset>114300</wp:posOffset>
            </wp:positionH>
            <wp:positionV relativeFrom="paragraph">
              <wp:posOffset>19050</wp:posOffset>
            </wp:positionV>
            <wp:extent cx="733425" cy="904875"/>
            <wp:effectExtent l="0" t="0" r="9525" b="9525"/>
            <wp:wrapSquare wrapText="bothSides"/>
            <wp:docPr id="16" name="Imagen 2" descr="http://ajeymate.galeon.com/logo-uc.jpg"/>
            <wp:cNvGraphicFramePr/>
            <a:graphic xmlns:a="http://schemas.openxmlformats.org/drawingml/2006/main">
              <a:graphicData uri="http://schemas.openxmlformats.org/drawingml/2006/picture">
                <pic:pic xmlns:pic="http://schemas.openxmlformats.org/drawingml/2006/picture">
                  <pic:nvPicPr>
                    <pic:cNvPr id="5" name="Picture 2" descr="http://ajeymate.galeon.com/logo-uc.jpg"/>
                    <pic:cNvPicPr>
                      <a:picLocks noChangeAspect="1" noChangeArrowheads="1"/>
                    </pic:cNvPicPr>
                  </pic:nvPicPr>
                  <pic:blipFill>
                    <a:blip r:embed="rId8" cstate="print">
                      <a:clrChange>
                        <a:clrFrom>
                          <a:srgbClr val="FAFBF5"/>
                        </a:clrFrom>
                        <a:clrTo>
                          <a:srgbClr val="FAFBF5">
                            <a:alpha val="0"/>
                          </a:srgbClr>
                        </a:clrTo>
                      </a:clrChange>
                    </a:blip>
                    <a:srcRect/>
                    <a:stretch>
                      <a:fillRect/>
                    </a:stretch>
                  </pic:blipFill>
                  <pic:spPr bwMode="auto">
                    <a:xfrm>
                      <a:off x="0" y="0"/>
                      <a:ext cx="733425" cy="904875"/>
                    </a:xfrm>
                    <a:prstGeom prst="rect">
                      <a:avLst/>
                    </a:prstGeom>
                    <a:noFill/>
                  </pic:spPr>
                </pic:pic>
              </a:graphicData>
            </a:graphic>
          </wp:anchor>
        </w:drawing>
      </w:r>
      <w:r w:rsidRPr="00747532">
        <w:rPr>
          <w:rFonts w:ascii="Arial" w:hAnsi="Arial" w:cs="Arial"/>
          <w:b/>
          <w:bCs/>
          <w:lang w:val="es-ES_tradnl"/>
        </w:rPr>
        <w:t>Universidad de Carabobo</w:t>
      </w:r>
    </w:p>
    <w:p w:rsidR="00747532" w:rsidRPr="00747532" w:rsidRDefault="00747532" w:rsidP="00747532">
      <w:pPr>
        <w:jc w:val="center"/>
        <w:rPr>
          <w:rFonts w:ascii="Arial" w:hAnsi="Arial" w:cs="Arial"/>
          <w:b/>
          <w:bCs/>
          <w:lang w:val="es-ES_tradnl"/>
        </w:rPr>
      </w:pPr>
      <w:r w:rsidRPr="00747532">
        <w:rPr>
          <w:rFonts w:ascii="Arial" w:hAnsi="Arial" w:cs="Arial"/>
          <w:b/>
          <w:bCs/>
          <w:lang w:val="es-ES_tradnl"/>
        </w:rPr>
        <w:t>Facultad de Ciencias de la Educación</w:t>
      </w:r>
    </w:p>
    <w:p w:rsidR="00747532" w:rsidRPr="00747532" w:rsidRDefault="00747532" w:rsidP="00747532">
      <w:pPr>
        <w:jc w:val="center"/>
        <w:rPr>
          <w:rFonts w:ascii="Arial" w:hAnsi="Arial" w:cs="Arial"/>
          <w:b/>
          <w:bCs/>
          <w:lang w:val="es-ES_tradnl"/>
        </w:rPr>
      </w:pPr>
      <w:r w:rsidRPr="00747532">
        <w:rPr>
          <w:rFonts w:ascii="Arial" w:hAnsi="Arial" w:cs="Arial"/>
          <w:b/>
          <w:bCs/>
          <w:lang w:val="es-ES_tradnl"/>
        </w:rPr>
        <w:t>Escuela de Educación</w:t>
      </w:r>
    </w:p>
    <w:p w:rsidR="00747532" w:rsidRPr="00747532" w:rsidRDefault="00747532" w:rsidP="00747532">
      <w:pPr>
        <w:jc w:val="center"/>
        <w:rPr>
          <w:rFonts w:ascii="Arial" w:hAnsi="Arial" w:cs="Arial"/>
          <w:b/>
          <w:bCs/>
          <w:lang w:val="es-ES_tradnl"/>
        </w:rPr>
      </w:pPr>
      <w:r w:rsidRPr="00747532">
        <w:rPr>
          <w:rFonts w:ascii="Arial" w:hAnsi="Arial" w:cs="Arial"/>
          <w:b/>
          <w:bCs/>
          <w:lang w:val="es-ES_tradnl"/>
        </w:rPr>
        <w:t>Departamento de Ciencias Sociales</w:t>
      </w:r>
    </w:p>
    <w:p w:rsidR="00747532" w:rsidRPr="00747532" w:rsidRDefault="00747532" w:rsidP="00747532">
      <w:pPr>
        <w:jc w:val="center"/>
        <w:rPr>
          <w:rFonts w:ascii="Arial" w:hAnsi="Arial" w:cs="Arial"/>
          <w:b/>
          <w:bCs/>
          <w:lang w:val="es-ES_tradnl"/>
        </w:rPr>
      </w:pPr>
      <w:r w:rsidRPr="00747532">
        <w:rPr>
          <w:rFonts w:ascii="Arial" w:hAnsi="Arial" w:cs="Arial"/>
          <w:b/>
          <w:bCs/>
          <w:lang w:val="es-ES_tradnl"/>
        </w:rPr>
        <w:t>Mención Ciencias Sociales</w:t>
      </w:r>
    </w:p>
    <w:p w:rsidR="00747532" w:rsidRPr="00747532" w:rsidRDefault="00747532" w:rsidP="00747532">
      <w:pPr>
        <w:jc w:val="center"/>
        <w:rPr>
          <w:rFonts w:ascii="Arial" w:hAnsi="Arial" w:cs="Arial"/>
          <w:b/>
          <w:bCs/>
          <w:lang w:val="es-ES_tradnl"/>
        </w:rPr>
      </w:pPr>
    </w:p>
    <w:p w:rsidR="00747532" w:rsidRPr="00747532" w:rsidRDefault="00747532" w:rsidP="00747532">
      <w:pPr>
        <w:jc w:val="center"/>
        <w:rPr>
          <w:rFonts w:ascii="Arial" w:hAnsi="Arial" w:cs="Arial"/>
          <w:b/>
        </w:rPr>
      </w:pPr>
      <w:r w:rsidRPr="00747532">
        <w:rPr>
          <w:rFonts w:ascii="Arial" w:hAnsi="Arial" w:cs="Arial"/>
          <w:b/>
        </w:rPr>
        <w:t>ESTRATEGIAS DIDÁCTICAS BASADAS EN LA CARTOGRAFÍA PARA FORTALECER EL PROCESO DE ENSEÑANZA-APRENDIZAJE DE LA HISTORIA DE VENEZUELA EN EL 1ER AÑO DE EDUCACIÓN MEDIA GENERAL.</w:t>
      </w:r>
    </w:p>
    <w:p w:rsidR="00747532" w:rsidRPr="00747532" w:rsidRDefault="00747532" w:rsidP="00747532">
      <w:pPr>
        <w:jc w:val="right"/>
        <w:rPr>
          <w:rFonts w:ascii="Arial" w:hAnsi="Arial" w:cs="Arial"/>
          <w:b/>
        </w:rPr>
      </w:pPr>
      <w:r w:rsidRPr="00747532">
        <w:rPr>
          <w:rFonts w:ascii="Arial" w:hAnsi="Arial" w:cs="Arial"/>
          <w:b/>
        </w:rPr>
        <w:t xml:space="preserve">                                                                            Autoras: </w:t>
      </w:r>
    </w:p>
    <w:p w:rsidR="00747532" w:rsidRPr="00747532" w:rsidRDefault="00747532" w:rsidP="00747532">
      <w:pPr>
        <w:jc w:val="right"/>
        <w:rPr>
          <w:rFonts w:ascii="Arial" w:hAnsi="Arial" w:cs="Arial"/>
        </w:rPr>
      </w:pPr>
      <w:r w:rsidRPr="00747532">
        <w:rPr>
          <w:rFonts w:ascii="Arial" w:hAnsi="Arial" w:cs="Arial"/>
        </w:rPr>
        <w:t>Br. Egleé Cordero. correo: corderoeglee@gmail.com</w:t>
      </w:r>
    </w:p>
    <w:p w:rsidR="00747532" w:rsidRPr="00747532" w:rsidRDefault="00747532" w:rsidP="00747532">
      <w:pPr>
        <w:jc w:val="right"/>
        <w:rPr>
          <w:rFonts w:ascii="Arial" w:hAnsi="Arial" w:cs="Arial"/>
        </w:rPr>
      </w:pPr>
      <w:r w:rsidRPr="00747532">
        <w:rPr>
          <w:rFonts w:ascii="Arial" w:hAnsi="Arial" w:cs="Arial"/>
        </w:rPr>
        <w:t>Br. Yetzica Martínez. correo: yetzica.26@gmail.com</w:t>
      </w:r>
    </w:p>
    <w:p w:rsidR="00747532" w:rsidRPr="00747532" w:rsidRDefault="00747532" w:rsidP="00747532">
      <w:pPr>
        <w:jc w:val="right"/>
        <w:rPr>
          <w:rFonts w:ascii="Arial" w:hAnsi="Arial" w:cs="Arial"/>
        </w:rPr>
      </w:pPr>
      <w:r w:rsidRPr="00747532">
        <w:rPr>
          <w:rFonts w:ascii="Arial" w:hAnsi="Arial" w:cs="Arial"/>
          <w:b/>
        </w:rPr>
        <w:t>Tutoras:</w:t>
      </w:r>
    </w:p>
    <w:p w:rsidR="00747532" w:rsidRPr="00747532" w:rsidRDefault="00747532" w:rsidP="00747532">
      <w:pPr>
        <w:jc w:val="right"/>
        <w:rPr>
          <w:rFonts w:ascii="Arial" w:hAnsi="Arial" w:cs="Arial"/>
        </w:rPr>
      </w:pPr>
      <w:r w:rsidRPr="00747532">
        <w:rPr>
          <w:rFonts w:ascii="Arial" w:hAnsi="Arial" w:cs="Arial"/>
        </w:rPr>
        <w:t>Msc. Giannina Fusco. correo: gianninafusco@gmail.com</w:t>
      </w:r>
    </w:p>
    <w:p w:rsidR="00747532" w:rsidRPr="00747532" w:rsidRDefault="00747532" w:rsidP="00747532">
      <w:pPr>
        <w:jc w:val="right"/>
        <w:rPr>
          <w:rFonts w:ascii="Arial" w:hAnsi="Arial" w:cs="Arial"/>
        </w:rPr>
      </w:pPr>
      <w:r w:rsidRPr="00747532">
        <w:rPr>
          <w:rFonts w:ascii="Arial" w:hAnsi="Arial" w:cs="Arial"/>
        </w:rPr>
        <w:t>Msc. Gladys Calatayud. correo: gladyscalatayud@gmail.com</w:t>
      </w:r>
    </w:p>
    <w:p w:rsidR="00747532" w:rsidRPr="00747532" w:rsidRDefault="00747532" w:rsidP="00747532">
      <w:pPr>
        <w:jc w:val="right"/>
        <w:rPr>
          <w:rFonts w:ascii="Arial" w:hAnsi="Arial" w:cs="Arial"/>
          <w:lang w:val="es-VE"/>
        </w:rPr>
      </w:pPr>
      <w:r w:rsidRPr="00747532">
        <w:rPr>
          <w:rFonts w:ascii="Arial" w:hAnsi="Arial" w:cs="Arial"/>
          <w:b/>
        </w:rPr>
        <w:t>Año 2016</w:t>
      </w:r>
    </w:p>
    <w:p w:rsidR="00747532" w:rsidRPr="00747532" w:rsidRDefault="00747532" w:rsidP="00747532">
      <w:pPr>
        <w:tabs>
          <w:tab w:val="left" w:pos="5330"/>
        </w:tabs>
        <w:spacing w:line="360" w:lineRule="auto"/>
        <w:jc w:val="center"/>
        <w:rPr>
          <w:rFonts w:ascii="Arial" w:hAnsi="Arial" w:cs="Arial"/>
          <w:b/>
          <w:lang w:val="es-VE"/>
        </w:rPr>
      </w:pPr>
    </w:p>
    <w:p w:rsidR="00747532" w:rsidRPr="00747532" w:rsidRDefault="00747532" w:rsidP="00747532">
      <w:pPr>
        <w:tabs>
          <w:tab w:val="left" w:pos="5330"/>
        </w:tabs>
        <w:spacing w:line="360" w:lineRule="auto"/>
        <w:jc w:val="center"/>
        <w:rPr>
          <w:rFonts w:ascii="Arial" w:hAnsi="Arial" w:cs="Arial"/>
          <w:b/>
          <w:lang w:val="es-VE"/>
        </w:rPr>
      </w:pPr>
      <w:r w:rsidRPr="00747532">
        <w:rPr>
          <w:rFonts w:ascii="Arial" w:hAnsi="Arial" w:cs="Arial"/>
          <w:b/>
          <w:lang w:val="es-VE"/>
        </w:rPr>
        <w:t>ABSTRAC</w:t>
      </w:r>
    </w:p>
    <w:p w:rsidR="00747532" w:rsidRPr="00747532" w:rsidRDefault="00747532" w:rsidP="00747532">
      <w:pPr>
        <w:tabs>
          <w:tab w:val="left" w:pos="5330"/>
        </w:tabs>
        <w:jc w:val="center"/>
        <w:rPr>
          <w:rFonts w:ascii="Arial" w:hAnsi="Arial" w:cs="Arial"/>
          <w:b/>
          <w:lang w:val="es-VE"/>
        </w:rPr>
      </w:pPr>
    </w:p>
    <w:p w:rsidR="00747532" w:rsidRPr="00747532" w:rsidRDefault="00747532" w:rsidP="00747532">
      <w:pPr>
        <w:tabs>
          <w:tab w:val="left" w:pos="5330"/>
        </w:tabs>
        <w:jc w:val="both"/>
        <w:rPr>
          <w:rFonts w:ascii="Arial" w:hAnsi="Arial" w:cs="Arial"/>
          <w:lang w:val="en-US"/>
        </w:rPr>
      </w:pPr>
      <w:r w:rsidRPr="00747532">
        <w:rPr>
          <w:rFonts w:ascii="Arial" w:hAnsi="Arial" w:cs="Arial"/>
          <w:lang w:val="en-US"/>
        </w:rPr>
        <w:t>This research aims to establish teaching strategies based on the mapping, to strengthen the teaching-learning process in the history of Venezuela in the 1st year of Secondary Education General, is a documentary design descriptive, since through the collection and analysis of texts and documents consulted the following topics were addressed: History and Geohistory, by correlating success, the time and geographical space, mapping through a pedagogical perspective, Interdisciplinary and Transdisciplinary to establish cooperative relations and balance between disciplines History- Cartography, learning Theory Ausubel, to establish prior knowledge and lessons learned, the Constructivist Theory Vygotsky, by encouraging an active rather than passive learning. Obtaining as a result of this work, the achievement of meaningful learning in students by using the cartogram, which leads to critical, reflective and participatory analysis with emphasis on the construction of knowledge through it.</w:t>
      </w:r>
    </w:p>
    <w:p w:rsidR="00747532" w:rsidRPr="00747532" w:rsidRDefault="00747532" w:rsidP="00747532">
      <w:pPr>
        <w:tabs>
          <w:tab w:val="left" w:pos="5330"/>
        </w:tabs>
        <w:jc w:val="both"/>
        <w:rPr>
          <w:rFonts w:ascii="Arial" w:hAnsi="Arial" w:cs="Arial"/>
          <w:lang w:val="en-US"/>
        </w:rPr>
      </w:pPr>
    </w:p>
    <w:p w:rsidR="00747532" w:rsidRPr="00747532" w:rsidRDefault="00747532" w:rsidP="00747532">
      <w:pPr>
        <w:tabs>
          <w:tab w:val="left" w:pos="5330"/>
        </w:tabs>
        <w:jc w:val="both"/>
        <w:rPr>
          <w:rFonts w:ascii="Arial" w:hAnsi="Arial" w:cs="Arial"/>
          <w:lang w:val="en-US"/>
        </w:rPr>
      </w:pPr>
      <w:r w:rsidRPr="00747532">
        <w:rPr>
          <w:rFonts w:ascii="Arial" w:hAnsi="Arial" w:cs="Arial"/>
          <w:b/>
          <w:lang w:val="en-US"/>
        </w:rPr>
        <w:t>Keywords:</w:t>
      </w:r>
      <w:r w:rsidRPr="00747532">
        <w:rPr>
          <w:rFonts w:ascii="Arial" w:hAnsi="Arial" w:cs="Arial"/>
          <w:lang w:val="en-US"/>
        </w:rPr>
        <w:t xml:space="preserve"> History, Cartography, Geohistory, Interdisciplinarity, Transdisciplinarity.</w:t>
      </w:r>
    </w:p>
    <w:p w:rsidR="00336DB3" w:rsidRDefault="00747532" w:rsidP="00747532">
      <w:pPr>
        <w:tabs>
          <w:tab w:val="left" w:pos="5330"/>
        </w:tabs>
        <w:jc w:val="both"/>
        <w:rPr>
          <w:rFonts w:ascii="Arial" w:hAnsi="Arial" w:cs="Arial"/>
          <w:lang w:val="en-US"/>
        </w:rPr>
      </w:pPr>
      <w:r w:rsidRPr="00747532">
        <w:rPr>
          <w:rFonts w:ascii="Arial" w:hAnsi="Arial" w:cs="Arial"/>
          <w:b/>
          <w:lang w:val="en-US"/>
        </w:rPr>
        <w:t>Research Line:</w:t>
      </w:r>
      <w:r w:rsidRPr="00747532">
        <w:rPr>
          <w:rFonts w:ascii="Arial" w:hAnsi="Arial" w:cs="Arial"/>
          <w:lang w:val="en-US"/>
        </w:rPr>
        <w:t xml:space="preserve"> Teaching The Social Sciences</w:t>
      </w:r>
    </w:p>
    <w:p w:rsidR="00336DB3" w:rsidRDefault="00336DB3" w:rsidP="00747532">
      <w:pPr>
        <w:tabs>
          <w:tab w:val="left" w:pos="5330"/>
        </w:tabs>
        <w:jc w:val="both"/>
        <w:rPr>
          <w:rFonts w:ascii="Arial" w:hAnsi="Arial" w:cs="Arial"/>
          <w:lang w:val="en-US"/>
        </w:rPr>
        <w:sectPr w:rsidR="00336DB3" w:rsidSect="00747532">
          <w:footerReference w:type="default" r:id="rId9"/>
          <w:pgSz w:w="12240" w:h="15840" w:code="1"/>
          <w:pgMar w:top="2268" w:right="1701" w:bottom="1701" w:left="2268" w:header="709" w:footer="709" w:gutter="0"/>
          <w:pgNumType w:fmt="lowerRoman"/>
          <w:cols w:space="708"/>
          <w:docGrid w:linePitch="360"/>
        </w:sectPr>
      </w:pPr>
    </w:p>
    <w:p w:rsidR="00336DB3" w:rsidRPr="00336DB3" w:rsidRDefault="00336DB3" w:rsidP="00336DB3">
      <w:pPr>
        <w:spacing w:line="360" w:lineRule="auto"/>
        <w:jc w:val="center"/>
        <w:rPr>
          <w:rFonts w:ascii="Arial" w:hAnsi="Arial" w:cs="Arial"/>
          <w:b/>
          <w:lang w:val="es-VE"/>
        </w:rPr>
      </w:pPr>
      <w:r w:rsidRPr="00336DB3">
        <w:rPr>
          <w:rFonts w:ascii="Arial" w:hAnsi="Arial" w:cs="Arial"/>
          <w:b/>
          <w:lang w:val="es-VE"/>
        </w:rPr>
        <w:lastRenderedPageBreak/>
        <w:t>INTRODUCCION</w:t>
      </w:r>
    </w:p>
    <w:p w:rsidR="00336DB3" w:rsidRPr="007477E0"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rPr>
      </w:pPr>
      <w:r>
        <w:rPr>
          <w:rFonts w:ascii="Arial" w:hAnsi="Arial" w:cs="Arial"/>
        </w:rPr>
        <w:t xml:space="preserve">El sistema educativo venezolano enfrenta una dificultad de aprendizaje que se observa en los estudiantes de Historia del </w:t>
      </w:r>
      <w:r w:rsidRPr="00C036CA">
        <w:rPr>
          <w:rFonts w:ascii="Arial" w:hAnsi="Arial" w:cs="Arial"/>
        </w:rPr>
        <w:t>1er año de la educación media general</w:t>
      </w:r>
      <w:r>
        <w:rPr>
          <w:rFonts w:ascii="Arial" w:hAnsi="Arial" w:cs="Arial"/>
        </w:rPr>
        <w:t xml:space="preserve"> por tal necesidad se efectúa este  trabajo de investigación, que en busca de una solución aborda desde una perspectiva pedagógica la línea investigativa, la cual estará enmarcada en la recopilación de documentos que den salida a esta problemática ya que los discentes están demostrando apatía por dicha asignatura.</w:t>
      </w:r>
    </w:p>
    <w:p w:rsidR="00336DB3" w:rsidRDefault="00336DB3" w:rsidP="00336DB3">
      <w:pPr>
        <w:spacing w:line="360" w:lineRule="auto"/>
        <w:ind w:firstLine="567"/>
        <w:jc w:val="both"/>
        <w:rPr>
          <w:rFonts w:ascii="Arial" w:hAnsi="Arial" w:cs="Arial"/>
        </w:rPr>
      </w:pPr>
    </w:p>
    <w:p w:rsidR="00336DB3" w:rsidRPr="003C1B65" w:rsidRDefault="00336DB3" w:rsidP="00336DB3">
      <w:pPr>
        <w:spacing w:line="360" w:lineRule="auto"/>
        <w:ind w:firstLine="567"/>
        <w:jc w:val="both"/>
        <w:rPr>
          <w:rFonts w:ascii="Arial" w:hAnsi="Arial" w:cs="Arial"/>
        </w:rPr>
      </w:pPr>
      <w:r w:rsidRPr="003C1B65">
        <w:rPr>
          <w:rFonts w:ascii="Arial" w:hAnsi="Arial" w:cs="Arial"/>
        </w:rPr>
        <w:t xml:space="preserve">Existen varios factores que inciden en dicha problemática, unos provocados por los docentes y la institución, como lo son: la falta de herramientas o estrategias metodológicas, el espacio físico limitado, la insuficiencia de recursos pedagógicos y el descuido en la planificación del contenido programático; y otros por los educandos en los que se observa apatía, flojera, somnolencia en las clases y el escaso interés que demuestran por conocer y comprender todo lo referente al contexto histórico de una época, ya que consideran esta asignatura tediosa y sin relevancia alguna para sus vidas (presente y futura).  </w:t>
      </w:r>
    </w:p>
    <w:p w:rsidR="00336DB3" w:rsidRDefault="00336DB3" w:rsidP="00336DB3">
      <w:pPr>
        <w:spacing w:line="360" w:lineRule="auto"/>
        <w:ind w:firstLine="567"/>
        <w:jc w:val="both"/>
        <w:rPr>
          <w:rFonts w:ascii="Arial" w:hAnsi="Arial" w:cs="Arial"/>
        </w:rPr>
      </w:pPr>
    </w:p>
    <w:p w:rsidR="00336DB3" w:rsidRDefault="00CB05B0" w:rsidP="00336DB3">
      <w:pPr>
        <w:spacing w:line="360" w:lineRule="auto"/>
        <w:ind w:firstLine="567"/>
        <w:jc w:val="both"/>
        <w:rPr>
          <w:rFonts w:ascii="Arial" w:hAnsi="Arial" w:cs="Arial"/>
        </w:rPr>
        <w:sectPr w:rsidR="00336DB3" w:rsidSect="00336DB3">
          <w:pgSz w:w="12240" w:h="15840" w:code="1"/>
          <w:pgMar w:top="2835" w:right="1701" w:bottom="1701" w:left="2268" w:header="709" w:footer="709" w:gutter="0"/>
          <w:pgNumType w:start="1"/>
          <w:cols w:space="708"/>
          <w:docGrid w:linePitch="360"/>
        </w:sectPr>
      </w:pPr>
      <w:r>
        <w:rPr>
          <w:rFonts w:ascii="Arial" w:hAnsi="Arial" w:cs="Arial"/>
          <w:noProof/>
          <w:lang w:val="es-VE" w:eastAsia="es-VE"/>
        </w:rPr>
        <w:pict>
          <v:rect id="2 Rectángulo" o:spid="_x0000_s1033" style="position:absolute;left:0;text-align:left;margin-left:188.95pt;margin-top:165.95pt;width:26.6pt;height:26.6pt;z-index:25167360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" fillcolor="white [3212]" stroked="f" strokeweight="2pt"/>
        </w:pict>
      </w:r>
      <w:r w:rsidR="00336DB3">
        <w:rPr>
          <w:rFonts w:ascii="Arial" w:hAnsi="Arial" w:cs="Arial"/>
        </w:rPr>
        <w:t xml:space="preserve">Por esta causa, surge la necesidad de promover un cambio educativo, con respecto al panorama que se está presentando </w:t>
      </w:r>
      <w:r w:rsidR="00336DB3" w:rsidRPr="00F255D8">
        <w:rPr>
          <w:rFonts w:ascii="Arial" w:hAnsi="Arial" w:cs="Arial"/>
        </w:rPr>
        <w:t>en las aulas de clase</w:t>
      </w:r>
      <w:r w:rsidR="00336DB3">
        <w:rPr>
          <w:rFonts w:ascii="Arial" w:hAnsi="Arial" w:cs="Arial"/>
        </w:rPr>
        <w:t xml:space="preserve">, en la enseñanza de la asignatura de Historia de Venezuela, por lo que se busca establecer estrategias pedagógicas, como el uso de la cartografía, donde el discente pueda comprender su ámbito geográfico y establecer relaciones directas entre la historia y la comunidad donde habita, fortaleciendo los valores y la identidad nacional, que es el objetivo primordial de esta </w:t>
      </w:r>
    </w:p>
    <w:p w:rsidR="00336DB3" w:rsidRDefault="00336DB3" w:rsidP="00336DB3">
      <w:pPr>
        <w:spacing w:line="360" w:lineRule="auto"/>
        <w:jc w:val="both"/>
        <w:rPr>
          <w:rFonts w:ascii="Arial" w:hAnsi="Arial" w:cs="Arial"/>
        </w:rPr>
      </w:pPr>
      <w:r>
        <w:rPr>
          <w:rFonts w:ascii="Arial" w:hAnsi="Arial" w:cs="Arial"/>
        </w:rPr>
        <w:lastRenderedPageBreak/>
        <w:t xml:space="preserve">asignatura. Con la implementación de esas estrategias se puede lograr mover las estructuras mentales de cada individuo y a su vez propiciar un verdadero aprendizaje significativo, mediante la reflexión y el análisis crítico del contenido para adaptarlo a la práctica ensu entorno social. </w:t>
      </w:r>
    </w:p>
    <w:p w:rsidR="00336DB3" w:rsidRDefault="00336DB3" w:rsidP="00336DB3">
      <w:pPr>
        <w:spacing w:line="360" w:lineRule="auto"/>
        <w:jc w:val="both"/>
        <w:rPr>
          <w:rFonts w:ascii="Arial" w:hAnsi="Arial" w:cs="Arial"/>
        </w:rPr>
      </w:pPr>
    </w:p>
    <w:p w:rsidR="00336DB3" w:rsidRDefault="00336DB3" w:rsidP="00336DB3">
      <w:pPr>
        <w:spacing w:line="360" w:lineRule="auto"/>
        <w:ind w:firstLine="567"/>
        <w:jc w:val="both"/>
        <w:rPr>
          <w:rFonts w:ascii="Arial" w:hAnsi="Arial" w:cs="Arial"/>
        </w:rPr>
      </w:pPr>
      <w:r>
        <w:rPr>
          <w:rFonts w:ascii="Arial" w:hAnsi="Arial" w:cs="Arial"/>
        </w:rPr>
        <w:t>El trabajo investigativo está estructurado de la siguiente manera:</w:t>
      </w:r>
    </w:p>
    <w:p w:rsidR="00336DB3"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rPr>
      </w:pPr>
      <w:r w:rsidRPr="006C2049">
        <w:rPr>
          <w:rFonts w:ascii="Arial" w:hAnsi="Arial" w:cs="Arial"/>
          <w:b/>
        </w:rPr>
        <w:t xml:space="preserve">CAPÍTULO I: </w:t>
      </w:r>
      <w:r w:rsidRPr="006C2049">
        <w:rPr>
          <w:rFonts w:ascii="Arial" w:eastAsia="Calibri" w:hAnsi="Arial" w:cs="Arial"/>
          <w:lang w:eastAsia="en-US"/>
        </w:rPr>
        <w:t xml:space="preserve">Se </w:t>
      </w:r>
      <w:r w:rsidRPr="006C2049">
        <w:rPr>
          <w:rFonts w:ascii="Arial" w:hAnsi="Arial" w:cs="Arial"/>
        </w:rPr>
        <w:t>presentan las razones y motivos que fundamentan la problemática a</w:t>
      </w:r>
      <w:r>
        <w:rPr>
          <w:rFonts w:ascii="Arial" w:hAnsi="Arial" w:cs="Arial"/>
        </w:rPr>
        <w:t xml:space="preserve"> estudiar</w:t>
      </w:r>
      <w:r w:rsidRPr="003B5892">
        <w:rPr>
          <w:rFonts w:ascii="Arial" w:hAnsi="Arial" w:cs="Arial"/>
        </w:rPr>
        <w:t>,</w:t>
      </w:r>
      <w:r>
        <w:rPr>
          <w:rFonts w:ascii="Arial" w:hAnsi="Arial" w:cs="Arial"/>
        </w:rPr>
        <w:t xml:space="preserve"> elaborándose</w:t>
      </w:r>
      <w:r w:rsidRPr="003B5892">
        <w:rPr>
          <w:rFonts w:ascii="Arial" w:hAnsi="Arial" w:cs="Arial"/>
        </w:rPr>
        <w:t xml:space="preserve"> los objetivos</w:t>
      </w:r>
      <w:r>
        <w:rPr>
          <w:rFonts w:ascii="Arial" w:hAnsi="Arial" w:cs="Arial"/>
        </w:rPr>
        <w:t xml:space="preserve"> (general y específicos)</w:t>
      </w:r>
      <w:r w:rsidRPr="003B5892">
        <w:rPr>
          <w:rFonts w:ascii="Arial" w:hAnsi="Arial" w:cs="Arial"/>
        </w:rPr>
        <w:t xml:space="preserve"> para solucionar dicha situación y se justifica </w:t>
      </w:r>
      <w:r>
        <w:rPr>
          <w:rFonts w:ascii="Arial" w:hAnsi="Arial" w:cs="Arial"/>
        </w:rPr>
        <w:t xml:space="preserve">el porqué de </w:t>
      </w:r>
      <w:r w:rsidRPr="003B5892">
        <w:rPr>
          <w:rFonts w:ascii="Arial" w:hAnsi="Arial" w:cs="Arial"/>
        </w:rPr>
        <w:t>la investigación.</w:t>
      </w:r>
    </w:p>
    <w:p w:rsidR="00336DB3"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rPr>
      </w:pPr>
      <w:r w:rsidRPr="00330972">
        <w:rPr>
          <w:rFonts w:ascii="Arial" w:hAnsi="Arial" w:cs="Arial"/>
          <w:b/>
        </w:rPr>
        <w:t>CAPÍTULO II</w:t>
      </w:r>
      <w:r>
        <w:rPr>
          <w:rFonts w:ascii="Arial" w:hAnsi="Arial" w:cs="Arial"/>
        </w:rPr>
        <w:t>: Contiene</w:t>
      </w:r>
      <w:r w:rsidRPr="00224C0F">
        <w:rPr>
          <w:rFonts w:ascii="Arial" w:hAnsi="Arial" w:cs="Arial"/>
        </w:rPr>
        <w:t xml:space="preserve"> los antecedentes de la investigación y </w:t>
      </w:r>
      <w:r>
        <w:rPr>
          <w:rFonts w:ascii="Arial" w:hAnsi="Arial" w:cs="Arial"/>
        </w:rPr>
        <w:t>las teorías</w:t>
      </w:r>
      <w:r w:rsidRPr="00224C0F">
        <w:rPr>
          <w:rFonts w:ascii="Arial" w:hAnsi="Arial" w:cs="Arial"/>
        </w:rPr>
        <w:t xml:space="preserve"> que respaldan la información descrita</w:t>
      </w:r>
      <w:r>
        <w:rPr>
          <w:rFonts w:ascii="Arial" w:hAnsi="Arial" w:cs="Arial"/>
        </w:rPr>
        <w:t xml:space="preserve"> en el marco referencial y epistemológico,</w:t>
      </w:r>
      <w:r w:rsidRPr="00224C0F">
        <w:rPr>
          <w:rFonts w:ascii="Arial" w:hAnsi="Arial" w:cs="Arial"/>
        </w:rPr>
        <w:t xml:space="preserve"> las bases legales relacionadas</w:t>
      </w:r>
      <w:r>
        <w:rPr>
          <w:rFonts w:ascii="Arial" w:hAnsi="Arial" w:cs="Arial"/>
        </w:rPr>
        <w:t xml:space="preserve"> con el objetivo planteado, el contenido programático y la definición de los términos básicos.</w:t>
      </w:r>
    </w:p>
    <w:p w:rsidR="00336DB3"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rPr>
      </w:pPr>
      <w:r w:rsidRPr="00CE22E8">
        <w:rPr>
          <w:rFonts w:ascii="Arial" w:hAnsi="Arial" w:cs="Arial"/>
          <w:b/>
        </w:rPr>
        <w:t>CAPÍTULO III</w:t>
      </w:r>
      <w:r>
        <w:rPr>
          <w:rFonts w:ascii="Arial" w:hAnsi="Arial" w:cs="Arial"/>
          <w:b/>
        </w:rPr>
        <w:t>:</w:t>
      </w:r>
      <w:r>
        <w:rPr>
          <w:rFonts w:ascii="Arial" w:hAnsi="Arial" w:cs="Arial"/>
        </w:rPr>
        <w:t xml:space="preserve"> P</w:t>
      </w:r>
      <w:r w:rsidRPr="00224C0F">
        <w:rPr>
          <w:rFonts w:ascii="Arial" w:hAnsi="Arial" w:cs="Arial"/>
        </w:rPr>
        <w:t xml:space="preserve">resenta </w:t>
      </w:r>
      <w:r w:rsidRPr="006636A3">
        <w:rPr>
          <w:rFonts w:ascii="Arial" w:hAnsi="Arial" w:cs="Arial"/>
        </w:rPr>
        <w:t xml:space="preserve">la metodología que se aplicó, </w:t>
      </w:r>
      <w:r>
        <w:rPr>
          <w:rFonts w:ascii="Arial" w:hAnsi="Arial" w:cs="Arial"/>
        </w:rPr>
        <w:t>la modalidad</w:t>
      </w:r>
      <w:r w:rsidRPr="00CE22E8">
        <w:rPr>
          <w:rFonts w:ascii="Arial" w:hAnsi="Arial" w:cs="Arial"/>
        </w:rPr>
        <w:t xml:space="preserve"> y </w:t>
      </w:r>
      <w:r>
        <w:rPr>
          <w:rFonts w:ascii="Arial" w:hAnsi="Arial" w:cs="Arial"/>
        </w:rPr>
        <w:t xml:space="preserve">el </w:t>
      </w:r>
      <w:r w:rsidRPr="00CE22E8">
        <w:rPr>
          <w:rFonts w:ascii="Arial" w:hAnsi="Arial" w:cs="Arial"/>
        </w:rPr>
        <w:t>diseño</w:t>
      </w:r>
      <w:r w:rsidRPr="00224C0F">
        <w:rPr>
          <w:rFonts w:ascii="Arial" w:hAnsi="Arial" w:cs="Arial"/>
        </w:rPr>
        <w:t xml:space="preserve"> de </w:t>
      </w:r>
      <w:r>
        <w:rPr>
          <w:rFonts w:ascii="Arial" w:hAnsi="Arial" w:cs="Arial"/>
        </w:rPr>
        <w:t xml:space="preserve">la investigación a utilizar, para el </w:t>
      </w:r>
      <w:r w:rsidRPr="00224C0F">
        <w:rPr>
          <w:rFonts w:ascii="Arial" w:hAnsi="Arial" w:cs="Arial"/>
        </w:rPr>
        <w:t xml:space="preserve">análisis </w:t>
      </w:r>
      <w:r>
        <w:rPr>
          <w:rFonts w:ascii="Arial" w:hAnsi="Arial" w:cs="Arial"/>
        </w:rPr>
        <w:t xml:space="preserve">posterior </w:t>
      </w:r>
      <w:r w:rsidRPr="00224C0F">
        <w:rPr>
          <w:rFonts w:ascii="Arial" w:hAnsi="Arial" w:cs="Arial"/>
        </w:rPr>
        <w:t>d</w:t>
      </w:r>
      <w:r>
        <w:rPr>
          <w:rFonts w:ascii="Arial" w:hAnsi="Arial" w:cs="Arial"/>
        </w:rPr>
        <w:t>e la información</w:t>
      </w:r>
      <w:r w:rsidRPr="00224C0F">
        <w:rPr>
          <w:rFonts w:ascii="Arial" w:hAnsi="Arial" w:cs="Arial"/>
        </w:rPr>
        <w:t xml:space="preserve">. </w:t>
      </w:r>
    </w:p>
    <w:p w:rsidR="00336DB3"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b/>
        </w:rPr>
      </w:pPr>
      <w:r w:rsidRPr="006636A3">
        <w:rPr>
          <w:rFonts w:ascii="Arial" w:hAnsi="Arial" w:cs="Arial"/>
          <w:b/>
        </w:rPr>
        <w:t xml:space="preserve">CAPITULO IV: </w:t>
      </w:r>
      <w:r>
        <w:rPr>
          <w:rFonts w:ascii="Arial" w:hAnsi="Arial" w:cs="Arial"/>
        </w:rPr>
        <w:t>Muestra el desarrollo de los objetivos planteados en la investigacióny se ejemplifica la estrategia metodológica basada en la cartografía (desarrollo del cartograma).   .</w:t>
      </w:r>
    </w:p>
    <w:p w:rsidR="00336DB3" w:rsidRPr="006636A3" w:rsidRDefault="00336DB3" w:rsidP="00336DB3">
      <w:pPr>
        <w:spacing w:line="360" w:lineRule="auto"/>
        <w:ind w:firstLine="567"/>
        <w:jc w:val="both"/>
        <w:rPr>
          <w:rFonts w:ascii="Arial" w:hAnsi="Arial" w:cs="Arial"/>
          <w:b/>
        </w:rPr>
      </w:pPr>
    </w:p>
    <w:p w:rsidR="00336DB3" w:rsidRDefault="00336DB3" w:rsidP="00336DB3">
      <w:pPr>
        <w:spacing w:line="360" w:lineRule="auto"/>
        <w:ind w:firstLine="567"/>
        <w:jc w:val="both"/>
        <w:rPr>
          <w:rFonts w:ascii="Arial" w:hAnsi="Arial" w:cs="Arial"/>
        </w:rPr>
      </w:pPr>
      <w:r w:rsidRPr="006636A3">
        <w:rPr>
          <w:rFonts w:ascii="Arial" w:hAnsi="Arial" w:cs="Arial"/>
          <w:b/>
        </w:rPr>
        <w:t xml:space="preserve">CAPITULO V: </w:t>
      </w:r>
      <w:r>
        <w:rPr>
          <w:rFonts w:ascii="Arial" w:hAnsi="Arial" w:cs="Arial"/>
        </w:rPr>
        <w:t>Establece las conclusiones de la investigación.</w:t>
      </w:r>
    </w:p>
    <w:p w:rsidR="00336DB3" w:rsidRDefault="00336DB3" w:rsidP="00336DB3">
      <w:pPr>
        <w:tabs>
          <w:tab w:val="left" w:pos="5330"/>
        </w:tabs>
        <w:spacing w:line="360" w:lineRule="auto"/>
        <w:ind w:firstLine="567"/>
        <w:jc w:val="center"/>
        <w:rPr>
          <w:rFonts w:ascii="Arial" w:hAnsi="Arial" w:cs="Arial"/>
          <w:b/>
        </w:rPr>
      </w:pPr>
    </w:p>
    <w:p w:rsidR="00336DB3" w:rsidRDefault="00336DB3" w:rsidP="00336DB3">
      <w:pPr>
        <w:tabs>
          <w:tab w:val="left" w:pos="5330"/>
        </w:tabs>
        <w:spacing w:line="360" w:lineRule="auto"/>
        <w:ind w:firstLine="567"/>
        <w:jc w:val="center"/>
        <w:rPr>
          <w:rFonts w:ascii="Arial" w:hAnsi="Arial" w:cs="Arial"/>
          <w:b/>
        </w:rPr>
      </w:pPr>
    </w:p>
    <w:p w:rsidR="00336DB3" w:rsidRDefault="00336DB3" w:rsidP="00336DB3">
      <w:pPr>
        <w:tabs>
          <w:tab w:val="left" w:pos="5330"/>
        </w:tabs>
        <w:spacing w:line="360" w:lineRule="auto"/>
        <w:ind w:firstLine="567"/>
        <w:jc w:val="center"/>
        <w:rPr>
          <w:rFonts w:ascii="Arial" w:hAnsi="Arial" w:cs="Arial"/>
          <w:b/>
        </w:rPr>
      </w:pPr>
    </w:p>
    <w:p w:rsidR="00336DB3" w:rsidRDefault="00336DB3" w:rsidP="00336DB3">
      <w:pPr>
        <w:tabs>
          <w:tab w:val="left" w:pos="5330"/>
        </w:tabs>
        <w:spacing w:line="360" w:lineRule="auto"/>
        <w:ind w:firstLine="567"/>
        <w:jc w:val="center"/>
        <w:rPr>
          <w:rFonts w:ascii="Arial" w:hAnsi="Arial" w:cs="Arial"/>
          <w:b/>
        </w:rPr>
      </w:pPr>
    </w:p>
    <w:p w:rsidR="00336DB3" w:rsidRDefault="00336DB3" w:rsidP="00336DB3">
      <w:pPr>
        <w:tabs>
          <w:tab w:val="left" w:pos="5330"/>
        </w:tabs>
        <w:spacing w:line="360" w:lineRule="auto"/>
        <w:rPr>
          <w:rFonts w:ascii="Arial" w:hAnsi="Arial" w:cs="Arial"/>
          <w:b/>
        </w:rPr>
      </w:pPr>
    </w:p>
    <w:p w:rsidR="00336DB3" w:rsidRDefault="00336DB3" w:rsidP="00336DB3">
      <w:pPr>
        <w:tabs>
          <w:tab w:val="left" w:pos="5330"/>
        </w:tabs>
        <w:spacing w:line="360" w:lineRule="auto"/>
        <w:ind w:firstLine="567"/>
        <w:jc w:val="center"/>
        <w:rPr>
          <w:rFonts w:ascii="Arial" w:hAnsi="Arial" w:cs="Arial"/>
          <w:b/>
        </w:rPr>
        <w:sectPr w:rsidR="00336DB3" w:rsidSect="00336DB3">
          <w:pgSz w:w="12240" w:h="15840" w:code="1"/>
          <w:pgMar w:top="1701" w:right="1701" w:bottom="1701" w:left="2268" w:header="709" w:footer="709" w:gutter="0"/>
          <w:cols w:space="708"/>
          <w:docGrid w:linePitch="360"/>
        </w:sectPr>
      </w:pPr>
    </w:p>
    <w:p w:rsidR="00336DB3" w:rsidRPr="0057483D" w:rsidRDefault="00336DB3" w:rsidP="00336DB3">
      <w:pPr>
        <w:tabs>
          <w:tab w:val="left" w:pos="5330"/>
        </w:tabs>
        <w:spacing w:line="360" w:lineRule="auto"/>
        <w:ind w:firstLine="567"/>
        <w:jc w:val="center"/>
        <w:rPr>
          <w:rFonts w:ascii="Arial" w:hAnsi="Arial" w:cs="Arial"/>
          <w:b/>
        </w:rPr>
      </w:pPr>
      <w:r w:rsidRPr="0057483D">
        <w:rPr>
          <w:rFonts w:ascii="Arial" w:hAnsi="Arial" w:cs="Arial"/>
          <w:b/>
        </w:rPr>
        <w:lastRenderedPageBreak/>
        <w:t>CAPÍTULO I</w:t>
      </w:r>
    </w:p>
    <w:p w:rsidR="00336DB3" w:rsidRPr="0057483D" w:rsidRDefault="00336DB3" w:rsidP="00336DB3">
      <w:pPr>
        <w:tabs>
          <w:tab w:val="left" w:pos="5330"/>
        </w:tabs>
        <w:spacing w:line="360" w:lineRule="auto"/>
        <w:ind w:firstLine="567"/>
        <w:jc w:val="center"/>
        <w:rPr>
          <w:rFonts w:ascii="Arial" w:hAnsi="Arial" w:cs="Arial"/>
          <w:b/>
        </w:rPr>
      </w:pPr>
      <w:r w:rsidRPr="0057483D">
        <w:rPr>
          <w:rFonts w:ascii="Arial" w:hAnsi="Arial" w:cs="Arial"/>
          <w:b/>
        </w:rPr>
        <w:t>EL PROBLEMA</w:t>
      </w:r>
    </w:p>
    <w:p w:rsidR="00336DB3" w:rsidRPr="0057483D" w:rsidRDefault="00336DB3" w:rsidP="00336DB3">
      <w:pPr>
        <w:tabs>
          <w:tab w:val="left" w:pos="5330"/>
        </w:tabs>
        <w:spacing w:line="360" w:lineRule="auto"/>
        <w:ind w:firstLine="567"/>
        <w:jc w:val="center"/>
        <w:rPr>
          <w:rFonts w:ascii="Arial" w:hAnsi="Arial" w:cs="Arial"/>
          <w:b/>
        </w:rPr>
      </w:pPr>
    </w:p>
    <w:p w:rsidR="00336DB3" w:rsidRPr="0057483D" w:rsidRDefault="00336DB3" w:rsidP="00336DB3">
      <w:pPr>
        <w:tabs>
          <w:tab w:val="left" w:pos="5330"/>
        </w:tabs>
        <w:spacing w:line="360" w:lineRule="auto"/>
        <w:ind w:firstLine="567"/>
        <w:jc w:val="center"/>
        <w:rPr>
          <w:rFonts w:ascii="Arial" w:hAnsi="Arial" w:cs="Arial"/>
          <w:b/>
        </w:rPr>
      </w:pPr>
      <w:r w:rsidRPr="0057483D">
        <w:rPr>
          <w:rFonts w:ascii="Arial" w:hAnsi="Arial" w:cs="Arial"/>
          <w:b/>
        </w:rPr>
        <w:t>Planteamiento del Problema</w:t>
      </w:r>
    </w:p>
    <w:p w:rsidR="00336DB3" w:rsidRPr="00336DB3" w:rsidRDefault="00336DB3" w:rsidP="00336DB3">
      <w:pPr>
        <w:spacing w:line="360" w:lineRule="auto"/>
        <w:ind w:firstLine="567"/>
        <w:jc w:val="both"/>
        <w:rPr>
          <w:rFonts w:ascii="Arial" w:hAnsi="Arial" w:cs="Arial"/>
          <w:b/>
          <w:sz w:val="14"/>
          <w:highlight w:val="yellow"/>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La educación comienza desde el nacimiento del individuo hasta que muere y uno de sus objetivos principales es modificar las actitudes de las personas para su desenvolvimiento en la sociedad, es por ello que debe ser una actividad dinámica, que ofrezca a los ciudadanos las herramientas necesarias para su formación integral, sin importar su condición social, moral o económica; es tan importante que la Ley General de Educación de los Estados Iberoamericanos (1994), </w:t>
      </w:r>
      <w:r w:rsidRPr="001677AF">
        <w:rPr>
          <w:rFonts w:ascii="Arial" w:hAnsi="Arial" w:cs="Arial"/>
        </w:rPr>
        <w:t>en su Ley 115 la define como “un proceso de formación permanente, personal, cultural y social que se fundamenta en una concepción integral de la persona humana, de su dignidad, de sus derechos y de sus deberes” ( Art. 1, s/p); este artículo presenta a la educación como parte esencial para el desarrollo del ciudadano.</w:t>
      </w:r>
    </w:p>
    <w:p w:rsidR="00336DB3" w:rsidRPr="00336DB3" w:rsidRDefault="00336DB3" w:rsidP="00336DB3">
      <w:pPr>
        <w:spacing w:line="360" w:lineRule="auto"/>
        <w:ind w:firstLine="567"/>
        <w:jc w:val="both"/>
        <w:rPr>
          <w:rFonts w:ascii="Arial" w:hAnsi="Arial" w:cs="Arial"/>
          <w:sz w:val="18"/>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En Venezuela el Estado tiene la responsabilidad (en cooperación con las familias y la sociedad en general) de garantizar y promover una educación de calidad para la población, la cual estáacreditada en laConstitución de la República Bolivariana de Venezuela (CRBV, 1999) en su artículo 103, el cual  establece que:</w:t>
      </w:r>
    </w:p>
    <w:p w:rsidR="00336DB3" w:rsidRPr="00336DB3" w:rsidRDefault="00336DB3" w:rsidP="00336DB3">
      <w:pPr>
        <w:spacing w:line="360" w:lineRule="auto"/>
        <w:jc w:val="both"/>
        <w:rPr>
          <w:rFonts w:ascii="Arial" w:hAnsi="Arial" w:cs="Arial"/>
          <w:sz w:val="14"/>
        </w:rPr>
      </w:pPr>
    </w:p>
    <w:p w:rsidR="00336DB3" w:rsidRDefault="00CB05B0" w:rsidP="00336DB3">
      <w:pPr>
        <w:tabs>
          <w:tab w:val="left" w:pos="7371"/>
        </w:tabs>
        <w:ind w:left="567" w:right="618"/>
        <w:jc w:val="both"/>
        <w:rPr>
          <w:rFonts w:ascii="Arial" w:hAnsi="Arial" w:cs="Arial"/>
        </w:rPr>
        <w:sectPr w:rsidR="00336DB3" w:rsidSect="00336DB3">
          <w:pgSz w:w="12240" w:h="15840" w:code="1"/>
          <w:pgMar w:top="2835" w:right="1701" w:bottom="1701" w:left="2268" w:header="709" w:footer="709" w:gutter="0"/>
          <w:cols w:space="708"/>
          <w:docGrid w:linePitch="360"/>
        </w:sectPr>
      </w:pPr>
      <w:r>
        <w:rPr>
          <w:rFonts w:ascii="Arial" w:hAnsi="Arial" w:cs="Arial"/>
          <w:noProof/>
          <w:lang w:val="es-VE" w:eastAsia="es-VE"/>
        </w:rPr>
        <w:pict>
          <v:rect id="11 Rectángulo" o:spid="_x0000_s1032" style="position:absolute;left:0;text-align:left;margin-left:190.75pt;margin-top:129.3pt;width:26.6pt;height:26.6pt;z-index:25167564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" fillcolor="white [3212]" stroked="f" strokeweight="2pt"/>
        </w:pict>
      </w:r>
      <w:r w:rsidR="00336DB3" w:rsidRPr="006C2049">
        <w:rPr>
          <w:rFonts w:ascii="Arial" w:hAnsi="Arial" w:cs="Arial"/>
        </w:rPr>
        <w:t xml:space="preserve">Toda persona tiene derecho a una educación integral de calidad, permanente, en igualdad de condiciones y oportunidades, sin más limitaciones que las derivadas de sus actitudes, vocación y aspiraciones. La ley garantizará igual atención a las personas con necesidades especiales, con discapacidad o carezcan de </w:t>
      </w:r>
    </w:p>
    <w:p w:rsidR="00336DB3" w:rsidRPr="006C2049" w:rsidRDefault="00336DB3" w:rsidP="00336DB3">
      <w:pPr>
        <w:tabs>
          <w:tab w:val="left" w:pos="7371"/>
        </w:tabs>
        <w:ind w:left="567" w:right="618"/>
        <w:jc w:val="both"/>
        <w:rPr>
          <w:rFonts w:ascii="Arial" w:hAnsi="Arial" w:cs="Arial"/>
        </w:rPr>
      </w:pPr>
      <w:r w:rsidRPr="006C2049">
        <w:rPr>
          <w:rFonts w:ascii="Arial" w:hAnsi="Arial" w:cs="Arial"/>
        </w:rPr>
        <w:lastRenderedPageBreak/>
        <w:t>condiciones básicas para su incorporación y permanencia en el sistema educativo (p 103).</w:t>
      </w:r>
    </w:p>
    <w:p w:rsidR="00336DB3" w:rsidRPr="0057483D" w:rsidRDefault="00336DB3" w:rsidP="00336DB3">
      <w:pPr>
        <w:tabs>
          <w:tab w:val="left" w:pos="7371"/>
        </w:tabs>
        <w:spacing w:line="360" w:lineRule="auto"/>
        <w:ind w:left="567" w:right="618"/>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Evidenciando, la obligación que poseeel gobierno venezolano con todos los ciudadanos residentes en el país. De igual manerala Ley  Orgánica de Educación (LOE, 2009) estipula este derecho constitucional, al proclamar en su artículo 6 algunas características de la educación venezolana: es integral, permanente, gratuita, </w:t>
      </w:r>
      <w:r w:rsidRPr="006C2049">
        <w:rPr>
          <w:rFonts w:ascii="Arial" w:hAnsi="Arial" w:cs="Arial"/>
        </w:rPr>
        <w:t>continua, de calidad para todos y con equidad de género; ratificando la responsabilidad de las instituciones gubernamentales a formar individuos modelos para una sociedad productiva con valores éticos y morales; objetivos que solo se puede lograr por medio de la educación.</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Para ejecutar lo decretado en la CRBV y la LOE, en Venezuelael Sistema Educativo Bolivariano (SEB),realizó una consulta nacional educativa, que se inició en julio del año 2014, contando con la participación de siete millones de ciudadanos aproximadamente residentes  del país, donde se pudo constatar los cambios que ameritaba el currículo nacional para mejorarlo y adaptarlo a la realidad educativa, con énfasis en la adecuación de programas, estrategias y dinámicas pedagógicas en la educación media general, que formen ciudadanos para la comprensión y el análisis, para que sean creativos, reflexivos, libres, críticos y efectivos. Para tal fin se necesitanpor consiguienteprofesionales de la educación dispuestos al cambio, que en su praxis pedagógica modifiquen la enseñanza tradicional y la relacionen con la realidad que presentan los estudiantes.</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Sin embargo,la mayoría delos educadores no usan las estrategias didácticas que se requieren para captar la atención de los estudiantes, excluyendo las estrategias metodológicas y  dedicándose a </w:t>
      </w:r>
      <w:r>
        <w:rPr>
          <w:rFonts w:ascii="Arial" w:hAnsi="Arial" w:cs="Arial"/>
        </w:rPr>
        <w:t xml:space="preserve">ejecutar solo el tiempo </w:t>
      </w:r>
      <w:r w:rsidRPr="00FF00E8">
        <w:rPr>
          <w:rFonts w:ascii="Arial" w:hAnsi="Arial" w:cs="Arial"/>
        </w:rPr>
        <w:t>establecido por la institución para quien</w:t>
      </w:r>
      <w:r w:rsidRPr="0057483D">
        <w:rPr>
          <w:rFonts w:ascii="Arial" w:hAnsi="Arial" w:cs="Arial"/>
        </w:rPr>
        <w:t xml:space="preserve">trabajan, sin pensar en los intereses, actitudes y habilidades de cada educando, esta opinión deja al descubierto la necesidad de incluir herramientas, estrategias o medios </w:t>
      </w:r>
      <w:r w:rsidRPr="0057483D">
        <w:rPr>
          <w:rFonts w:ascii="Arial" w:hAnsi="Arial" w:cs="Arial"/>
        </w:rPr>
        <w:lastRenderedPageBreak/>
        <w:t>educativos para lograr un aprendizaje significativo en los aprendices y mejorar su rendimiento escolar.</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En el ámbito educativo venezolano existen asignaturas como historia, geografía, artística, entre otras; donde el docente no hace uso variado de las estrategias pedagógicas, convirtiéndolas en tediosas y aburridas para el discente, aunque en el país a los estudiantes se les adiestra desde temprana edad sobre la cultura, los símbolos patrios y los acontecimientos que marcaron pautas en una nación, es decir, se les enseña historia, que de acuerdo al </w:t>
      </w:r>
      <w:r w:rsidRPr="00435F31">
        <w:rPr>
          <w:rFonts w:ascii="Arial" w:hAnsi="Arial" w:cs="Arial"/>
        </w:rPr>
        <w:t>Diccionario Español de la Lengua Castellana significa “narración cronológica de los hechos del pasado</w:t>
      </w:r>
      <w:r w:rsidRPr="0057483D">
        <w:rPr>
          <w:rFonts w:ascii="Arial" w:hAnsi="Arial" w:cs="Arial"/>
        </w:rPr>
        <w:t>” (p.157), es decir, que son hechos importantes y fundamentales</w:t>
      </w:r>
      <w:r>
        <w:rPr>
          <w:rFonts w:ascii="Arial" w:hAnsi="Arial" w:cs="Arial"/>
        </w:rPr>
        <w:t xml:space="preserve">que a través del tiempo han contribuido al </w:t>
      </w:r>
      <w:r w:rsidRPr="0057483D">
        <w:rPr>
          <w:rFonts w:ascii="Arial" w:hAnsi="Arial" w:cs="Arial"/>
        </w:rPr>
        <w:t>desarrollode todas las sociedades</w:t>
      </w:r>
      <w:r>
        <w:rPr>
          <w:rFonts w:ascii="Arial" w:hAnsi="Arial" w:cs="Arial"/>
        </w:rPr>
        <w:t xml:space="preserve"> actuales</w:t>
      </w:r>
      <w:r w:rsidRPr="0057483D">
        <w:rPr>
          <w:rFonts w:ascii="Arial" w:hAnsi="Arial" w:cs="Arial"/>
        </w:rPr>
        <w:t>.</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pStyle w:val="Sinespaciado"/>
        <w:spacing w:line="360" w:lineRule="auto"/>
        <w:ind w:firstLine="567"/>
        <w:jc w:val="both"/>
        <w:rPr>
          <w:rFonts w:ascii="Arial" w:hAnsi="Arial" w:cs="Arial"/>
          <w:bCs/>
          <w:lang w:eastAsia="es-VE"/>
        </w:rPr>
      </w:pPr>
      <w:r w:rsidRPr="0057483D">
        <w:rPr>
          <w:rFonts w:ascii="Arial" w:hAnsi="Arial" w:cs="Arial"/>
        </w:rPr>
        <w:t>Sin embargo es importante resaltar, que en el contexto educativo venezolano,la mayoría de los estudiantes</w:t>
      </w:r>
      <w:r w:rsidRPr="0057483D">
        <w:rPr>
          <w:rFonts w:ascii="Arial" w:hAnsi="Arial" w:cs="Arial"/>
          <w:bCs/>
          <w:lang w:eastAsia="es-VE"/>
        </w:rPr>
        <w:t xml:space="preserve"> piensan que la historia, </w:t>
      </w:r>
      <w:r w:rsidRPr="0057483D">
        <w:rPr>
          <w:rFonts w:ascii="Arial" w:hAnsi="Arial" w:cs="Arial"/>
          <w:lang w:eastAsia="es-VE"/>
        </w:rPr>
        <w:t>se está presentando de una forma tediosa, los hechos narrados no tienen ilación con el presente, por lo cual no poseen relevancia para sus vidas y se cansan de tanto escribir y memorizar, además de que al profesor le falta didáctica y pedagogía; al respecto</w:t>
      </w:r>
      <w:r w:rsidRPr="0057483D">
        <w:rPr>
          <w:rFonts w:ascii="Arial" w:hAnsi="Arial" w:cs="Arial"/>
          <w:bCs/>
          <w:lang w:eastAsia="es-VE"/>
        </w:rPr>
        <w:t>Jiménez (2011)</w:t>
      </w:r>
      <w:r>
        <w:rPr>
          <w:rFonts w:ascii="Arial" w:hAnsi="Arial" w:cs="Arial"/>
          <w:bCs/>
          <w:lang w:eastAsia="es-VE"/>
        </w:rPr>
        <w:t xml:space="preserve">, </w:t>
      </w:r>
      <w:r w:rsidRPr="0057483D">
        <w:rPr>
          <w:rFonts w:ascii="Arial" w:hAnsi="Arial" w:cs="Arial"/>
          <w:bCs/>
          <w:lang w:eastAsia="es-VE"/>
        </w:rPr>
        <w:t xml:space="preserve">sostiene que: </w:t>
      </w:r>
    </w:p>
    <w:p w:rsidR="00336DB3" w:rsidRPr="0057483D" w:rsidRDefault="00336DB3" w:rsidP="00336DB3">
      <w:pPr>
        <w:pStyle w:val="Sinespaciado"/>
        <w:spacing w:line="360" w:lineRule="auto"/>
        <w:ind w:firstLine="567"/>
        <w:jc w:val="both"/>
        <w:rPr>
          <w:rFonts w:ascii="Arial" w:hAnsi="Arial" w:cs="Arial"/>
          <w:bCs/>
          <w:lang w:eastAsia="es-VE"/>
        </w:rPr>
      </w:pPr>
    </w:p>
    <w:p w:rsidR="00336DB3" w:rsidRPr="0057483D" w:rsidRDefault="00336DB3" w:rsidP="00336DB3">
      <w:pPr>
        <w:ind w:left="567" w:right="618"/>
        <w:jc w:val="both"/>
        <w:rPr>
          <w:rFonts w:ascii="Arial" w:hAnsi="Arial" w:cs="Arial"/>
          <w:lang w:eastAsia="es-VE"/>
        </w:rPr>
      </w:pPr>
      <w:r w:rsidRPr="0057483D">
        <w:rPr>
          <w:rFonts w:ascii="Arial" w:hAnsi="Arial" w:cs="Arial"/>
          <w:bCs/>
          <w:lang w:eastAsia="es-VE"/>
        </w:rPr>
        <w:t xml:space="preserve">Los discentes que estudian historia en un ochenta y cinco por ciento (85%) manifiestan, que  </w:t>
      </w:r>
      <w:r w:rsidRPr="0057483D">
        <w:rPr>
          <w:rFonts w:ascii="Arial" w:hAnsi="Arial" w:cs="Arial"/>
          <w:lang w:eastAsia="es-VE"/>
        </w:rPr>
        <w:t>la clase les aburre, que no quieren leer, arguyen  que la historia no tiene utilidad, entre otras cosas, y lo peor, algunos a la mitad de la clase presentan somnolencia. Todo esto acompañado de una actividad docente donde se imparte clases contando la historia como si fuera un cuento, sirviéndose de la memoria, sin  hacer que el participante haga suyo lo que se narra para que lo asimile y lo entienda, abusando del apuntismo, del texto sin congruencia en el contenido y las imágenes (p.80).</w:t>
      </w:r>
    </w:p>
    <w:p w:rsidR="00336DB3" w:rsidRPr="0057483D" w:rsidRDefault="00336DB3" w:rsidP="00336DB3">
      <w:pPr>
        <w:ind w:left="567" w:right="618"/>
        <w:jc w:val="both"/>
        <w:rPr>
          <w:rFonts w:ascii="Arial" w:hAnsi="Arial" w:cs="Arial"/>
          <w:lang w:eastAsia="es-VE"/>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Debido a esto, Torres y Girón (2009) señalan que “la didáctica es el arte de enseñar” (p.11) y que unida a diversas estrategias,permite que se logre </w:t>
      </w:r>
      <w:r w:rsidRPr="0057483D">
        <w:rPr>
          <w:rFonts w:ascii="Arial" w:hAnsi="Arial" w:cs="Arial"/>
        </w:rPr>
        <w:lastRenderedPageBreak/>
        <w:t>con mayor productividad la enseñanza impartida, por cuanto la misma está destinada  a dirigir el aprendizaje de cada educando, porque las palabras por si solas no son suficientes para la comprensión de un contexto histórico, el cual puede ser explicado con mayor claridad cuando es acompañado de una imagen (mapa), donde se pueda ubicar y visualizar dicho relato.En este sentido, la Cartografía como una herramienta didáctica usada por el docente de Historia de Venezuela, ayudará al desarrollo del proceso de enseñanza – aprendizaje a los estudiantes de su asignatura. Evidentemente, que para poder lograr el objetivo, es necesario entre otras cosas, que participen todos los agentes  involucrados en dicho proceso.</w:t>
      </w:r>
    </w:p>
    <w:p w:rsidR="00336DB3"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Esto implica conocer las fortalezas y las debilidades de los discentes, en el ámbito educativo e innovar las estrategias, con el propósito de contrarrestar, los problemas de interés por la cultura, raíces y hechos de la Nación; para lograr un mejor desempeño de los educandos en la construcción de su identidad nacional.De allí, el interés por la preparación del docente, queesuno de los personajes principales del programa de educación, porque está en contacto con los estudiantes, con su contexto escolar, con sus padres o representantes y la comunidad donde se desenvuelve, por esto debe planificar y usar estrategias metodológicas que propicien el placer por aprender.</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Al respecto, se puede señalar que los docentes no utilizan en su totalidad los métodos de enseñanza, ocasionando poca o nula participación de los educandos y no se cumple una debida interacción docente-estudiante. Es de hacer notar, que esta irregularidad deriva como consecuencia (en muchos casos) por falta de planificación, causando la improvisación de las </w:t>
      </w:r>
      <w:r w:rsidRPr="00D96981">
        <w:rPr>
          <w:rFonts w:ascii="Arial" w:hAnsi="Arial" w:cs="Arial"/>
        </w:rPr>
        <w:t>actividades académicas; por esto es recomendable que el proceso de enseñanza-aprendizaje, esté debidamente</w:t>
      </w:r>
      <w:r w:rsidRPr="0057483D">
        <w:rPr>
          <w:rFonts w:ascii="Arial" w:hAnsi="Arial" w:cs="Arial"/>
        </w:rPr>
        <w:t xml:space="preserve">planificado y ejecutado por personas capacitadas en dichas cátedras y además la institución debe vigilar </w:t>
      </w:r>
      <w:r w:rsidRPr="0057483D">
        <w:rPr>
          <w:rFonts w:ascii="Arial" w:hAnsi="Arial" w:cs="Arial"/>
        </w:rPr>
        <w:lastRenderedPageBreak/>
        <w:t>el cumplimiento de la planificación y facilitar los recursos para la ejecución de las clases, de lo cualCasal, S. (2011),opina que:</w:t>
      </w:r>
    </w:p>
    <w:p w:rsidR="00336DB3" w:rsidRPr="0057483D" w:rsidRDefault="00336DB3" w:rsidP="00336DB3">
      <w:pPr>
        <w:spacing w:line="360" w:lineRule="auto"/>
        <w:ind w:firstLine="567"/>
        <w:jc w:val="both"/>
        <w:rPr>
          <w:rFonts w:ascii="Arial" w:hAnsi="Arial" w:cs="Arial"/>
        </w:rPr>
      </w:pPr>
    </w:p>
    <w:p w:rsidR="00336DB3" w:rsidRPr="00D96981" w:rsidRDefault="00336DB3" w:rsidP="00336DB3">
      <w:pPr>
        <w:ind w:left="567" w:right="618"/>
        <w:jc w:val="both"/>
        <w:rPr>
          <w:rFonts w:ascii="Arial" w:hAnsi="Arial" w:cs="Arial"/>
        </w:rPr>
      </w:pPr>
      <w:r w:rsidRPr="00D96981">
        <w:rPr>
          <w:rFonts w:ascii="Arial" w:hAnsi="Arial" w:cs="Arial"/>
        </w:rPr>
        <w:t>Los maestros tenemos que asumir la gran responsabilidad pedagógica que poseemos y desarrollar prácticas en torno a historias, formas de conocimiento y tradiciones, que normalmente son ignoradas por la cultura de la escuela dominante; es decir, tenemos que tomar conciencia y elaborar estrategias para que los estudiantes construyan una sociedad más humana y más justa a partir de transformarse ellos mismos en personas más sensibles. Es fundamental entender la importancia de transformar a las escuelas en espacios de discusión y de debate; y comprender que los conocimientos que se adquieren en el aula se pueden emplear para transformar. (p.</w:t>
      </w:r>
      <w:r>
        <w:rPr>
          <w:rFonts w:ascii="Arial" w:hAnsi="Arial" w:cs="Arial"/>
        </w:rPr>
        <w:t>82</w:t>
      </w:r>
      <w:r w:rsidRPr="00D96981">
        <w:rPr>
          <w:rFonts w:ascii="Arial" w:hAnsi="Arial" w:cs="Arial"/>
        </w:rPr>
        <w:t>).</w:t>
      </w:r>
    </w:p>
    <w:p w:rsidR="00336DB3" w:rsidRPr="0057483D" w:rsidRDefault="00336DB3" w:rsidP="00336DB3">
      <w:pPr>
        <w:ind w:left="567" w:right="618"/>
        <w:jc w:val="both"/>
        <w:rPr>
          <w:rFonts w:ascii="Arial" w:hAnsi="Arial" w:cs="Arial"/>
        </w:rPr>
      </w:pPr>
    </w:p>
    <w:p w:rsidR="00336DB3" w:rsidRPr="0057483D" w:rsidRDefault="00336DB3" w:rsidP="00336DB3">
      <w:pPr>
        <w:ind w:left="567" w:right="618"/>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Lo expuesto anteriormente refleja que los docentes  en todos los niveles, no están totalmente comprometidos con su rol de facilitadores del conocimiento, ya que utilizan muy poco las técnicas, métodos y recursos del quehacer educativo para la enseñanza; estando conscientes de que éstos elementos constituyen estrategias metodológicas, las cuales tiene como finalidad facilitar el aprendizaje de la Historia de Venezuela, por ser ésta de gran valor desde el punto de vista formativo para los estudiantes de educación media general. </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Es importante que se incluya la Cartografía como estrategia didáctica para la enseñanza de la Historia de Venezuela, ya que ésta constituye una herramienta de trabajo en la formación de una cultura general e integral del estudiante, integrando fundamentalmente las disciplinas de Geografíae Historia como elementos primordiales y a su vez relacionalos saberes de varias disciplinas, con el contexto social que viven los educandos y se cumplecon el objetivo1.</w:t>
      </w:r>
      <w:r w:rsidRPr="00D96981">
        <w:rPr>
          <w:rFonts w:ascii="Arial" w:hAnsi="Arial" w:cs="Arial"/>
        </w:rPr>
        <w:t xml:space="preserve">5.3.2 del Plan de la Patria (2014) que es “generar y difundir contenidos basados en valores nacionales, multiétnicos y </w:t>
      </w:r>
      <w:r w:rsidRPr="00D96981">
        <w:rPr>
          <w:rFonts w:ascii="Arial" w:hAnsi="Arial" w:cs="Arial"/>
        </w:rPr>
        <w:lastRenderedPageBreak/>
        <w:t>pluriculturales de nuestros pueblos” (p.15),alcanzando integrar a todos los</w:t>
      </w:r>
      <w:r w:rsidRPr="0057483D">
        <w:rPr>
          <w:rFonts w:ascii="Arial" w:hAnsi="Arial" w:cs="Arial"/>
        </w:rPr>
        <w:t xml:space="preserve"> entes educativos.</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La cartografía es el estudio de  los mapas como método espacial de la representación de la realidad, el cual incluye normasy procesos para la su elaboración y uso. Con el empleo de mapas (cartografía) el estudiante relaciona fundamentalmente el espacio y el tiempo de los hechos históricos y los conecta con el contexto donde él vive; y a su vez el docente puede utilizarlo como vía de enlace interdisciplinario y elemento de integración entre las asignaturas de la educación media general. Así, el mapa constituye un lenguaje entre docentes y estudiantes para mejorar el rendimiento escolar.</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     Por estas razones, a través de la cartografía, los docentes pueden ofrecer sus conocimientos de una manera práctica y sencilla a los educandos convirtiendo de forma más efectiva el proceso de enseñanza – aprendizaje, al comienzo de la etapa de educación media general,para así lograr la formación y asimilación de conocimientos necesarios para su educación integral.De igual forma en la elaboración y lectura de mapas (Cartografía), como medio de aprendizaje, están inmersos numerosos elementos como la interdisciplinariedad (que es la relación entre las disciplinas), la transdiscipli-nariedad (que permite organizar y relacionar diferentes saberes) y la geohistoria (que relaciona espacio y tiempo). </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En vista de la problemática presentada en la Educación Media General, se realiza esta investigación con la intención de establecer estrategias didácticas basadas en la cartografía para fortalecer el proceso de la enseñanza- aprendizaje en los estudiantes de 1er año en la asignatura Historia de Venezuela, para lograr una asimilación y reproducción de los conocimientos obtenidos satisfactoriamente. Ante tal planteamiento surge la siguiente interrogante: </w:t>
      </w:r>
    </w:p>
    <w:p w:rsidR="00336DB3" w:rsidRPr="00E914BF" w:rsidRDefault="00336DB3" w:rsidP="00336DB3">
      <w:pPr>
        <w:spacing w:line="360" w:lineRule="auto"/>
        <w:ind w:firstLine="567"/>
        <w:jc w:val="both"/>
        <w:rPr>
          <w:rFonts w:ascii="Arial" w:hAnsi="Arial" w:cs="Arial"/>
          <w:sz w:val="12"/>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¿Cuáles estrategias basadas en la Cartografíase pueden utilizar para fortalecer el proceso de enseñanza-aprendizaje de la Historia de Venezuela, en el 1er año de Educación Media General?</w:t>
      </w:r>
    </w:p>
    <w:p w:rsidR="00336DB3" w:rsidRPr="0057483D" w:rsidRDefault="00336DB3" w:rsidP="00336DB3">
      <w:pPr>
        <w:spacing w:line="360" w:lineRule="auto"/>
        <w:ind w:firstLine="567"/>
        <w:jc w:val="center"/>
        <w:rPr>
          <w:rFonts w:ascii="Arial" w:hAnsi="Arial" w:cs="Arial"/>
        </w:rPr>
      </w:pPr>
      <w:r w:rsidRPr="0057483D">
        <w:rPr>
          <w:rFonts w:ascii="Arial" w:hAnsi="Arial" w:cs="Arial"/>
        </w:rPr>
        <w:br/>
      </w:r>
      <w:r w:rsidRPr="0057483D">
        <w:rPr>
          <w:rFonts w:ascii="Arial" w:hAnsi="Arial" w:cs="Arial"/>
          <w:b/>
        </w:rPr>
        <w:t xml:space="preserve"> Objetivos de la Investigación</w:t>
      </w:r>
    </w:p>
    <w:p w:rsidR="00336DB3" w:rsidRPr="00E914BF" w:rsidRDefault="00336DB3" w:rsidP="00336DB3">
      <w:pPr>
        <w:spacing w:line="360" w:lineRule="auto"/>
        <w:ind w:firstLine="567"/>
        <w:jc w:val="both"/>
        <w:rPr>
          <w:rFonts w:ascii="Arial" w:hAnsi="Arial" w:cs="Arial"/>
          <w:b/>
          <w:sz w:val="12"/>
        </w:rPr>
      </w:pPr>
    </w:p>
    <w:p w:rsidR="00336DB3" w:rsidRPr="0057483D" w:rsidRDefault="00336DB3" w:rsidP="00336DB3">
      <w:pPr>
        <w:spacing w:line="360" w:lineRule="auto"/>
        <w:ind w:firstLine="567"/>
        <w:jc w:val="both"/>
        <w:rPr>
          <w:rFonts w:ascii="Arial" w:hAnsi="Arial" w:cs="Arial"/>
          <w:b/>
        </w:rPr>
      </w:pPr>
      <w:r w:rsidRPr="0057483D">
        <w:rPr>
          <w:rFonts w:ascii="Arial" w:hAnsi="Arial" w:cs="Arial"/>
          <w:b/>
        </w:rPr>
        <w:t>General</w:t>
      </w:r>
    </w:p>
    <w:p w:rsidR="00336DB3" w:rsidRPr="00E914BF" w:rsidRDefault="00336DB3" w:rsidP="00336DB3">
      <w:pPr>
        <w:spacing w:line="360" w:lineRule="auto"/>
        <w:ind w:firstLine="567"/>
        <w:jc w:val="both"/>
        <w:rPr>
          <w:rFonts w:ascii="Arial" w:hAnsi="Arial" w:cs="Arial"/>
          <w:b/>
          <w:sz w:val="18"/>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Establecerestrategias didácticas basadas en la Cartografía para fortalecer el proceso de enseñanza-aprendizaje de laHistoria de Venezuela en el 1er año de Educación Media General.</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b/>
        </w:rPr>
      </w:pPr>
      <w:r w:rsidRPr="0057483D">
        <w:rPr>
          <w:rFonts w:ascii="Arial" w:hAnsi="Arial" w:cs="Arial"/>
          <w:b/>
        </w:rPr>
        <w:t>Específicos</w:t>
      </w:r>
    </w:p>
    <w:p w:rsidR="00336DB3" w:rsidRPr="00E914BF" w:rsidRDefault="00336DB3" w:rsidP="00336DB3">
      <w:pPr>
        <w:spacing w:line="360" w:lineRule="auto"/>
        <w:ind w:firstLine="567"/>
        <w:jc w:val="both"/>
        <w:rPr>
          <w:rFonts w:ascii="Arial" w:hAnsi="Arial" w:cs="Arial"/>
          <w:b/>
          <w:sz w:val="12"/>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Identificar los motivos que ocasionan las dificultades en la comprensión de la Historia de Venezuela.</w:t>
      </w:r>
    </w:p>
    <w:p w:rsidR="00336DB3" w:rsidRPr="00E914BF" w:rsidRDefault="00336DB3" w:rsidP="00336DB3">
      <w:pPr>
        <w:spacing w:line="360" w:lineRule="auto"/>
        <w:ind w:firstLine="567"/>
        <w:jc w:val="both"/>
        <w:rPr>
          <w:rFonts w:ascii="Arial" w:hAnsi="Arial" w:cs="Arial"/>
          <w:sz w:val="12"/>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Definir la cartografía como herramienta del proceso de enseñanza- aprendizaje en las Ciencias Sociales.</w:t>
      </w:r>
    </w:p>
    <w:p w:rsidR="00336DB3" w:rsidRPr="00E914BF" w:rsidRDefault="00336DB3" w:rsidP="00336DB3">
      <w:pPr>
        <w:spacing w:line="360" w:lineRule="auto"/>
        <w:ind w:firstLine="567"/>
        <w:jc w:val="both"/>
        <w:rPr>
          <w:rFonts w:ascii="Arial" w:hAnsi="Arial" w:cs="Arial"/>
          <w:sz w:val="12"/>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Describir las estrategias pedagógicas para la integración de la cartografía en el proceso de enseñanza-aprendizaje de la Historia de Venezuela.</w:t>
      </w:r>
    </w:p>
    <w:p w:rsidR="00336DB3" w:rsidRPr="00E914BF" w:rsidRDefault="00336DB3" w:rsidP="00336DB3">
      <w:pPr>
        <w:spacing w:line="360" w:lineRule="auto"/>
        <w:ind w:firstLine="567"/>
        <w:jc w:val="both"/>
        <w:rPr>
          <w:rFonts w:ascii="Arial" w:hAnsi="Arial" w:cs="Arial"/>
          <w:sz w:val="18"/>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Valorar el uso de la cartografía como estrategia para la enseñanza de las Ciencias Sociales.</w:t>
      </w:r>
    </w:p>
    <w:p w:rsidR="00336DB3" w:rsidRPr="00E914BF" w:rsidRDefault="00336DB3" w:rsidP="00336DB3">
      <w:pPr>
        <w:spacing w:line="360" w:lineRule="auto"/>
        <w:jc w:val="both"/>
        <w:rPr>
          <w:rFonts w:ascii="Arial" w:hAnsi="Arial" w:cs="Arial"/>
          <w:sz w:val="18"/>
        </w:rPr>
      </w:pPr>
    </w:p>
    <w:p w:rsidR="00336DB3" w:rsidRPr="0057483D" w:rsidRDefault="00336DB3" w:rsidP="00336DB3">
      <w:pPr>
        <w:jc w:val="center"/>
        <w:rPr>
          <w:rFonts w:ascii="Arial" w:hAnsi="Arial" w:cs="Arial"/>
          <w:b/>
        </w:rPr>
      </w:pPr>
      <w:r w:rsidRPr="0057483D">
        <w:rPr>
          <w:rFonts w:ascii="Arial" w:hAnsi="Arial" w:cs="Arial"/>
          <w:b/>
        </w:rPr>
        <w:t>Justificación de la Investigación</w:t>
      </w:r>
    </w:p>
    <w:p w:rsidR="00336DB3" w:rsidRPr="00E914BF" w:rsidRDefault="00336DB3" w:rsidP="00336DB3">
      <w:pPr>
        <w:ind w:firstLine="567"/>
        <w:rPr>
          <w:rFonts w:ascii="Arial" w:hAnsi="Arial" w:cs="Arial"/>
          <w:b/>
          <w:sz w:val="2"/>
        </w:rPr>
      </w:pPr>
    </w:p>
    <w:p w:rsidR="00336DB3" w:rsidRPr="00E914BF" w:rsidRDefault="00336DB3" w:rsidP="00336DB3">
      <w:pPr>
        <w:pStyle w:val="NormalWeb"/>
        <w:spacing w:before="0" w:beforeAutospacing="0" w:after="0" w:afterAutospacing="0" w:line="360" w:lineRule="auto"/>
        <w:ind w:firstLine="567"/>
        <w:jc w:val="both"/>
        <w:rPr>
          <w:rFonts w:ascii="Arial" w:hAnsi="Arial" w:cs="Arial"/>
          <w:sz w:val="14"/>
        </w:rPr>
      </w:pPr>
    </w:p>
    <w:p w:rsidR="00336DB3" w:rsidRPr="0020533F" w:rsidRDefault="00336DB3" w:rsidP="00336DB3">
      <w:pPr>
        <w:shd w:val="clear" w:color="auto" w:fill="FFFFFF"/>
        <w:spacing w:line="360" w:lineRule="auto"/>
        <w:ind w:firstLine="567"/>
        <w:jc w:val="both"/>
        <w:rPr>
          <w:rFonts w:ascii="Arial" w:hAnsi="Arial" w:cs="Arial"/>
          <w:color w:val="FF0000"/>
          <w:lang w:eastAsia="es-VE"/>
        </w:rPr>
      </w:pPr>
      <w:r w:rsidRPr="0057483D">
        <w:rPr>
          <w:rFonts w:ascii="Arial" w:hAnsi="Arial" w:cs="Arial"/>
        </w:rPr>
        <w:t>Existen d</w:t>
      </w:r>
      <w:r w:rsidRPr="0057483D">
        <w:rPr>
          <w:rFonts w:ascii="Arial" w:hAnsi="Arial" w:cs="Arial"/>
          <w:lang w:eastAsia="es-VE"/>
        </w:rPr>
        <w:t xml:space="preserve">iferentes y variados métodos para enseñar Historia, uno de ellos es el oral, pero además se pueden utilizar diversos tipos de libros y materiales, como: novelas, periódicos, películas, imágenes, visitas a lugares históricos, mapas, dramatizaciones y otros recursos; donde la cartografía </w:t>
      </w:r>
      <w:r w:rsidRPr="0057483D">
        <w:rPr>
          <w:rFonts w:ascii="Arial" w:hAnsi="Arial" w:cs="Arial"/>
          <w:lang w:eastAsia="es-VE"/>
        </w:rPr>
        <w:lastRenderedPageBreak/>
        <w:t xml:space="preserve">(mapas), usada como estrategia didáctica realiza un papel primordial al despertar el interés, la atención y despejar las dudas en los estudiantes, de esta manera descubrirán la importancia de los hechos históricos ocurridos en la sociedad venezolana y su repercusión en la época actual. Es por estas </w:t>
      </w:r>
      <w:r w:rsidRPr="00D96981">
        <w:rPr>
          <w:rFonts w:ascii="Arial" w:hAnsi="Arial" w:cs="Arial"/>
          <w:lang w:eastAsia="es-VE"/>
        </w:rPr>
        <w:t xml:space="preserve">razones que la presente investigación ofrece nuevas alternativas o estrategias metodológicas basadas en la cartografía para fortalecer el proceso de enseñanza-aprendizaje de la Historia de Venezuela en el 1er año de educación media general que </w:t>
      </w:r>
      <w:r>
        <w:rPr>
          <w:rFonts w:ascii="Arial" w:hAnsi="Arial" w:cs="Arial"/>
          <w:lang w:eastAsia="es-VE"/>
        </w:rPr>
        <w:t>se trasmi</w:t>
      </w:r>
      <w:r w:rsidRPr="00D96981">
        <w:rPr>
          <w:rFonts w:ascii="Arial" w:hAnsi="Arial" w:cs="Arial"/>
          <w:lang w:eastAsia="es-VE"/>
        </w:rPr>
        <w:t>te en todo el país.</w:t>
      </w:r>
      <w:r w:rsidRPr="0020533F">
        <w:rPr>
          <w:rFonts w:ascii="Arial" w:hAnsi="Arial" w:cs="Arial"/>
          <w:color w:val="FF0000"/>
          <w:lang w:eastAsia="es-VE"/>
        </w:rPr>
        <w:t> </w:t>
      </w:r>
    </w:p>
    <w:p w:rsidR="00336DB3" w:rsidRPr="00E914BF" w:rsidRDefault="00336DB3" w:rsidP="00336DB3">
      <w:pPr>
        <w:shd w:val="clear" w:color="auto" w:fill="FFFFFF"/>
        <w:spacing w:line="360" w:lineRule="auto"/>
        <w:ind w:firstLine="567"/>
        <w:jc w:val="both"/>
        <w:rPr>
          <w:rFonts w:ascii="Arial" w:hAnsi="Arial" w:cs="Arial"/>
          <w:color w:val="FF0000"/>
          <w:sz w:val="16"/>
          <w:lang w:eastAsia="es-VE"/>
        </w:rPr>
      </w:pPr>
    </w:p>
    <w:p w:rsidR="00336DB3" w:rsidRDefault="00336DB3" w:rsidP="00336DB3">
      <w:pPr>
        <w:shd w:val="clear" w:color="auto" w:fill="FFFFFF"/>
        <w:spacing w:line="360" w:lineRule="auto"/>
        <w:ind w:firstLine="567"/>
        <w:jc w:val="both"/>
        <w:rPr>
          <w:rFonts w:ascii="Arial" w:hAnsi="Arial" w:cs="Arial"/>
        </w:rPr>
      </w:pPr>
      <w:r w:rsidRPr="00D96981">
        <w:rPr>
          <w:rFonts w:ascii="Arial" w:hAnsi="Arial" w:cs="Arial"/>
          <w:lang w:eastAsia="es-VE"/>
        </w:rPr>
        <w:t>Para lograr despertar el interés</w:t>
      </w:r>
      <w:r w:rsidRPr="0057483D">
        <w:rPr>
          <w:rFonts w:ascii="Arial" w:hAnsi="Arial" w:cs="Arial"/>
          <w:lang w:eastAsia="es-VE"/>
        </w:rPr>
        <w:t xml:space="preserve"> por el conocimiento del pasado, en los estudiantes se requiere un trabajo constante y estrategias metodológicas como la cartografía, que estimulen la curiosidad y les demuestren cómo los hechos históricos les permiten entender mejor su propia vida y la de su comunidad; sabiendo </w:t>
      </w:r>
      <w:r w:rsidRPr="0057483D">
        <w:rPr>
          <w:rFonts w:ascii="Arial" w:hAnsi="Arial" w:cs="Arial"/>
        </w:rPr>
        <w:t>que en la elaboración y lectura de mapas, están inmersos numerosos elementos que conllevan a un efectivo proceso de enseñanza-aprendizaje. Por ello, es notorio destacar lo útil de la elaboración de estrategia didácticas basadas en la cartografía para la enseñanza de la Historia de Venezuela al comienzo de la etapa de educación media general, para que los docentes logren ofrecer su sabiduría de una manera práctica y sencilla a los educandos y así se convierta en una herramienta para la asimilación de dichos conocimientos.</w:t>
      </w:r>
    </w:p>
    <w:p w:rsidR="00336DB3" w:rsidRPr="00E914BF" w:rsidRDefault="00336DB3" w:rsidP="00336DB3">
      <w:pPr>
        <w:shd w:val="clear" w:color="auto" w:fill="FFFFFF"/>
        <w:spacing w:line="360" w:lineRule="auto"/>
        <w:ind w:firstLine="567"/>
        <w:jc w:val="both"/>
        <w:rPr>
          <w:rFonts w:ascii="Arial" w:hAnsi="Arial" w:cs="Arial"/>
          <w:sz w:val="12"/>
          <w:lang w:eastAsia="es-VE"/>
        </w:rPr>
      </w:pPr>
    </w:p>
    <w:p w:rsidR="00336DB3" w:rsidRPr="0057483D" w:rsidRDefault="00336DB3" w:rsidP="00336DB3">
      <w:pPr>
        <w:pStyle w:val="NormalWeb"/>
        <w:spacing w:before="0" w:beforeAutospacing="0" w:after="0" w:afterAutospacing="0" w:line="360" w:lineRule="auto"/>
        <w:ind w:firstLine="567"/>
        <w:jc w:val="both"/>
        <w:rPr>
          <w:rFonts w:ascii="Arial" w:hAnsi="Arial" w:cs="Arial"/>
        </w:rPr>
      </w:pPr>
      <w:r w:rsidRPr="0057483D">
        <w:rPr>
          <w:rFonts w:ascii="Arial" w:hAnsi="Arial" w:cs="Arial"/>
        </w:rPr>
        <w:t xml:space="preserve">   Por tal motivo, se debe transformar la concepción de apatía y aburrimiento de la enseñanza, por un atractivo interés por indagar  y aprender la Historia no sólo de Venezuela sino del Mundo, </w:t>
      </w:r>
      <w:r>
        <w:rPr>
          <w:rFonts w:ascii="Arial" w:hAnsi="Arial" w:cs="Arial"/>
        </w:rPr>
        <w:t xml:space="preserve">procurando la </w:t>
      </w:r>
      <w:r w:rsidRPr="00E105EF">
        <w:rPr>
          <w:rFonts w:ascii="Arial" w:hAnsi="Arial" w:cs="Arial"/>
        </w:rPr>
        <w:t>atender las necesidades e intereses de los estudiantes.</w:t>
      </w:r>
      <w:r w:rsidRPr="0057483D">
        <w:rPr>
          <w:rFonts w:ascii="Arial" w:hAnsi="Arial" w:cs="Arial"/>
        </w:rPr>
        <w:t> Para lograr mejores resultados en las clases</w:t>
      </w:r>
      <w:r w:rsidRPr="00E105EF">
        <w:rPr>
          <w:rFonts w:ascii="Arial" w:hAnsi="Arial" w:cs="Arial"/>
        </w:rPr>
        <w:t>, se acude por lo general a las técnicas dinámicas,</w:t>
      </w:r>
      <w:r w:rsidRPr="0057483D">
        <w:rPr>
          <w:rFonts w:ascii="Arial" w:hAnsi="Arial" w:cs="Arial"/>
        </w:rPr>
        <w:t xml:space="preserve"> particularmente el uso de estrategias didácticas como</w:t>
      </w:r>
      <w:r>
        <w:rPr>
          <w:rFonts w:ascii="Arial" w:hAnsi="Arial" w:cs="Arial"/>
        </w:rPr>
        <w:t xml:space="preserve"> lo es</w:t>
      </w:r>
      <w:r w:rsidRPr="0057483D">
        <w:rPr>
          <w:rFonts w:ascii="Arial" w:hAnsi="Arial" w:cs="Arial"/>
        </w:rPr>
        <w:t xml:space="preserve"> la Cartografía, tomando en consideración que los mapas son una poderosa herramienta para ayudar a que los estudiante</w:t>
      </w:r>
      <w:r w:rsidRPr="00E105EF">
        <w:rPr>
          <w:rFonts w:ascii="Arial" w:hAnsi="Arial" w:cs="Arial"/>
        </w:rPr>
        <w:t>s entiendan la información obtenida, ya que tienen por objeto reforzar los contenidos</w:t>
      </w:r>
      <w:r w:rsidRPr="0057483D">
        <w:rPr>
          <w:rFonts w:ascii="Arial" w:hAnsi="Arial" w:cs="Arial"/>
        </w:rPr>
        <w:t xml:space="preserve"> de difícil compresión para los </w:t>
      </w:r>
      <w:r w:rsidRPr="0057483D">
        <w:rPr>
          <w:rFonts w:ascii="Arial" w:hAnsi="Arial" w:cs="Arial"/>
        </w:rPr>
        <w:lastRenderedPageBreak/>
        <w:t xml:space="preserve">discentes acostumbrados a repetir lo que acaban de leer; esta técnica cada día se utiliza más en los diferentes niveles educativos, porque permite a los aprendices visualizar, relacionar e interpretar el contenido adquirido y llevarlo a la práctica. </w:t>
      </w:r>
    </w:p>
    <w:p w:rsidR="00336DB3" w:rsidRPr="00E914BF" w:rsidRDefault="00336DB3" w:rsidP="00336DB3">
      <w:pPr>
        <w:pStyle w:val="NormalWeb"/>
        <w:spacing w:before="0" w:beforeAutospacing="0" w:after="0" w:afterAutospacing="0" w:line="360" w:lineRule="auto"/>
        <w:ind w:firstLine="567"/>
        <w:jc w:val="both"/>
        <w:rPr>
          <w:rFonts w:ascii="Arial" w:hAnsi="Arial" w:cs="Arial"/>
          <w:sz w:val="16"/>
        </w:rPr>
      </w:pPr>
    </w:p>
    <w:p w:rsidR="00336DB3" w:rsidRPr="0057483D" w:rsidRDefault="00336DB3" w:rsidP="00336DB3">
      <w:pPr>
        <w:spacing w:line="360" w:lineRule="auto"/>
        <w:ind w:firstLine="567"/>
        <w:jc w:val="both"/>
        <w:rPr>
          <w:rFonts w:ascii="Arial" w:hAnsi="Arial" w:cs="Arial"/>
          <w:lang w:eastAsia="es-VE"/>
        </w:rPr>
      </w:pPr>
      <w:r w:rsidRPr="0057483D">
        <w:rPr>
          <w:rFonts w:ascii="Arial" w:hAnsi="Arial" w:cs="Arial"/>
          <w:lang w:eastAsia="es-VE"/>
        </w:rPr>
        <w:t xml:space="preserve">En este sentido, la cartografía como herramienta didáctica usada por el docente, para la enseñanza de la Historia de Venezuela ayudará al desarrollo del proceso de enseñanza-aprendizaje permitiendo a los discentes visualizar y comprender de una mejor manera, como han sido los hechos históricos, al ser capaces de internalizar y expresar de forma clara y precisa los conocimientos adquiridos. Significa pues, que en la elaboración de mapas (Cartografía), están incorporados </w:t>
      </w:r>
      <w:r w:rsidRPr="00A75076">
        <w:rPr>
          <w:rFonts w:ascii="Arial" w:hAnsi="Arial" w:cs="Arial"/>
          <w:lang w:eastAsia="es-VE"/>
        </w:rPr>
        <w:t xml:space="preserve">elementos que tratan de perfeccionar el proceso educativo, </w:t>
      </w:r>
      <w:r>
        <w:rPr>
          <w:rFonts w:ascii="Arial" w:hAnsi="Arial" w:cs="Arial"/>
          <w:lang w:eastAsia="es-VE"/>
        </w:rPr>
        <w:t>tomando como fundamento</w:t>
      </w:r>
      <w:r w:rsidRPr="00A75076">
        <w:rPr>
          <w:rFonts w:ascii="Arial" w:hAnsi="Arial" w:cs="Arial"/>
          <w:lang w:eastAsia="es-VE"/>
        </w:rPr>
        <w:t xml:space="preserve"> principal el contenido</w:t>
      </w:r>
      <w:r w:rsidRPr="0057483D">
        <w:rPr>
          <w:rFonts w:ascii="Arial" w:hAnsi="Arial" w:cs="Arial"/>
          <w:lang w:eastAsia="es-VE"/>
        </w:rPr>
        <w:t xml:space="preserve"> a enseñar y donde debe existir congruencia entre el contenido y las imágenes, para que el estudiante tenga la presencia auditiva y visual del planteamiento histórico propuesto. </w:t>
      </w:r>
    </w:p>
    <w:p w:rsidR="00336DB3" w:rsidRPr="00E914BF" w:rsidRDefault="00336DB3" w:rsidP="00336DB3">
      <w:pPr>
        <w:spacing w:line="360" w:lineRule="auto"/>
        <w:ind w:firstLine="567"/>
        <w:jc w:val="both"/>
        <w:rPr>
          <w:rFonts w:ascii="Arial" w:hAnsi="Arial" w:cs="Arial"/>
          <w:sz w:val="16"/>
          <w:lang w:eastAsia="es-VE"/>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De allí que, la relevancia y significación de esta investigación radica, en que puede servir de base de partida, para la realización de nuevos estudios de mayor o menor grado de profundidad en el campo educativo, también presenta una contribución en la construcción de estrategias didáctica, que tiene por finalidad mejorar el proceso de asimilación de los conocimientos en la asignatura de Historia de Venezuela en el 1er año de Educación Media General, de tal manera que ésta se considere como un instrumento para la formación del perfil del educando de acuerdo a la Ley Orgánica de Educación.</w:t>
      </w:r>
    </w:p>
    <w:p w:rsidR="00336DB3" w:rsidRPr="0057483D" w:rsidRDefault="00336DB3" w:rsidP="00336DB3">
      <w:pPr>
        <w:spacing w:line="360" w:lineRule="auto"/>
        <w:ind w:firstLine="567"/>
        <w:jc w:val="both"/>
        <w:rPr>
          <w:rFonts w:ascii="Arial" w:hAnsi="Arial" w:cs="Arial"/>
        </w:rPr>
      </w:pPr>
    </w:p>
    <w:p w:rsidR="00336DB3" w:rsidRDefault="00336DB3" w:rsidP="00336DB3">
      <w:pPr>
        <w:spacing w:line="360" w:lineRule="auto"/>
        <w:jc w:val="center"/>
        <w:rPr>
          <w:rFonts w:ascii="Arial" w:hAnsi="Arial" w:cs="Arial"/>
          <w:b/>
        </w:rPr>
        <w:sectPr w:rsidR="00336DB3" w:rsidSect="00336DB3">
          <w:pgSz w:w="12240" w:h="15840" w:code="1"/>
          <w:pgMar w:top="1701" w:right="1701" w:bottom="1701" w:left="2268" w:header="709" w:footer="709" w:gutter="0"/>
          <w:cols w:space="708"/>
          <w:docGrid w:linePitch="360"/>
        </w:sectPr>
      </w:pPr>
    </w:p>
    <w:p w:rsidR="00336DB3" w:rsidRPr="0057483D" w:rsidRDefault="00336DB3" w:rsidP="00336DB3">
      <w:pPr>
        <w:spacing w:line="360" w:lineRule="auto"/>
        <w:jc w:val="center"/>
        <w:rPr>
          <w:rFonts w:ascii="Arial" w:hAnsi="Arial" w:cs="Arial"/>
          <w:b/>
        </w:rPr>
      </w:pPr>
      <w:r w:rsidRPr="0057483D">
        <w:rPr>
          <w:rFonts w:ascii="Arial" w:hAnsi="Arial" w:cs="Arial"/>
          <w:b/>
        </w:rPr>
        <w:lastRenderedPageBreak/>
        <w:t>CAPITULO II</w:t>
      </w:r>
    </w:p>
    <w:p w:rsidR="00336DB3" w:rsidRPr="0057483D" w:rsidRDefault="00336DB3" w:rsidP="00336DB3">
      <w:pPr>
        <w:spacing w:line="360" w:lineRule="auto"/>
        <w:jc w:val="center"/>
        <w:rPr>
          <w:rFonts w:ascii="Arial" w:hAnsi="Arial" w:cs="Arial"/>
          <w:b/>
        </w:rPr>
      </w:pPr>
      <w:r w:rsidRPr="0057483D">
        <w:rPr>
          <w:rFonts w:ascii="Arial" w:hAnsi="Arial" w:cs="Arial"/>
          <w:b/>
        </w:rPr>
        <w:t>MARCO REFERENCIAL</w:t>
      </w:r>
    </w:p>
    <w:p w:rsidR="00336DB3" w:rsidRPr="0057483D" w:rsidRDefault="00336DB3" w:rsidP="00336DB3">
      <w:pPr>
        <w:spacing w:line="360" w:lineRule="auto"/>
        <w:ind w:firstLine="567"/>
        <w:rPr>
          <w:rFonts w:ascii="Arial" w:hAnsi="Arial" w:cs="Arial"/>
          <w:b/>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En este capítulo se describen los elementos teóricos planteados por diferentes autores que permitirán fundamentar los conocimientos referidos al logro del objetivo de la investigación. En relación a los antecedentes, Ramírez (2007) afirma que estos consisten </w:t>
      </w:r>
      <w:r w:rsidRPr="00A75076">
        <w:rPr>
          <w:rFonts w:ascii="Arial" w:hAnsi="Arial" w:cs="Arial"/>
        </w:rPr>
        <w:t>en “…dar al lector toda la información posible acerca de las investigaciones que se han realizado, tanto a nivel nacional como internacional, sobre el problema que se</w:t>
      </w:r>
      <w:r w:rsidRPr="0057483D">
        <w:rPr>
          <w:rFonts w:ascii="Arial" w:hAnsi="Arial" w:cs="Arial"/>
        </w:rPr>
        <w:t xml:space="preserve"> pretende investigar” (p.53); en otras palabras son experiencias previas de expertos como base o fundamento para la investigación, que poseen detalles relacionados con el tema de estudio y que están ordenados cronológicamente; los mismos se mencionaran a continuación:</w:t>
      </w:r>
    </w:p>
    <w:p w:rsidR="00336DB3" w:rsidRPr="0057483D" w:rsidRDefault="00336DB3" w:rsidP="00336DB3">
      <w:pPr>
        <w:autoSpaceDE w:val="0"/>
        <w:autoSpaceDN w:val="0"/>
        <w:adjustRightInd w:val="0"/>
        <w:spacing w:line="360" w:lineRule="auto"/>
        <w:jc w:val="both"/>
        <w:rPr>
          <w:rFonts w:ascii="Arial" w:hAnsi="Arial" w:cs="Arial"/>
        </w:rPr>
      </w:pPr>
    </w:p>
    <w:p w:rsidR="00336DB3" w:rsidRPr="0057483D" w:rsidRDefault="00CB05B0" w:rsidP="00336DB3">
      <w:pPr>
        <w:spacing w:line="360" w:lineRule="auto"/>
        <w:ind w:firstLine="567"/>
        <w:jc w:val="both"/>
        <w:rPr>
          <w:rFonts w:ascii="Arial" w:hAnsi="Arial" w:cs="Arial"/>
        </w:rPr>
      </w:pPr>
      <w:r>
        <w:rPr>
          <w:rFonts w:ascii="Arial" w:hAnsi="Arial" w:cs="Arial"/>
          <w:noProof/>
          <w:lang w:val="es-VE" w:eastAsia="es-VE"/>
        </w:rPr>
        <w:pict>
          <v:rect id="12 Rectángulo" o:spid="_x0000_s1031" style="position:absolute;left:0;text-align:left;margin-left:195.6pt;margin-top:290.1pt;width:26.6pt;height:26.6pt;z-index:251677696;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" fillcolor="white [3212]" stroked="f" strokeweight="2pt"/>
        </w:pict>
      </w:r>
      <w:r w:rsidR="00336DB3" w:rsidRPr="0057483D">
        <w:rPr>
          <w:rFonts w:ascii="Arial" w:hAnsi="Arial" w:cs="Arial"/>
        </w:rPr>
        <w:t xml:space="preserve">Luque, R. (2010), en un artículo de un boletín de la Asociación de Geógrafos, publicado bajo el nombre de “El Uso de la Cartografía y la Imagen Digital como </w:t>
      </w:r>
      <w:r w:rsidR="00336DB3" w:rsidRPr="00A75076">
        <w:rPr>
          <w:rFonts w:ascii="Arial" w:hAnsi="Arial" w:cs="Arial"/>
        </w:rPr>
        <w:t>Recurso Didáctico en la Enseñanza Secundaria”, cuyo objetivo principal consistió en mostrar y valorar las posibilidades que reportan el empleo de las nuevas tecnologías, particularmente la</w:t>
      </w:r>
      <w:r w:rsidR="00336DB3" w:rsidRPr="0057483D">
        <w:rPr>
          <w:rFonts w:ascii="Arial" w:hAnsi="Arial" w:cs="Arial"/>
        </w:rPr>
        <w:t xml:space="preserve">aplicación Google Earth y en el proceso de renovación metodológica y didáctica de la ciencia geográfica. Esto, motivado a que en los últimos años, existe una distribución multimedia </w:t>
      </w:r>
      <w:r w:rsidR="00336DB3" w:rsidRPr="00A75076">
        <w:rPr>
          <w:rFonts w:ascii="Arial" w:hAnsi="Arial" w:cs="Arial"/>
        </w:rPr>
        <w:t>de la cartografía en la Red, en la televisión y en dispositivos portátiles como los teléfonos, resaltando</w:t>
      </w:r>
      <w:r w:rsidR="00336DB3" w:rsidRPr="0057483D">
        <w:rPr>
          <w:rFonts w:ascii="Arial" w:hAnsi="Arial" w:cs="Arial"/>
        </w:rPr>
        <w:t xml:space="preserve"> la importancia que tiene este tipo de estrategias para todo el estudiantado puesto a que responde a las necesidades reales de cada individuo, a sus intereses y habilidades para interpretar la información transmitida por diversos medios así como los cambios sufridos a lo largo de la historia. </w:t>
      </w:r>
    </w:p>
    <w:p w:rsidR="00336DB3" w:rsidRDefault="00336DB3" w:rsidP="00336DB3">
      <w:pPr>
        <w:spacing w:line="360" w:lineRule="auto"/>
        <w:ind w:firstLine="567"/>
        <w:jc w:val="both"/>
        <w:rPr>
          <w:rFonts w:ascii="Arial" w:hAnsi="Arial" w:cs="Arial"/>
        </w:rPr>
        <w:sectPr w:rsidR="00336DB3" w:rsidSect="00336DB3">
          <w:pgSz w:w="12240" w:h="15840" w:code="1"/>
          <w:pgMar w:top="2835" w:right="1701" w:bottom="1701" w:left="2268" w:header="709" w:footer="709" w:gutter="0"/>
          <w:cols w:space="708"/>
          <w:docGrid w:linePitch="360"/>
        </w:sect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lastRenderedPageBreak/>
        <w:t xml:space="preserve">Al finalizar dicha investigación, el autor llegó a la conclusión de que la web es un medio idóneo, para el empleo de aplicaciones tecnológicas complejas, en donde googleearth se ha convertido en una herramienta esencial para el estudio y análisis tanto de la investigación geográfica, como de las ciencias sociales, al tratar los aspectos relacionados con la localización y extensión </w:t>
      </w:r>
      <w:r w:rsidRPr="00A75076">
        <w:rPr>
          <w:rFonts w:ascii="Arial" w:hAnsi="Arial" w:cs="Arial"/>
        </w:rPr>
        <w:t>espacial, de los acontecimientos sociales y humanos que giran en torno a la realidad actual, donde le permitan a los estudiantes familiarizarse más rápidamente con estas herramienta.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Es por ello que este trabajo es un importante aporte a nuestra investigación ya que  mediante la elaboración de los mapas ayudado por las tecnologías de información y comunicación (TIC), se transmite información no solo geográfica sino también histórica y tecnológica. En estos medios los cartógrafos </w:t>
      </w:r>
      <w:r w:rsidRPr="00F93A34">
        <w:rPr>
          <w:rFonts w:ascii="Arial" w:hAnsi="Arial" w:cs="Arial"/>
        </w:rPr>
        <w:t>establecen la simbolización de datos y fenómenos geográficos (escalas de medidas), de igual forma se ha constatado que los estudiantes, asimilan los documentos cartográficos con grados de dificultad diferente, por lo que es necesario el uso progresivo de este tipo</w:t>
      </w:r>
      <w:r w:rsidRPr="0057483D">
        <w:rPr>
          <w:rFonts w:ascii="Arial" w:hAnsi="Arial" w:cs="Arial"/>
        </w:rPr>
        <w:t xml:space="preserve"> de dinámicas pedagógicas, que conllevan a un aprendizaje no solo significativo a nivel educativo, sino perdurable a lo largo de sus vidas, tanto a nivel personal como a nivel profesional que es el fin que persigue nuestro trabajo investigativo.  </w:t>
      </w:r>
    </w:p>
    <w:p w:rsidR="00336DB3" w:rsidRPr="0057483D" w:rsidRDefault="00336DB3" w:rsidP="00336DB3">
      <w:pPr>
        <w:spacing w:line="360" w:lineRule="auto"/>
        <w:ind w:firstLine="567"/>
        <w:jc w:val="both"/>
        <w:rPr>
          <w:rFonts w:ascii="Arial" w:hAnsi="Arial" w:cs="Arial"/>
        </w:rPr>
      </w:pPr>
    </w:p>
    <w:p w:rsidR="00336DB3" w:rsidRPr="007E78E2" w:rsidRDefault="00336DB3" w:rsidP="00336DB3">
      <w:pPr>
        <w:spacing w:line="360" w:lineRule="auto"/>
        <w:ind w:firstLine="567"/>
        <w:jc w:val="both"/>
        <w:rPr>
          <w:rFonts w:ascii="Arial" w:hAnsi="Arial" w:cs="Arial"/>
          <w:color w:val="FF0000"/>
        </w:rPr>
      </w:pPr>
      <w:r w:rsidRPr="0057483D">
        <w:rPr>
          <w:rFonts w:ascii="Arial" w:hAnsi="Arial" w:cs="Arial"/>
        </w:rPr>
        <w:t xml:space="preserve">         León, E., Ancianis, E., Sayago, A., Acosta, C. (2011), en un artículo de la </w:t>
      </w:r>
      <w:r w:rsidRPr="0057483D">
        <w:rPr>
          <w:rFonts w:ascii="Arial" w:hAnsi="Arial" w:cs="Arial"/>
          <w:lang w:val="es-VE"/>
        </w:rPr>
        <w:t xml:space="preserve">RevistaEncuentro Educacional, </w:t>
      </w:r>
      <w:r w:rsidRPr="0057483D">
        <w:rPr>
          <w:rFonts w:ascii="Arial" w:hAnsi="Arial" w:cs="Arial"/>
        </w:rPr>
        <w:t xml:space="preserve">presentaron  una investigación titulada:Un Reto del Enfoque Geohistórico: la Formación de los Docentes. Su propósito se basó en el abordaje de una experiencia de aprendizaje de la geografía </w:t>
      </w:r>
      <w:r w:rsidRPr="00F93A34">
        <w:rPr>
          <w:rFonts w:ascii="Arial" w:hAnsi="Arial" w:cs="Arial"/>
        </w:rPr>
        <w:t>local, desde la Escuela Bolivariana Batalla de Carabobo,  cuyo propósito fundamental, es el desarrollo de actividades de formación docente desde la perspectiva del enfoque Geohistórico, mediante el estudio de la comunidad de Puntica de Piedra, perteneciente</w:t>
      </w:r>
      <w:r w:rsidRPr="0057483D">
        <w:rPr>
          <w:rFonts w:ascii="Arial" w:hAnsi="Arial" w:cs="Arial"/>
        </w:rPr>
        <w:t xml:space="preserve"> a la parroquia Coquivacoa, municipio Maracaibo en el estado Zulia. Metodológicamente esta </w:t>
      </w:r>
      <w:r w:rsidRPr="0057483D">
        <w:rPr>
          <w:rFonts w:ascii="Arial" w:hAnsi="Arial" w:cs="Arial"/>
        </w:rPr>
        <w:lastRenderedPageBreak/>
        <w:t xml:space="preserve">Investigación es de naturaleza cualitativa con la modalidad de un proyecto factible, de tipo descriptivo que implica el abordaje de acontecimientos desde la óptica de los participantes en </w:t>
      </w:r>
      <w:r w:rsidRPr="00F93A34">
        <w:rPr>
          <w:rFonts w:ascii="Arial" w:hAnsi="Arial" w:cs="Arial"/>
        </w:rPr>
        <w:t>un contexto especifico.</w:t>
      </w:r>
    </w:p>
    <w:p w:rsidR="00336DB3" w:rsidRPr="007E78E2" w:rsidRDefault="00336DB3" w:rsidP="00336DB3">
      <w:pPr>
        <w:spacing w:line="360" w:lineRule="auto"/>
        <w:ind w:firstLine="567"/>
        <w:jc w:val="both"/>
        <w:rPr>
          <w:rFonts w:ascii="Arial" w:hAnsi="Arial" w:cs="Arial"/>
          <w:color w:val="FF0000"/>
        </w:rPr>
      </w:pPr>
    </w:p>
    <w:p w:rsidR="00336DB3" w:rsidRPr="0057483D" w:rsidRDefault="00336DB3" w:rsidP="00336DB3">
      <w:pPr>
        <w:spacing w:line="360" w:lineRule="auto"/>
        <w:ind w:firstLine="567"/>
        <w:jc w:val="both"/>
        <w:rPr>
          <w:rFonts w:ascii="Arial" w:hAnsi="Arial" w:cs="Arial"/>
        </w:rPr>
      </w:pPr>
      <w:r w:rsidRPr="00F93A34">
        <w:rPr>
          <w:rFonts w:ascii="Arial" w:hAnsi="Arial" w:cs="Arial"/>
        </w:rPr>
        <w:t>Su carácter cualitativo se debe al</w:t>
      </w:r>
      <w:r w:rsidRPr="0057483D">
        <w:rPr>
          <w:rFonts w:ascii="Arial" w:hAnsi="Arial" w:cs="Arial"/>
        </w:rPr>
        <w:t xml:space="preserve"> conjunto de observaciones que realiza el equipo de investigación, aplicando la encuesta como técnica de recolección de datos, para contextualizar las experiencias; concluyendo, de esta manera que el Enfoque Geohistórico como propuesta metodológica es útil y pertinente para el aprendizaje de la geografía y la historia, en cuanto hace posible la interrelación y complementariedad de ambas disciplinas desde una perspectiva dinámica, social y humana.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Este trabajo se relaciona con la presente investigación debido a la importancia </w:t>
      </w:r>
      <w:r w:rsidRPr="00F93A34">
        <w:rPr>
          <w:rFonts w:ascii="Arial" w:hAnsi="Arial" w:cs="Arial"/>
        </w:rPr>
        <w:t>que tiene en las estrategias didácticas sustentada en el enfoque Geohistórico</w:t>
      </w:r>
      <w:r>
        <w:rPr>
          <w:rFonts w:ascii="Arial" w:hAnsi="Arial" w:cs="Arial"/>
        </w:rPr>
        <w:t xml:space="preserve"> para ambos trabajos</w:t>
      </w:r>
      <w:r w:rsidRPr="00F93A34">
        <w:rPr>
          <w:rFonts w:ascii="Arial" w:hAnsi="Arial" w:cs="Arial"/>
        </w:rPr>
        <w:t xml:space="preserve">, </w:t>
      </w:r>
      <w:r w:rsidRPr="0057483D">
        <w:rPr>
          <w:rFonts w:ascii="Arial" w:hAnsi="Arial" w:cs="Arial"/>
        </w:rPr>
        <w:t>que propicia una formación del educando, para mejorar el aprendizaje tanto de la geografía como de la historia, a través del desarrollo de conocimientos, habilidades, destrezas, capacidades y actitudes en la consolidación de los conocimientos de manera integral, creando de esta forma un ambiente educativo mucho más dinámico y significativo, que es el fin que persigue la presente investigación.</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bCs/>
          <w:lang w:val="es-VE"/>
        </w:rPr>
      </w:pPr>
      <w:r w:rsidRPr="0057483D">
        <w:rPr>
          <w:rFonts w:ascii="Arial" w:hAnsi="Arial" w:cs="Arial"/>
        </w:rPr>
        <w:t>De igual forma, Vera, J., Camargo, R., García, D. (2013),</w:t>
      </w:r>
      <w:r w:rsidRPr="0057483D">
        <w:rPr>
          <w:rFonts w:ascii="Arial" w:eastAsiaTheme="minorHAnsi" w:hAnsi="Arial" w:cs="Arial"/>
          <w:lang w:val="es-VE" w:eastAsia="en-US"/>
        </w:rPr>
        <w:t>en un artículo publicado en la r</w:t>
      </w:r>
      <w:r w:rsidRPr="0057483D">
        <w:rPr>
          <w:rFonts w:ascii="Arial" w:hAnsi="Arial" w:cs="Arial"/>
          <w:lang w:val="es-VE"/>
        </w:rPr>
        <w:t>evista de historia, geografía, arte y culturallamada “Perspectivas”,de la UNERMB</w:t>
      </w:r>
      <w:r w:rsidRPr="0057483D">
        <w:rPr>
          <w:rFonts w:ascii="Arial" w:hAnsi="Arial" w:cs="Arial"/>
        </w:rPr>
        <w:t xml:space="preserve"> realizaron un trabajo de investigación llamado “</w:t>
      </w:r>
      <w:r w:rsidRPr="0057483D">
        <w:rPr>
          <w:rFonts w:ascii="Arial" w:hAnsi="Arial" w:cs="Arial"/>
          <w:bCs/>
          <w:lang w:val="es-VE"/>
        </w:rPr>
        <w:t xml:space="preserve">El Cartograma Como Recurso Didáctico Para el Desarrollo de Competencias en la Enseñanza  y Aprendizaje de La Geografía”, su objetivo principal fue proponer el </w:t>
      </w:r>
      <w:r w:rsidRPr="002A7249">
        <w:rPr>
          <w:rFonts w:ascii="Arial" w:hAnsi="Arial" w:cs="Arial"/>
          <w:bCs/>
          <w:lang w:val="es-VE"/>
        </w:rPr>
        <w:t>cartograma como recurso didáctico para el desarrollo de competencias en la</w:t>
      </w:r>
      <w:r w:rsidRPr="0057483D">
        <w:rPr>
          <w:rFonts w:ascii="Arial" w:hAnsi="Arial" w:cs="Arial"/>
          <w:bCs/>
          <w:lang w:val="es-VE"/>
        </w:rPr>
        <w:t xml:space="preserve"> enseñanza y aprendizaje de la geografía, donde se logró fomentar la construcción del conocimiento y representarlo cartogr</w:t>
      </w:r>
      <w:r w:rsidRPr="0057483D">
        <w:rPr>
          <w:rFonts w:ascii="Arial" w:hAnsi="Arial" w:cs="Arial" w:hint="eastAsia"/>
          <w:bCs/>
          <w:lang w:val="es-VE"/>
        </w:rPr>
        <w:t>á</w:t>
      </w:r>
      <w:r w:rsidRPr="0057483D">
        <w:rPr>
          <w:rFonts w:ascii="Arial" w:hAnsi="Arial" w:cs="Arial"/>
          <w:bCs/>
          <w:lang w:val="es-VE"/>
        </w:rPr>
        <w:t xml:space="preserve">ficamente, materializando el espacio desde lo geohistórico y acercando a los </w:t>
      </w:r>
      <w:r w:rsidRPr="0057483D">
        <w:rPr>
          <w:rFonts w:ascii="Arial" w:hAnsi="Arial" w:cs="Arial"/>
          <w:bCs/>
          <w:lang w:val="es-VE"/>
        </w:rPr>
        <w:lastRenderedPageBreak/>
        <w:t>estudiantes a sus particularidades. En cuanto a la metodología, la investigación es de tipo descriptiva, enmarcada en la modalidad de campo, cuantitativa, utilizando encuestas, guías de información y entrevistas como técnicas de recolección de datos.</w:t>
      </w:r>
    </w:p>
    <w:p w:rsidR="00336DB3" w:rsidRPr="0057483D" w:rsidRDefault="00336DB3" w:rsidP="00336DB3">
      <w:pPr>
        <w:spacing w:line="360" w:lineRule="auto"/>
        <w:ind w:firstLine="567"/>
        <w:jc w:val="both"/>
        <w:rPr>
          <w:rFonts w:ascii="Arial" w:hAnsi="Arial" w:cs="Arial"/>
          <w:bCs/>
          <w:lang w:val="es-VE"/>
        </w:rPr>
      </w:pPr>
    </w:p>
    <w:p w:rsidR="00336DB3" w:rsidRPr="0057483D" w:rsidRDefault="00336DB3" w:rsidP="00336DB3">
      <w:pPr>
        <w:spacing w:line="360" w:lineRule="auto"/>
        <w:ind w:firstLine="567"/>
        <w:jc w:val="both"/>
        <w:rPr>
          <w:rFonts w:ascii="Arial" w:hAnsi="Arial" w:cs="Arial"/>
        </w:rPr>
      </w:pPr>
      <w:r w:rsidRPr="0057483D">
        <w:rPr>
          <w:rFonts w:ascii="Arial" w:hAnsi="Arial" w:cs="Arial"/>
          <w:lang w:val="es-VE"/>
        </w:rPr>
        <w:t xml:space="preserve">Una vez analizados los resultados, se pudo concluir que el cartograma </w:t>
      </w:r>
      <w:r w:rsidRPr="002A7249">
        <w:rPr>
          <w:rFonts w:ascii="Arial" w:hAnsi="Arial" w:cs="Arial"/>
          <w:lang w:val="es-VE"/>
        </w:rPr>
        <w:t>es un recurso practico, dinámico y útil en la enseñanza y el aprendizaje del</w:t>
      </w:r>
      <w:r w:rsidRPr="0057483D">
        <w:rPr>
          <w:rFonts w:ascii="Arial" w:hAnsi="Arial" w:cs="Arial"/>
          <w:lang w:val="es-VE"/>
        </w:rPr>
        <w:t xml:space="preserve"> espacio geogr</w:t>
      </w:r>
      <w:r w:rsidRPr="0057483D">
        <w:rPr>
          <w:rFonts w:ascii="Arial" w:hAnsi="Arial" w:cs="Arial" w:hint="eastAsia"/>
          <w:lang w:val="es-VE"/>
        </w:rPr>
        <w:t>á</w:t>
      </w:r>
      <w:r w:rsidRPr="0057483D">
        <w:rPr>
          <w:rFonts w:ascii="Arial" w:hAnsi="Arial" w:cs="Arial"/>
          <w:lang w:val="es-VE"/>
        </w:rPr>
        <w:t>fico para el estudiantado, porque contribuye a comprender y explicar las diferencias que existen a su alrededor, desde lo local, regional, nacional e internacional; además de que el enfoque geohistórico mantiene en dinámica a los estudiantes y a los docentes, pues se encuentran en constante retroalimentación y se mantienen en una relación directa con el espacio estudiado, relacionándose de esta forma con la presente investigación al adquirir habilidades, destrezas y competencias para dominar el contenido de la asignatura Historia de Venezuela , a través de la Cartografía, utilizando dichos recursos, por lo que esto indica que estará en un constante aprender e indagando nuevas fuentes de conocimiento, al plasmar la información que está siendo procesada en el cartograma.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También Pérez, J. (2015), en un artículo de laRevista Electrónica de Ciencias Sociales y Educación, HumanArtes publicado, bajo el siguiente título: “El Uso de la Cartografía Geohistórica Como Medio de Participación Pedagógica”, se basa en describir como la cartografía, siendo utilizada como método de reconocimiento físico del lugar, se convierte en una  herramienta muy útil para la enseñanza geográfica e histórica,  demostrando un enfoque más cercano a la condición humana, esto supone sin lugar a duda, una acción crítica para comprender una nueva condición pedagógica, sobre la interrelación hombre-sociedad-naturaleza.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lastRenderedPageBreak/>
        <w:t>Finalmente, Pérez concluye que desde esta concepción Geohistórica y Pedagógica, se realiza una vinculación directa y afectiva del estudiante con su espacio, es decir, no solo se transmite información sobre la cartografía y el manejo de mapas, sino se promueve el trabajo en conjunto (docente-estudiante), haciendo uso de la metodología Geohistórica como base clave para la práctica pedagógica.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Esta investigación se relaciona con nuestro trabajo al incentivar en el estudiante, la construcción de su propio conocimiento, a través de la participación directa con el objeto de estudio y no de la manera tradicional que implica al docente explicando de forma mecanicista lo que es un mapa o incluso cualquier tipo de información, sin que éste pueda relacionarlo con la vida cotidiana y a su vez internalizar la importancia que tiene tanto la cartografía como la historia para nuestras vidas; es por ello que con este tipo de estrategias el educando lograra elaborar, comprender internalizar y explicar, de una forma más clara y significativa el contenido que está construyendo de la mano del docente, que en este caso se convierte en un facilitador de este proceso de aprendizaje, que es lo que se quiere lograr con nuestra investigación.</w:t>
      </w:r>
    </w:p>
    <w:p w:rsidR="00336DB3" w:rsidRPr="0057483D" w:rsidRDefault="00336DB3" w:rsidP="00336DB3">
      <w:pPr>
        <w:spacing w:line="360" w:lineRule="auto"/>
        <w:rPr>
          <w:rFonts w:ascii="Arial" w:hAnsi="Arial" w:cs="Arial"/>
          <w:b/>
        </w:rPr>
      </w:pPr>
    </w:p>
    <w:p w:rsidR="00336DB3" w:rsidRPr="0057483D" w:rsidRDefault="00336DB3" w:rsidP="00336DB3">
      <w:pPr>
        <w:spacing w:line="360" w:lineRule="auto"/>
        <w:jc w:val="center"/>
        <w:rPr>
          <w:rFonts w:ascii="Arial" w:hAnsi="Arial" w:cs="Arial"/>
          <w:b/>
        </w:rPr>
      </w:pPr>
      <w:r w:rsidRPr="0057483D">
        <w:rPr>
          <w:rFonts w:ascii="Arial" w:hAnsi="Arial" w:cs="Arial"/>
          <w:b/>
        </w:rPr>
        <w:t>MARCO EPISTEMOLOGICO</w:t>
      </w:r>
    </w:p>
    <w:p w:rsidR="00336DB3" w:rsidRPr="0057483D" w:rsidRDefault="00336DB3" w:rsidP="00336DB3">
      <w:pPr>
        <w:spacing w:line="360" w:lineRule="auto"/>
        <w:ind w:firstLine="567"/>
        <w:jc w:val="both"/>
        <w:rPr>
          <w:rFonts w:ascii="Arial" w:hAnsi="Arial" w:cs="Arial"/>
          <w:b/>
        </w:rPr>
      </w:pPr>
    </w:p>
    <w:p w:rsidR="00336DB3" w:rsidRPr="0057483D" w:rsidRDefault="00336DB3" w:rsidP="00336DB3">
      <w:pPr>
        <w:autoSpaceDE w:val="0"/>
        <w:autoSpaceDN w:val="0"/>
        <w:adjustRightInd w:val="0"/>
        <w:spacing w:line="360" w:lineRule="auto"/>
        <w:ind w:firstLine="567"/>
        <w:jc w:val="both"/>
        <w:rPr>
          <w:rFonts w:ascii="Arial" w:hAnsi="Arial" w:cs="Arial"/>
        </w:rPr>
      </w:pPr>
      <w:r w:rsidRPr="0057483D">
        <w:rPr>
          <w:rFonts w:ascii="Arial" w:hAnsi="Arial" w:cs="Arial"/>
        </w:rPr>
        <w:t xml:space="preserve">Las bases teóricas conforman el paradigma de conocimiento bajo el cual se presenta la visión de la investigación. Balestrini (2006) explica que las mismas son “las diversas teorías referentes al objeto de estudio, seleccionadas de acuerdo con la visión del investigador sobre el tema” (p.94). Es decir, una serie de planteamientos que permiten profundizar el proyecto y sustentarlo. En tal sentido, se presentan las teorías entradas y las teorías sustantivas que apoyan la investigación. </w:t>
      </w:r>
    </w:p>
    <w:p w:rsidR="00336DB3" w:rsidRPr="0057483D" w:rsidRDefault="00336DB3" w:rsidP="00336DB3">
      <w:pPr>
        <w:autoSpaceDE w:val="0"/>
        <w:autoSpaceDN w:val="0"/>
        <w:adjustRightInd w:val="0"/>
        <w:spacing w:line="360" w:lineRule="auto"/>
        <w:ind w:firstLine="567"/>
        <w:jc w:val="both"/>
        <w:rPr>
          <w:rFonts w:ascii="Arial" w:hAnsi="Arial" w:cs="Arial"/>
          <w:b/>
        </w:rPr>
      </w:pPr>
    </w:p>
    <w:p w:rsidR="00336DB3" w:rsidRPr="0057483D" w:rsidRDefault="00336DB3" w:rsidP="00336DB3">
      <w:pPr>
        <w:autoSpaceDE w:val="0"/>
        <w:autoSpaceDN w:val="0"/>
        <w:adjustRightInd w:val="0"/>
        <w:spacing w:line="360" w:lineRule="auto"/>
        <w:ind w:firstLine="567"/>
        <w:jc w:val="both"/>
        <w:rPr>
          <w:rFonts w:ascii="Arial" w:hAnsi="Arial" w:cs="Arial"/>
          <w:b/>
        </w:rPr>
      </w:pPr>
      <w:r w:rsidRPr="0057483D">
        <w:rPr>
          <w:rFonts w:ascii="Arial" w:hAnsi="Arial" w:cs="Arial"/>
          <w:b/>
        </w:rPr>
        <w:lastRenderedPageBreak/>
        <w:t>Teoría del Aprendizaje Significativo de David Ausubel</w:t>
      </w:r>
    </w:p>
    <w:p w:rsidR="00336DB3" w:rsidRPr="0057483D" w:rsidRDefault="00336DB3" w:rsidP="00336DB3">
      <w:pPr>
        <w:autoSpaceDE w:val="0"/>
        <w:autoSpaceDN w:val="0"/>
        <w:adjustRightInd w:val="0"/>
        <w:spacing w:line="360" w:lineRule="auto"/>
        <w:ind w:firstLine="567"/>
        <w:jc w:val="both"/>
        <w:rPr>
          <w:rFonts w:ascii="Arial" w:hAnsi="Arial" w:cs="Arial"/>
        </w:rPr>
      </w:pPr>
    </w:p>
    <w:p w:rsidR="00336DB3" w:rsidRPr="0057483D" w:rsidRDefault="00336DB3" w:rsidP="00336DB3">
      <w:pPr>
        <w:autoSpaceDE w:val="0"/>
        <w:autoSpaceDN w:val="0"/>
        <w:adjustRightInd w:val="0"/>
        <w:spacing w:line="360" w:lineRule="auto"/>
        <w:ind w:firstLine="567"/>
        <w:jc w:val="both"/>
        <w:rPr>
          <w:rFonts w:ascii="Arial" w:hAnsi="Arial" w:cs="Arial"/>
        </w:rPr>
      </w:pPr>
      <w:r w:rsidRPr="0057483D">
        <w:rPr>
          <w:rFonts w:ascii="Arial" w:hAnsi="Arial" w:cs="Arial"/>
        </w:rPr>
        <w:t xml:space="preserve">El aprendizaje significativo, es la recepción de la nueva información y la adaptación a su vida reemplazando el conocimiento anterior, con la finalidad de obtener una buena enseñanza. Esta teoría se relaciona con la cartografía como herramienta de enseñanza, ya que conlleva a un aprendizaje significativo, porque a través de la elaboración de este tipo de estrategias, el estudiante produce, analiza, </w:t>
      </w:r>
      <w:r w:rsidRPr="002A7249">
        <w:rPr>
          <w:rFonts w:ascii="Arial" w:hAnsi="Arial" w:cs="Arial"/>
        </w:rPr>
        <w:t>reflexiona y además se logra ubicar en el contexto general, es decir, la posición geohistórica (espacio y tiempo) donde se encuentra. Al respecto Ausubel (1983), en su Teoría del Aprendizaje Significativo dice que “el alumno debe manifestar una disposición para relacionar sustancial y no arbitrariamente el nuevo material con su estructura cognoscitiva, como que el material que aprende es potencialmente significativo para él, es decir, relacionable con su estructura de conocimiento sobre una base no arbitraria” (p. 48).Estableciendo así una relación entre el conocimiento previo y lo aprendido.</w:t>
      </w:r>
    </w:p>
    <w:p w:rsidR="00336DB3" w:rsidRPr="0057483D" w:rsidRDefault="00336DB3" w:rsidP="00336DB3">
      <w:pPr>
        <w:autoSpaceDE w:val="0"/>
        <w:autoSpaceDN w:val="0"/>
        <w:adjustRightInd w:val="0"/>
        <w:spacing w:line="360" w:lineRule="auto"/>
        <w:ind w:firstLine="567"/>
        <w:jc w:val="both"/>
        <w:rPr>
          <w:rFonts w:ascii="Arial" w:hAnsi="Arial" w:cs="Arial"/>
        </w:rPr>
      </w:pPr>
    </w:p>
    <w:p w:rsidR="00336DB3" w:rsidRPr="00EB2CDE" w:rsidRDefault="00336DB3" w:rsidP="00336DB3">
      <w:pPr>
        <w:autoSpaceDE w:val="0"/>
        <w:autoSpaceDN w:val="0"/>
        <w:adjustRightInd w:val="0"/>
        <w:spacing w:line="360" w:lineRule="auto"/>
        <w:ind w:firstLine="567"/>
        <w:jc w:val="both"/>
        <w:rPr>
          <w:rFonts w:ascii="Arial" w:hAnsi="Arial" w:cs="Arial"/>
          <w:b/>
          <w:color w:val="FF0000"/>
          <w:lang w:eastAsia="es-VE"/>
        </w:rPr>
      </w:pPr>
      <w:r w:rsidRPr="0057483D">
        <w:rPr>
          <w:rFonts w:ascii="Arial" w:hAnsi="Arial" w:cs="Arial"/>
          <w:lang w:eastAsia="es-VE"/>
        </w:rPr>
        <w:t>Un aprendizaje es significativo cuando los contenidos son relacionados y asimilados con lo que el estudiante ya sabe, no al pie de la letra. Esto quiere decir  que en el proceso educativo, es importante considerar los conocimientos previos que toda persona posee</w:t>
      </w:r>
      <w:r>
        <w:rPr>
          <w:rFonts w:ascii="Arial" w:hAnsi="Arial" w:cs="Arial"/>
          <w:lang w:eastAsia="es-VE"/>
        </w:rPr>
        <w:t>,</w:t>
      </w:r>
      <w:r w:rsidRPr="00BA46AB">
        <w:rPr>
          <w:rFonts w:ascii="Arial" w:hAnsi="Arial" w:cs="Arial"/>
          <w:lang w:eastAsia="es-VE"/>
        </w:rPr>
        <w:t>para que ésta establezca comparaciones y pueda captar la nueva información que debe aprender. Este proceso puede realizarse eficazmente cuando el educando tiene</w:t>
      </w:r>
      <w:r w:rsidRPr="0057483D">
        <w:rPr>
          <w:rFonts w:ascii="Arial" w:hAnsi="Arial" w:cs="Arial"/>
          <w:lang w:eastAsia="es-VE"/>
        </w:rPr>
        <w:t xml:space="preserve"> en su mente definiciones, ideas,</w:t>
      </w:r>
      <w:r>
        <w:rPr>
          <w:rFonts w:ascii="Arial" w:hAnsi="Arial" w:cs="Arial"/>
          <w:lang w:eastAsia="es-VE"/>
        </w:rPr>
        <w:t xml:space="preserve"> conceptos</w:t>
      </w:r>
      <w:r w:rsidRPr="00BA46AB">
        <w:rPr>
          <w:rFonts w:ascii="Arial" w:hAnsi="Arial" w:cs="Arial"/>
          <w:lang w:eastAsia="es-VE"/>
        </w:rPr>
        <w:t>estables y definidos, con los cuales la nueva información puede interactuar y generar una nueva.</w:t>
      </w:r>
    </w:p>
    <w:p w:rsidR="00336DB3" w:rsidRPr="0057483D" w:rsidRDefault="00336DB3" w:rsidP="00336DB3">
      <w:pPr>
        <w:shd w:val="clear" w:color="auto" w:fill="FFFFFF"/>
        <w:spacing w:line="360" w:lineRule="auto"/>
        <w:ind w:firstLine="708"/>
        <w:jc w:val="both"/>
        <w:rPr>
          <w:rFonts w:ascii="Arial" w:hAnsi="Arial" w:cs="Arial"/>
          <w:lang w:eastAsia="es-VE"/>
        </w:rPr>
      </w:pPr>
    </w:p>
    <w:p w:rsidR="00336DB3" w:rsidRPr="0057483D" w:rsidRDefault="00336DB3" w:rsidP="00336DB3">
      <w:pPr>
        <w:shd w:val="clear" w:color="auto" w:fill="FFFFFF"/>
        <w:spacing w:line="360" w:lineRule="auto"/>
        <w:ind w:firstLine="567"/>
        <w:jc w:val="both"/>
        <w:rPr>
          <w:rFonts w:ascii="Arial" w:hAnsi="Arial" w:cs="Arial"/>
          <w:lang w:eastAsia="es-VE"/>
        </w:rPr>
      </w:pPr>
      <w:r w:rsidRPr="0057483D">
        <w:rPr>
          <w:rFonts w:ascii="Arial" w:hAnsi="Arial" w:cs="Arial"/>
          <w:lang w:eastAsia="es-VE"/>
        </w:rPr>
        <w:t xml:space="preserve">El aspectoprimordial del aprendizaje significativo es que, produce una interacción entre los conocimientos importantes de la mente humana y las nuevas enseñanzas (no es una simple asociación), de tal modo que éstas </w:t>
      </w:r>
      <w:r w:rsidRPr="0057483D">
        <w:rPr>
          <w:rFonts w:ascii="Arial" w:hAnsi="Arial" w:cs="Arial"/>
          <w:lang w:eastAsia="es-VE"/>
        </w:rPr>
        <w:lastRenderedPageBreak/>
        <w:t>adquieren un valor  y son integradas al intelecto, favoreciendo el aprendizaje que luego pondrá en práctica en su vida cotidiana.</w:t>
      </w:r>
    </w:p>
    <w:p w:rsidR="00336DB3" w:rsidRPr="0057483D" w:rsidRDefault="00336DB3" w:rsidP="00336DB3">
      <w:pPr>
        <w:shd w:val="clear" w:color="auto" w:fill="FFFFFF"/>
        <w:spacing w:line="360" w:lineRule="auto"/>
        <w:ind w:firstLine="708"/>
        <w:jc w:val="both"/>
        <w:rPr>
          <w:rFonts w:ascii="Arial" w:hAnsi="Arial" w:cs="Arial"/>
          <w:lang w:eastAsia="es-VE"/>
        </w:rPr>
      </w:pPr>
    </w:p>
    <w:p w:rsidR="00336DB3" w:rsidRPr="0057483D" w:rsidRDefault="00336DB3" w:rsidP="00336DB3">
      <w:pPr>
        <w:shd w:val="clear" w:color="auto" w:fill="FFFFFF"/>
        <w:spacing w:line="360" w:lineRule="auto"/>
        <w:ind w:firstLine="567"/>
        <w:jc w:val="both"/>
        <w:rPr>
          <w:rStyle w:val="Textoennegrita"/>
          <w:rFonts w:ascii="Arial" w:hAnsi="Arial" w:cs="Arial"/>
          <w:b w:val="0"/>
          <w:bCs w:val="0"/>
          <w:lang w:eastAsia="es-VE"/>
        </w:rPr>
      </w:pPr>
      <w:r w:rsidRPr="0057483D">
        <w:rPr>
          <w:rFonts w:ascii="Arial" w:hAnsi="Arial" w:cs="Arial"/>
          <w:lang w:eastAsia="es-VE"/>
        </w:rPr>
        <w:t xml:space="preserve">En el mismo orden de ideas la teoría del aprendizaje significativo de Ausubel forma parte esencial en el marco de la investigación desarrollada, puesto que se intenta usar herramientas basadas en la cartografía para lograr un aprendizaje exitoso, relacionando el conocimiento adquirido con los intereses personales, habilidades de cada individuo y relacionarlos con el contexto social. De esta forma, el conocimiento se construye individual y colectivamente mediante aprendizajes significativos a base de experiencias, contribuyendo al desarrollo integral del discípulo.  </w:t>
      </w:r>
    </w:p>
    <w:p w:rsidR="00336DB3" w:rsidRPr="0057483D" w:rsidRDefault="00336DB3" w:rsidP="00336DB3">
      <w:pPr>
        <w:spacing w:line="360" w:lineRule="auto"/>
        <w:ind w:firstLine="567"/>
        <w:rPr>
          <w:rFonts w:ascii="Arial" w:hAnsi="Arial" w:cs="Arial"/>
          <w:b/>
        </w:rPr>
      </w:pPr>
    </w:p>
    <w:p w:rsidR="00336DB3" w:rsidRPr="0057483D" w:rsidRDefault="00336DB3" w:rsidP="00336DB3">
      <w:pPr>
        <w:spacing w:line="360" w:lineRule="auto"/>
        <w:ind w:firstLine="567"/>
        <w:rPr>
          <w:rFonts w:ascii="Arial" w:hAnsi="Arial" w:cs="Arial"/>
          <w:b/>
        </w:rPr>
      </w:pPr>
      <w:r w:rsidRPr="0057483D">
        <w:rPr>
          <w:rFonts w:ascii="Arial" w:hAnsi="Arial" w:cs="Arial"/>
          <w:b/>
        </w:rPr>
        <w:t>El Modelo Constructivista</w:t>
      </w:r>
    </w:p>
    <w:p w:rsidR="00336DB3" w:rsidRPr="00E518CB" w:rsidRDefault="00336DB3" w:rsidP="00336DB3">
      <w:pPr>
        <w:spacing w:line="360" w:lineRule="auto"/>
        <w:ind w:firstLine="567"/>
        <w:jc w:val="both"/>
        <w:rPr>
          <w:rFonts w:ascii="Arial" w:hAnsi="Arial" w:cs="Arial"/>
          <w:color w:val="FF0000"/>
        </w:rPr>
      </w:pPr>
    </w:p>
    <w:p w:rsidR="00336DB3" w:rsidRPr="0057483D" w:rsidRDefault="00336DB3" w:rsidP="00336DB3">
      <w:pPr>
        <w:spacing w:line="360" w:lineRule="auto"/>
        <w:ind w:firstLine="567"/>
        <w:jc w:val="both"/>
        <w:rPr>
          <w:rFonts w:ascii="Arial" w:hAnsi="Arial" w:cs="Arial"/>
        </w:rPr>
      </w:pPr>
      <w:r w:rsidRPr="00A91AA1">
        <w:rPr>
          <w:rFonts w:ascii="Arial" w:hAnsi="Arial" w:cs="Arial"/>
        </w:rPr>
        <w:t>El constructivismo sustenta que el aprendizaje de los estudiantes debe ser activo, es decir que deben intervenir en la construcción del conocimiento con la ejecución de actividades, en lugar de mantenerse en sus puestos observando lo que se les explica de manera pasiva. Con esta teoría se pretende lograr que el estudiante no solo sea activo cuando lee o escucha, sino también cuando manipula, explora, descubre y realiza; en otras palabras aprende participando y experimentando en el proceso educativo para la comprensión e internalización de los contenidos. Mediante la  elaboración de  mapas, el estudiante reconstruye el contenido adquirido, mientras que a su vez establece la ubicación de su contexto social logrando obtener saberes nuevos que sean aplicables a la vida cotidiana, que el objetivo principal del constructivismo,</w:t>
      </w:r>
      <w:r w:rsidRPr="0057483D">
        <w:rPr>
          <w:rFonts w:ascii="Arial" w:hAnsi="Arial" w:cs="Arial"/>
        </w:rPr>
        <w:t xml:space="preserve"> al incentivar un aprendizaje activo y no pasivo, donde el aprendiz construye  el conocimiento por sí mismo y el profesor es un facilitador de ese conocimiento, de ésta manera, cada </w:t>
      </w:r>
      <w:r w:rsidRPr="00A91AA1">
        <w:rPr>
          <w:rFonts w:ascii="Arial" w:hAnsi="Arial" w:cs="Arial"/>
        </w:rPr>
        <w:t>estudiante de forma individual o colectiva construye su aprendizaje a medida que va</w:t>
      </w:r>
      <w:r w:rsidRPr="0057483D">
        <w:rPr>
          <w:rFonts w:ascii="Arial" w:hAnsi="Arial" w:cs="Arial"/>
        </w:rPr>
        <w:t xml:space="preserve"> aprendiendo.</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lastRenderedPageBreak/>
        <w:t xml:space="preserve">El Modelo Constructivistaes una teoría filosófica del conocimiento del siglo XVIII que segúnVygotsky, L. (1979) “plantea que el aprendizaje se da por reestructuración. El sujeto de aprendizaje no solo recibe los impulsos y los organiza de </w:t>
      </w:r>
      <w:r w:rsidRPr="00A91AA1">
        <w:rPr>
          <w:rFonts w:ascii="Arial" w:hAnsi="Arial" w:cs="Arial"/>
        </w:rPr>
        <w:t>acuerdo a una correspondencia, sino que los transforma, le imprime un significado y una interpretación que genera cambios en la misma realidad, por esta razón se explica la transformación cultural, que se va dando a través del tiempo” (p.19).</w:t>
      </w:r>
      <w:r w:rsidRPr="0057483D">
        <w:rPr>
          <w:rFonts w:ascii="Arial" w:hAnsi="Arial" w:cs="Arial"/>
        </w:rPr>
        <w:t xml:space="preserve"> Es decir,esta teoría está centradaen el individuo, en sus experiencias previas las cual</w:t>
      </w:r>
      <w:r>
        <w:rPr>
          <w:rFonts w:ascii="Arial" w:hAnsi="Arial" w:cs="Arial"/>
        </w:rPr>
        <w:t>es une con el conocimiento adquirido</w:t>
      </w:r>
      <w:r w:rsidRPr="0057483D">
        <w:rPr>
          <w:rFonts w:ascii="Arial" w:hAnsi="Arial" w:cs="Arial"/>
        </w:rPr>
        <w:t xml:space="preserve"> y genera construcciones mentales acordes a sus necesidades.</w:t>
      </w:r>
    </w:p>
    <w:p w:rsidR="00336DB3" w:rsidRPr="0057483D" w:rsidRDefault="00336DB3" w:rsidP="00336DB3">
      <w:pPr>
        <w:spacing w:line="360" w:lineRule="auto"/>
        <w:ind w:firstLine="567"/>
        <w:jc w:val="both"/>
        <w:rPr>
          <w:rFonts w:ascii="Arial" w:hAnsi="Arial" w:cs="Arial"/>
          <w:b/>
        </w:rPr>
      </w:pPr>
    </w:p>
    <w:p w:rsidR="00336DB3" w:rsidRPr="0057483D" w:rsidRDefault="00336DB3" w:rsidP="00336DB3">
      <w:pPr>
        <w:spacing w:line="360" w:lineRule="auto"/>
        <w:ind w:firstLine="567"/>
        <w:jc w:val="both"/>
        <w:rPr>
          <w:rFonts w:ascii="Arial" w:hAnsi="Arial" w:cs="Arial"/>
          <w:b/>
        </w:rPr>
      </w:pPr>
      <w:r w:rsidRPr="0057483D">
        <w:rPr>
          <w:rFonts w:ascii="Arial" w:hAnsi="Arial" w:cs="Arial"/>
          <w:b/>
        </w:rPr>
        <w:t>La Geohistoria: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La Geohistoria es un enfoque holístico, teórico- metodológico, que permite correlacionar el tiempo y el espacio geográfico, para el estudio de la dinámica entre una sociedad del pasado y la estructura geográfica que lo sustenta. Esta ciencia da las direcciones o estrategias metodológicas para conocer el espacio físico de un lugar, comprender sus transformaciones al transcurrir de los años y hacer proyecciones a futuro, con apoyo de otras ciencias.Esta disciplina trata de dar explicación a los fenómenos que suceden en el espacio territorial, tanto físicos como sociales, demostrando que no basta estudiar un espacio concreto sino se analizan los cambios sociales, políticos, económicos y culturales que se han suscitado en el paso del tiempo. Tomando el espacio como un todo, al cual se la debe estudiar cada uno de sus componentes, comprendiendo que todos se interrelacionan.</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Es por ello, que la Geohistoria se ha convertido en una propuesta pedagógica, por poseer una visión interdisciplinaria y transdisciplinaria para el análisis y explicación del contexto de una comunidad;teniendo esta por objeto de estudio los fenómenos sociales en su magnitud tiempo-espacio: la Historia, muestra a través de los años los cambios en la sociedad y la </w:t>
      </w:r>
      <w:r w:rsidRPr="0057483D">
        <w:rPr>
          <w:rFonts w:ascii="Arial" w:hAnsi="Arial" w:cs="Arial"/>
        </w:rPr>
        <w:lastRenderedPageBreak/>
        <w:t>geografía demuestra cómo la sociedad actúa sobre su medio y logra transformarlo, de igual forma con este trabajo se busca que utilizando la Cartografía el estudiante no solo logre comprender como funciona su entorno, sino que lo relacione con el día a día, produciéndose en él, un verdadero aprendizaje significativo, mediante esta estrategia para fortalecer ese proceso de enseñanza- aprendizaje.</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En Venezuela, uno de los representantes de este enfoque metodológico es el profesorTovar LópezRamón Adolfo (1986), el cual afirma que la Geohistoria “es en términos del conocimiento, una representación de la realidad a la cual se trata de dar respuesta, donde se integran, por una parte el espacio, que de acuerdo a su </w:t>
      </w:r>
      <w:r w:rsidRPr="00A91AA1">
        <w:rPr>
          <w:rFonts w:ascii="Arial" w:hAnsi="Arial" w:cs="Arial"/>
        </w:rPr>
        <w:t>complejidad, no se puede captar de manera uniforme, ni estática y por la otra el tiempo”</w:t>
      </w:r>
      <w:r w:rsidRPr="0057483D">
        <w:rPr>
          <w:rFonts w:ascii="Arial" w:hAnsi="Arial" w:cs="Arial"/>
        </w:rPr>
        <w:t xml:space="preserve"> (p.63), en otras palabras que estudia las transformaciones de las comunidades ( su evolución histórica a través del tiempo) y el contexto geográfico donde habitan, para buscar la solución a una problemática presentada.</w:t>
      </w:r>
    </w:p>
    <w:p w:rsidR="00336DB3" w:rsidRPr="0057483D" w:rsidRDefault="00336DB3" w:rsidP="00336DB3">
      <w:pPr>
        <w:spacing w:line="360" w:lineRule="auto"/>
        <w:jc w:val="both"/>
        <w:rPr>
          <w:rFonts w:ascii="Arial" w:hAnsi="Arial" w:cs="Arial"/>
        </w:rPr>
      </w:pPr>
    </w:p>
    <w:p w:rsidR="00336DB3" w:rsidRPr="00144979" w:rsidRDefault="00336DB3" w:rsidP="00336DB3">
      <w:pPr>
        <w:spacing w:line="360" w:lineRule="auto"/>
        <w:ind w:firstLine="567"/>
        <w:jc w:val="both"/>
        <w:rPr>
          <w:rFonts w:ascii="Arial" w:hAnsi="Arial" w:cs="Arial"/>
          <w:b/>
        </w:rPr>
      </w:pPr>
      <w:r w:rsidRPr="00144979">
        <w:rPr>
          <w:rFonts w:ascii="Arial" w:hAnsi="Arial" w:cs="Arial"/>
          <w:b/>
        </w:rPr>
        <w:t>La interdisciplinariedad:</w:t>
      </w:r>
    </w:p>
    <w:p w:rsidR="00336DB3" w:rsidRPr="0057483D" w:rsidRDefault="00336DB3" w:rsidP="00336DB3">
      <w:pPr>
        <w:spacing w:line="360" w:lineRule="auto"/>
        <w:ind w:firstLine="567"/>
        <w:jc w:val="both"/>
        <w:rPr>
          <w:rFonts w:ascii="Arial" w:hAnsi="Arial" w:cs="Arial"/>
          <w:b/>
        </w:rPr>
      </w:pPr>
    </w:p>
    <w:p w:rsidR="00336DB3" w:rsidRDefault="00336DB3" w:rsidP="00336DB3">
      <w:pPr>
        <w:spacing w:line="360" w:lineRule="auto"/>
        <w:ind w:firstLine="567"/>
        <w:jc w:val="both"/>
        <w:rPr>
          <w:rFonts w:ascii="Arial" w:hAnsi="Arial" w:cs="Arial"/>
        </w:rPr>
      </w:pPr>
      <w:r w:rsidRPr="0057483D">
        <w:rPr>
          <w:rFonts w:ascii="Arial" w:hAnsi="Arial" w:cs="Arial"/>
        </w:rPr>
        <w:t>Es un proceso dinámico que pretende hallar soluciones a las diferentes dificultades académicas</w:t>
      </w:r>
      <w:r w:rsidRPr="00A91AA1">
        <w:rPr>
          <w:rFonts w:ascii="Arial" w:hAnsi="Arial" w:cs="Arial"/>
        </w:rPr>
        <w:t xml:space="preserve"> haciendo</w:t>
      </w:r>
      <w:r w:rsidRPr="0057483D">
        <w:rPr>
          <w:rFonts w:ascii="Arial" w:hAnsi="Arial" w:cs="Arial"/>
        </w:rPr>
        <w:t xml:space="preserve"> vínculos entre disciplinas, de modo integral para promover el desarrollo de nuevos enfoques metodológicos para la resolución de problemas, es decir, son disciplinas unidas y vinculadas entre sí, para lograr un bien común yno trabajar de forma aislada, dispersa o </w:t>
      </w:r>
      <w:r>
        <w:rPr>
          <w:rFonts w:ascii="Arial" w:hAnsi="Arial" w:cs="Arial"/>
        </w:rPr>
        <w:t>segmentada, obteniendo la integración de los conocimientos y provocando un mayor aprendizaje.</w:t>
      </w:r>
    </w:p>
    <w:p w:rsidR="00336DB3"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eastAsiaTheme="minorHAnsi" w:hAnsi="Arial" w:cs="Arial"/>
          <w:lang w:val="es-VE" w:eastAsia="en-US"/>
        </w:rPr>
      </w:pPr>
      <w:r>
        <w:rPr>
          <w:rFonts w:ascii="Arial" w:eastAsiaTheme="minorHAnsi" w:hAnsi="Arial" w:cs="Arial"/>
          <w:lang w:val="es-VE" w:eastAsia="en-US"/>
        </w:rPr>
        <w:t xml:space="preserve">En la </w:t>
      </w:r>
      <w:r w:rsidRPr="00F00B57">
        <w:rPr>
          <w:rFonts w:ascii="Arial" w:eastAsiaTheme="minorHAnsi" w:hAnsi="Arial" w:cs="Arial"/>
          <w:lang w:val="es-VE" w:eastAsia="en-US"/>
        </w:rPr>
        <w:t>cartilla sobre «La Interdisciplinariedad»</w:t>
      </w:r>
      <w:r>
        <w:rPr>
          <w:rFonts w:ascii="Arial" w:eastAsiaTheme="minorHAnsi" w:hAnsi="Arial" w:cs="Arial"/>
          <w:lang w:val="es-VE" w:eastAsia="en-US"/>
        </w:rPr>
        <w:t xml:space="preserve"> el doctor </w:t>
      </w:r>
      <w:r w:rsidRPr="0054391E">
        <w:rPr>
          <w:rFonts w:ascii="Arial" w:eastAsiaTheme="minorHAnsi" w:hAnsi="Arial" w:cs="Arial"/>
          <w:lang w:val="es-VE" w:eastAsia="en-US"/>
        </w:rPr>
        <w:t>Tamayo y Tamay</w:t>
      </w:r>
      <w:r w:rsidRPr="0057483D">
        <w:rPr>
          <w:rFonts w:ascii="Arial" w:eastAsiaTheme="minorHAnsi" w:hAnsi="Arial" w:cs="Arial"/>
          <w:lang w:val="es-VE" w:eastAsia="en-US"/>
        </w:rPr>
        <w:t xml:space="preserve">o, M (s/a), expresa que ésta “se </w:t>
      </w:r>
      <w:r w:rsidRPr="00A91AA1">
        <w:rPr>
          <w:rFonts w:ascii="Arial" w:eastAsiaTheme="minorHAnsi" w:hAnsi="Arial" w:cs="Arial"/>
          <w:lang w:val="es-VE" w:eastAsia="en-US"/>
        </w:rPr>
        <w:t xml:space="preserve">presenta como un principio de organización de las ciencias, lo cual acarrea una modificación radical de los </w:t>
      </w:r>
      <w:r w:rsidRPr="00A91AA1">
        <w:rPr>
          <w:rFonts w:ascii="Arial" w:eastAsiaTheme="minorHAnsi" w:hAnsi="Arial" w:cs="Arial"/>
          <w:lang w:val="es-VE" w:eastAsia="en-US"/>
        </w:rPr>
        <w:lastRenderedPageBreak/>
        <w:t>tipos de relación exist</w:t>
      </w:r>
      <w:r w:rsidRPr="00F34ED1">
        <w:rPr>
          <w:rFonts w:ascii="Arial" w:eastAsiaTheme="minorHAnsi" w:hAnsi="Arial" w:cs="Arial"/>
          <w:lang w:val="es-VE" w:eastAsia="en-US"/>
        </w:rPr>
        <w:t>entes entre las diversas disciplinas” (p. 18), esto significa que es una modalidad</w:t>
      </w:r>
      <w:r w:rsidRPr="0057483D">
        <w:rPr>
          <w:rFonts w:ascii="Arial" w:eastAsiaTheme="minorHAnsi" w:hAnsi="Arial" w:cs="Arial"/>
          <w:lang w:val="es-VE" w:eastAsia="en-US"/>
        </w:rPr>
        <w:t>que une las ciencias que trabajaban por separado para trabajar en forma conjunta y ser más eficaces en su desarrollo.</w:t>
      </w:r>
    </w:p>
    <w:p w:rsidR="00336DB3" w:rsidRPr="0057483D" w:rsidRDefault="00336DB3" w:rsidP="00336DB3">
      <w:pPr>
        <w:spacing w:line="360" w:lineRule="auto"/>
        <w:ind w:firstLine="567"/>
        <w:jc w:val="both"/>
        <w:rPr>
          <w:rFonts w:ascii="Arial" w:eastAsiaTheme="minorHAnsi" w:hAnsi="Arial" w:cs="Arial"/>
          <w:lang w:val="es-VE" w:eastAsia="en-US"/>
        </w:rPr>
      </w:pPr>
    </w:p>
    <w:p w:rsidR="00336DB3" w:rsidRPr="0057483D" w:rsidRDefault="00336DB3" w:rsidP="00336DB3">
      <w:pPr>
        <w:spacing w:line="360" w:lineRule="auto"/>
        <w:ind w:firstLine="567"/>
        <w:jc w:val="both"/>
        <w:rPr>
          <w:rFonts w:ascii="Arial" w:eastAsiaTheme="minorHAnsi" w:hAnsi="Arial" w:cs="Arial"/>
          <w:lang w:val="es-VE" w:eastAsia="en-US"/>
        </w:rPr>
      </w:pPr>
      <w:r w:rsidRPr="0057483D">
        <w:rPr>
          <w:rFonts w:ascii="Arial" w:eastAsiaTheme="minorHAnsi" w:hAnsi="Arial" w:cs="Arial"/>
          <w:lang w:val="es-VE" w:eastAsia="en-US"/>
        </w:rPr>
        <w:t>La interdisciplinariedad es una estrategia pedagógica que contribuye a generar el pensamiento flexible, a desarrollar y mejorar las habilidades del aprendizaje, a incrementar el entendimiento y a facilitar la unión de los conocimientos. Además puede ser catalogada, como el diálogo y la colaboración entre las ciencias para lograr la meta de un nuevo conocimiento que permita fortalecerlas para la resolución de los problemas desde perspectivas diferentes;que es el fin que persigue la presente investigación, al enseñar la historia integrando a su vez a la Cartografía, para que el estudiantado comprenda e internalicela información que este siendo procesada al momento de desarrollar la clase, pero sobre todo que aprenda a ubicarse en el contexto del espacio-tiempo que lo rodea.</w:t>
      </w:r>
    </w:p>
    <w:p w:rsidR="00336DB3" w:rsidRPr="0057483D" w:rsidRDefault="00336DB3" w:rsidP="00336DB3">
      <w:pPr>
        <w:spacing w:line="360" w:lineRule="auto"/>
        <w:ind w:firstLine="567"/>
        <w:jc w:val="both"/>
        <w:rPr>
          <w:rFonts w:ascii="Arial" w:eastAsiaTheme="minorHAnsi" w:hAnsi="Arial" w:cs="Arial"/>
          <w:lang w:val="es-VE" w:eastAsia="en-US"/>
        </w:rPr>
      </w:pPr>
    </w:p>
    <w:p w:rsidR="00336DB3" w:rsidRPr="0057483D" w:rsidRDefault="00336DB3" w:rsidP="00336DB3">
      <w:pPr>
        <w:spacing w:line="360" w:lineRule="auto"/>
        <w:ind w:firstLine="567"/>
        <w:jc w:val="both"/>
        <w:rPr>
          <w:rFonts w:ascii="Arial" w:eastAsiaTheme="minorHAnsi" w:hAnsi="Arial" w:cs="Arial"/>
          <w:b/>
          <w:bCs/>
          <w:lang w:val="es-VE" w:eastAsia="en-US"/>
        </w:rPr>
      </w:pPr>
      <w:r w:rsidRPr="0057483D">
        <w:rPr>
          <w:rFonts w:ascii="Arial" w:eastAsiaTheme="minorHAnsi" w:hAnsi="Arial" w:cs="Arial"/>
          <w:b/>
          <w:bCs/>
          <w:lang w:val="es-VE" w:eastAsia="en-US"/>
        </w:rPr>
        <w:t xml:space="preserve">La Transdisciplinariedad: </w:t>
      </w:r>
    </w:p>
    <w:p w:rsidR="00336DB3" w:rsidRPr="0057483D" w:rsidRDefault="00336DB3" w:rsidP="00336DB3">
      <w:pPr>
        <w:spacing w:line="360" w:lineRule="auto"/>
        <w:ind w:firstLine="567"/>
        <w:jc w:val="both"/>
        <w:rPr>
          <w:rFonts w:ascii="Arial" w:eastAsiaTheme="minorHAnsi" w:hAnsi="Arial" w:cs="Arial"/>
          <w:b/>
          <w:bCs/>
          <w:lang w:val="es-VE" w:eastAsia="en-US"/>
        </w:rPr>
      </w:pPr>
    </w:p>
    <w:p w:rsidR="00336DB3" w:rsidRPr="0057483D" w:rsidRDefault="00336DB3" w:rsidP="00336DB3">
      <w:pPr>
        <w:spacing w:line="360" w:lineRule="auto"/>
        <w:ind w:firstLine="567"/>
        <w:jc w:val="both"/>
      </w:pPr>
      <w:r w:rsidRPr="0057483D">
        <w:rPr>
          <w:rFonts w:ascii="Arial" w:eastAsiaTheme="minorHAnsi" w:hAnsi="Arial" w:cs="Arial"/>
          <w:lang w:val="es-VE" w:eastAsia="en-US"/>
        </w:rPr>
        <w:t>Es un método que hace posible la articulación de otras disciplinas, al proceso de conocimiento específico de una materia, en otras palabras los saberes de una ciencia no le pertenecen  solo a ella, sino que pueden utilizarse en otras.Esta estrategia tiene como objetivo desintegrar la sectorización del conocimiento, peropara ser implementado en el ámbito educativo se requiere desarrollarmetodologíasde integración,de trabajo en equipo, de colaboración entre las diferentes cienciasinvolucradas, además que posean objetivos comunes y se complementen entre sí, para contribuir al desarrollo integral del individuoy construir una sociedad más humana.</w:t>
      </w:r>
    </w:p>
    <w:p w:rsidR="00336DB3" w:rsidRPr="0057483D" w:rsidRDefault="00336DB3" w:rsidP="00336DB3">
      <w:pPr>
        <w:spacing w:line="360" w:lineRule="auto"/>
        <w:ind w:firstLine="567"/>
        <w:jc w:val="both"/>
      </w:pPr>
    </w:p>
    <w:p w:rsidR="00336DB3" w:rsidRPr="0057483D" w:rsidRDefault="00336DB3" w:rsidP="00336DB3">
      <w:pPr>
        <w:spacing w:line="360" w:lineRule="auto"/>
        <w:ind w:firstLine="567"/>
        <w:jc w:val="both"/>
        <w:rPr>
          <w:rFonts w:ascii="Arial" w:eastAsiaTheme="minorHAnsi" w:hAnsi="Arial" w:cs="Arial"/>
          <w:lang w:val="es-VE" w:eastAsia="en-US"/>
        </w:rPr>
      </w:pPr>
      <w:r w:rsidRPr="0057483D">
        <w:rPr>
          <w:rFonts w:ascii="Arial" w:eastAsiaTheme="minorHAnsi" w:hAnsi="Arial" w:cs="Arial"/>
          <w:lang w:val="es-VE" w:eastAsia="en-US"/>
        </w:rPr>
        <w:lastRenderedPageBreak/>
        <w:t>Éste proceso pretende simplificar el lenguaje entre las disciplinas</w:t>
      </w:r>
      <w:r w:rsidRPr="0057483D">
        <w:rPr>
          <w:rFonts w:ascii="Arial" w:hAnsi="Arial" w:cs="Arial"/>
        </w:rPr>
        <w:t xml:space="preserve"> (que es una barrera entre ellas), que dificulta su complementariedad y fomenta la incoherencia entre los saberes</w:t>
      </w:r>
      <w:r w:rsidRPr="0057483D">
        <w:rPr>
          <w:rFonts w:ascii="Arial" w:eastAsiaTheme="minorHAnsi" w:hAnsi="Arial" w:cs="Arial"/>
          <w:lang w:val="es-VE" w:eastAsia="en-US"/>
        </w:rPr>
        <w:t xml:space="preserve"> que están desarticulados y parcializados; es por esta razón que la Transdisciplinariedad le brinda mayor fortaleza a la presente investigación, porque nos muestra que no se puede enseñar la historia como un hecho social aislado, sino que se debe describir no solo el contexto social de una época en particular, sino mostrar  cual es el espacio- tiempo de esa cultura y su ciudadanía, además de esto, la integración disciplinar es parte fundamental de la reforma curricular, puesto que conlleva a formar ciudadanos aptos para asumir retos, con éticay juicio crítico, con una formación más humanística y ambiental, que actúen como agentes de cambio social, formando estudiantes con valores solidarios y cooperativos.</w:t>
      </w:r>
    </w:p>
    <w:p w:rsidR="00336DB3" w:rsidRPr="0057483D" w:rsidRDefault="00336DB3" w:rsidP="00336DB3">
      <w:pPr>
        <w:spacing w:line="360" w:lineRule="auto"/>
        <w:ind w:firstLine="567"/>
        <w:jc w:val="both"/>
        <w:rPr>
          <w:rFonts w:ascii="Arial" w:eastAsiaTheme="minorHAnsi" w:hAnsi="Arial" w:cs="Arial"/>
          <w:lang w:val="es-VE" w:eastAsia="en-US"/>
        </w:rPr>
      </w:pPr>
    </w:p>
    <w:p w:rsidR="00336DB3" w:rsidRPr="0057483D" w:rsidRDefault="00336DB3" w:rsidP="00336DB3">
      <w:pPr>
        <w:spacing w:line="360" w:lineRule="auto"/>
        <w:ind w:firstLine="567"/>
        <w:jc w:val="both"/>
        <w:rPr>
          <w:rFonts w:ascii="Arial" w:eastAsiaTheme="minorHAnsi" w:hAnsi="Arial" w:cs="Arial"/>
          <w:lang w:val="es-VE" w:eastAsia="en-US"/>
        </w:rPr>
      </w:pPr>
      <w:r w:rsidRPr="0057483D">
        <w:rPr>
          <w:rFonts w:ascii="Arial" w:eastAsiaTheme="minorHAnsi" w:hAnsi="Arial" w:cs="Arial"/>
          <w:lang w:val="es-VE" w:eastAsia="en-US"/>
        </w:rPr>
        <w:t xml:space="preserve">Nicolescu, Basarab (2009), en su obra titulada La Transdisciplinariedad Manifiestoexplica </w:t>
      </w:r>
      <w:r w:rsidRPr="00F34ED1">
        <w:rPr>
          <w:rFonts w:ascii="Arial" w:eastAsiaTheme="minorHAnsi" w:hAnsi="Arial" w:cs="Arial"/>
          <w:lang w:val="es-VE" w:eastAsia="en-US"/>
        </w:rPr>
        <w:t>que “el término, apareció hace tres décadas de manera casi simultánea en los trabajos de investigadores tan diversos como Jean Piaget, Edgar Morín, Eric Jantsch y muchos otros, se inventó en aquel momento para traducir la necesidad de una transgresión jubilosa de las fronteras entre las disciplinas sobre todo en el campo de la docencia”.</w:t>
      </w:r>
      <w:r w:rsidRPr="0057483D">
        <w:rPr>
          <w:rFonts w:ascii="Arial" w:eastAsiaTheme="minorHAnsi" w:hAnsi="Arial" w:cs="Arial"/>
          <w:lang w:val="es-VE" w:eastAsia="en-US"/>
        </w:rPr>
        <w:t xml:space="preserve"> (p.11), es decir se utilizó para romper paradigmas educativos e integrar los saberes para lograr una mejor comprensión y aplicación en la vida cotidiana de los educandos.</w:t>
      </w:r>
    </w:p>
    <w:p w:rsidR="00336DB3" w:rsidRPr="0057483D" w:rsidRDefault="00336DB3" w:rsidP="00336DB3">
      <w:pPr>
        <w:spacing w:line="360" w:lineRule="auto"/>
        <w:ind w:firstLine="567"/>
        <w:jc w:val="both"/>
        <w:rPr>
          <w:rFonts w:ascii="Arial" w:eastAsiaTheme="minorHAnsi" w:hAnsi="Arial" w:cs="Arial"/>
          <w:lang w:val="es-VE" w:eastAsia="en-US"/>
        </w:rPr>
      </w:pPr>
      <w:r w:rsidRPr="0057483D">
        <w:rPr>
          <w:rFonts w:ascii="Arial" w:hAnsi="Arial" w:cs="Arial"/>
        </w:rPr>
        <w:t xml:space="preserve">También se puede decir, que es un modelo de articulación en los programas de estudio, en las disciplinas, en los saberes y los sistemas de ideas, que tiene como finalidad la reforma de los métodos de enseñanza y su aplicación en el contexto social. </w:t>
      </w:r>
      <w:r w:rsidRPr="0057483D">
        <w:rPr>
          <w:rFonts w:ascii="Arial" w:eastAsiaTheme="minorHAnsi" w:hAnsi="Arial" w:cs="Arial"/>
          <w:lang w:val="es-VE" w:eastAsia="en-US"/>
        </w:rPr>
        <w:t xml:space="preserve">Morín, E. y otrosparticipantes en el Primer Congreso </w:t>
      </w:r>
      <w:r w:rsidRPr="00F34ED1">
        <w:rPr>
          <w:rFonts w:ascii="Arial" w:eastAsiaTheme="minorHAnsi" w:hAnsi="Arial" w:cs="Arial"/>
          <w:lang w:val="es-VE" w:eastAsia="en-US"/>
        </w:rPr>
        <w:t xml:space="preserve">Mundial de Transdisciplinariedad, celebrado en el Convento de Arrábida, en Portugal del 2 al 7 de noviembre de 1994,redactaron una carta (citada por </w:t>
      </w:r>
      <w:r w:rsidRPr="00F34ED1">
        <w:rPr>
          <w:rFonts w:ascii="Arial" w:hAnsi="Arial" w:cs="Arial"/>
        </w:rPr>
        <w:t>Nicolescu,</w:t>
      </w:r>
      <w:r w:rsidRPr="0057483D">
        <w:rPr>
          <w:rFonts w:ascii="Arial" w:hAnsi="Arial" w:cs="Arial"/>
        </w:rPr>
        <w:t xml:space="preserve"> B</w:t>
      </w:r>
      <w:r w:rsidRPr="0057483D">
        <w:rPr>
          <w:rFonts w:ascii="Arial" w:eastAsiaTheme="minorHAnsi" w:hAnsi="Arial" w:cs="Arial"/>
          <w:lang w:val="es-VE" w:eastAsia="en-US"/>
        </w:rPr>
        <w:t xml:space="preserve">. en su manifiesto de La Transdisciplinariedad), donde </w:t>
      </w:r>
      <w:r w:rsidRPr="00F34ED1">
        <w:rPr>
          <w:rFonts w:ascii="Arial" w:eastAsiaTheme="minorHAnsi" w:hAnsi="Arial" w:cs="Arial"/>
          <w:lang w:val="es-VE" w:eastAsia="en-US"/>
        </w:rPr>
        <w:t xml:space="preserve">manifiestan que “una educación auténtica no puede privilegiar la </w:t>
      </w:r>
      <w:r w:rsidRPr="00F34ED1">
        <w:rPr>
          <w:rFonts w:ascii="Arial" w:eastAsiaTheme="minorHAnsi" w:hAnsi="Arial" w:cs="Arial"/>
          <w:lang w:val="es-VE" w:eastAsia="en-US"/>
        </w:rPr>
        <w:lastRenderedPageBreak/>
        <w:t>abstracción en el conocimiento; debe enseñar a contextualizar, concretar y globalizar (p.107),</w:t>
      </w:r>
      <w:r w:rsidRPr="0057483D">
        <w:rPr>
          <w:rFonts w:ascii="Arial" w:eastAsiaTheme="minorHAnsi" w:hAnsi="Arial" w:cs="Arial"/>
          <w:lang w:val="es-VE" w:eastAsia="en-US"/>
        </w:rPr>
        <w:t xml:space="preserve"> en otras palabras debeofrecer a los estudiantes herramientas que le ayuden a internalizar, reflexionar y poner en práctica en su comunidad los conocimientos obtenidos y así impulsarlosa buscar soluciones.</w:t>
      </w:r>
    </w:p>
    <w:p w:rsidR="00336DB3" w:rsidRPr="00336DB3" w:rsidRDefault="00336DB3" w:rsidP="00336DB3">
      <w:pPr>
        <w:spacing w:line="360" w:lineRule="auto"/>
        <w:ind w:firstLine="567"/>
        <w:jc w:val="both"/>
        <w:rPr>
          <w:rFonts w:ascii="Arial" w:eastAsiaTheme="minorHAnsi" w:hAnsi="Arial" w:cs="Arial"/>
          <w:sz w:val="2"/>
          <w:lang w:val="es-VE" w:eastAsia="en-US"/>
        </w:rPr>
      </w:pPr>
    </w:p>
    <w:p w:rsidR="00336DB3" w:rsidRPr="0057483D" w:rsidRDefault="00336DB3" w:rsidP="00336DB3">
      <w:pPr>
        <w:spacing w:line="360" w:lineRule="auto"/>
        <w:ind w:firstLine="567"/>
        <w:jc w:val="both"/>
        <w:rPr>
          <w:rFonts w:ascii="Arial" w:eastAsiaTheme="minorHAnsi" w:hAnsi="Arial" w:cs="Arial"/>
          <w:lang w:val="es-VE" w:eastAsia="en-US"/>
        </w:rPr>
      </w:pPr>
    </w:p>
    <w:p w:rsidR="00336DB3" w:rsidRPr="0057483D" w:rsidRDefault="00336DB3" w:rsidP="00336DB3">
      <w:pPr>
        <w:tabs>
          <w:tab w:val="left" w:pos="567"/>
        </w:tabs>
        <w:spacing w:line="360" w:lineRule="auto"/>
        <w:ind w:firstLine="567"/>
        <w:jc w:val="both"/>
        <w:rPr>
          <w:rFonts w:ascii="Arial" w:hAnsi="Arial" w:cs="Arial"/>
          <w:b/>
        </w:rPr>
      </w:pPr>
      <w:r w:rsidRPr="0057483D">
        <w:rPr>
          <w:rFonts w:ascii="Arial" w:hAnsi="Arial" w:cs="Arial"/>
          <w:b/>
        </w:rPr>
        <w:t>Calidad Educativa</w:t>
      </w:r>
    </w:p>
    <w:p w:rsidR="00336DB3" w:rsidRPr="0057483D" w:rsidRDefault="00336DB3" w:rsidP="00336DB3">
      <w:pPr>
        <w:tabs>
          <w:tab w:val="left" w:pos="567"/>
        </w:tabs>
        <w:spacing w:line="360" w:lineRule="auto"/>
        <w:ind w:firstLine="567"/>
        <w:jc w:val="both"/>
        <w:rPr>
          <w:rFonts w:ascii="Arial" w:hAnsi="Arial" w:cs="Arial"/>
          <w:b/>
        </w:rPr>
      </w:pPr>
    </w:p>
    <w:p w:rsidR="00336DB3" w:rsidRPr="0057483D" w:rsidRDefault="00336DB3" w:rsidP="00336DB3">
      <w:pPr>
        <w:tabs>
          <w:tab w:val="left" w:pos="567"/>
        </w:tabs>
        <w:spacing w:line="360" w:lineRule="auto"/>
        <w:ind w:firstLine="567"/>
        <w:jc w:val="both"/>
        <w:rPr>
          <w:rFonts w:ascii="Arial" w:hAnsi="Arial" w:cs="Arial"/>
        </w:rPr>
      </w:pPr>
      <w:r w:rsidRPr="0057483D">
        <w:rPr>
          <w:rFonts w:ascii="Arial" w:hAnsi="Arial" w:cs="Arial"/>
        </w:rPr>
        <w:t>En Venezuela se están haciendo reformas (cambios curriculares) en busca de mejorar la calidad de la educación, porque se pretende un producto escolar de excelencia a través de aquellos recursos que permitan que los estudiantes obtengan un aprendizaje significativo. Para Jiménez (2011), una educación de calidad significa “formación integral del niño y del adolescente y lleva implícita la calidad del docente y del estudiante como un conjunto inseparable” (p. 2). Es decir, una educación es de calidad cuando propicia el desarrollo integral de todos los entes educativos.</w:t>
      </w:r>
    </w:p>
    <w:p w:rsidR="00336DB3" w:rsidRDefault="00336DB3" w:rsidP="00336DB3">
      <w:pPr>
        <w:spacing w:line="360" w:lineRule="auto"/>
        <w:ind w:firstLine="567"/>
        <w:jc w:val="both"/>
        <w:rPr>
          <w:rFonts w:ascii="Arial" w:hAnsi="Arial" w:cs="Arial"/>
        </w:rPr>
      </w:pPr>
    </w:p>
    <w:p w:rsidR="00336DB3" w:rsidRPr="00336DB3" w:rsidRDefault="00336DB3" w:rsidP="00336DB3">
      <w:pPr>
        <w:spacing w:line="360" w:lineRule="auto"/>
        <w:ind w:firstLine="567"/>
        <w:jc w:val="both"/>
        <w:rPr>
          <w:rFonts w:ascii="Arial" w:hAnsi="Arial" w:cs="Arial"/>
          <w:sz w:val="2"/>
        </w:rPr>
      </w:pPr>
    </w:p>
    <w:p w:rsidR="00336DB3" w:rsidRPr="00336DB3" w:rsidRDefault="00336DB3" w:rsidP="00336DB3">
      <w:pPr>
        <w:autoSpaceDE w:val="0"/>
        <w:autoSpaceDN w:val="0"/>
        <w:adjustRightInd w:val="0"/>
        <w:spacing w:line="360" w:lineRule="auto"/>
        <w:ind w:firstLine="567"/>
        <w:jc w:val="both"/>
        <w:rPr>
          <w:rFonts w:ascii="Arial" w:hAnsi="Arial" w:cs="Arial"/>
          <w:b/>
          <w:bCs/>
          <w:sz w:val="16"/>
          <w:lang w:val="es-VE"/>
        </w:rPr>
      </w:pPr>
    </w:p>
    <w:p w:rsidR="00336DB3" w:rsidRPr="0057483D" w:rsidRDefault="00336DB3" w:rsidP="00336DB3">
      <w:pPr>
        <w:autoSpaceDE w:val="0"/>
        <w:autoSpaceDN w:val="0"/>
        <w:adjustRightInd w:val="0"/>
        <w:spacing w:line="360" w:lineRule="auto"/>
        <w:ind w:firstLine="567"/>
        <w:jc w:val="both"/>
        <w:rPr>
          <w:rFonts w:ascii="Arial" w:hAnsi="Arial" w:cs="Arial"/>
          <w:b/>
          <w:bCs/>
          <w:lang w:val="es-VE"/>
        </w:rPr>
      </w:pPr>
      <w:r w:rsidRPr="0057483D">
        <w:rPr>
          <w:rFonts w:ascii="Arial" w:hAnsi="Arial" w:cs="Arial"/>
          <w:b/>
          <w:bCs/>
          <w:lang w:val="es-VE"/>
        </w:rPr>
        <w:t>Tecnologías de la Información y de la Comunicación en el Proceso Educativo (TIC):</w:t>
      </w:r>
    </w:p>
    <w:p w:rsidR="00336DB3" w:rsidRPr="0057483D" w:rsidRDefault="00336DB3" w:rsidP="00336DB3">
      <w:pPr>
        <w:autoSpaceDE w:val="0"/>
        <w:autoSpaceDN w:val="0"/>
        <w:adjustRightInd w:val="0"/>
        <w:spacing w:line="360" w:lineRule="auto"/>
        <w:ind w:firstLine="708"/>
        <w:jc w:val="both"/>
        <w:rPr>
          <w:rFonts w:ascii="Arial" w:hAnsi="Arial" w:cs="Arial"/>
          <w:b/>
          <w:bCs/>
          <w:lang w:val="es-VE"/>
        </w:rPr>
      </w:pPr>
    </w:p>
    <w:p w:rsidR="00336DB3" w:rsidRPr="0057483D" w:rsidRDefault="00336DB3" w:rsidP="00336DB3">
      <w:pPr>
        <w:autoSpaceDE w:val="0"/>
        <w:autoSpaceDN w:val="0"/>
        <w:adjustRightInd w:val="0"/>
        <w:spacing w:line="360" w:lineRule="auto"/>
        <w:ind w:firstLine="567"/>
        <w:jc w:val="both"/>
        <w:rPr>
          <w:rFonts w:ascii="Arial" w:hAnsi="Arial" w:cs="Arial"/>
          <w:lang w:val="es-VE"/>
        </w:rPr>
      </w:pPr>
      <w:r w:rsidRPr="0057483D">
        <w:rPr>
          <w:rFonts w:ascii="Arial" w:hAnsi="Arial" w:cs="Arial"/>
          <w:lang w:val="es-VE"/>
        </w:rPr>
        <w:t xml:space="preserve">Las tecnologías enriquecen la formación a distancia y presencial, además ofrece a los </w:t>
      </w:r>
      <w:r w:rsidRPr="00F34ED1">
        <w:rPr>
          <w:rFonts w:ascii="Arial" w:hAnsi="Arial" w:cs="Arial"/>
          <w:lang w:val="es-VE"/>
        </w:rPr>
        <w:t>participantes (profesores, aprendices, expertos, entre otros) herramientas para la comunicación personal y grupal que refuer</w:t>
      </w:r>
      <w:r>
        <w:rPr>
          <w:rFonts w:ascii="Arial" w:hAnsi="Arial" w:cs="Arial"/>
          <w:lang w:val="es-VE"/>
        </w:rPr>
        <w:t>cen los contenidos programáticos</w:t>
      </w:r>
      <w:r w:rsidRPr="00F34ED1">
        <w:rPr>
          <w:rFonts w:ascii="Arial" w:hAnsi="Arial" w:cs="Arial"/>
          <w:lang w:val="es-VE"/>
        </w:rPr>
        <w:t>.</w:t>
      </w:r>
      <w:r w:rsidRPr="0057483D">
        <w:rPr>
          <w:rFonts w:ascii="Arial" w:hAnsi="Arial" w:cs="Arial"/>
          <w:lang w:val="es-VE"/>
        </w:rPr>
        <w:t xml:space="preserve"> La integración de las TIC en la actividad docente ayuda a mejorar y favorecer el desarrollo integral del estudiante. Las Técnicas de la Información y de la Comunicación</w:t>
      </w:r>
      <w:r w:rsidRPr="0057483D">
        <w:t>(</w:t>
      </w:r>
      <w:r w:rsidRPr="0057483D">
        <w:rPr>
          <w:rFonts w:ascii="Arial" w:hAnsi="Arial" w:cs="Arial"/>
          <w:lang w:val="es-VE"/>
        </w:rPr>
        <w:t xml:space="preserve">TIC) son herramientas de computación e informática que buscan, guardan, resumen y divulgan contenidos de distintas formas, constituyendo nuevos soportes para la educación como ejemplos sonGoogle Earth yel internet. Las TIC como </w:t>
      </w:r>
      <w:r w:rsidRPr="0057483D">
        <w:rPr>
          <w:rFonts w:ascii="Arial" w:hAnsi="Arial" w:cs="Arial"/>
          <w:lang w:val="es-VE"/>
        </w:rPr>
        <w:lastRenderedPageBreak/>
        <w:t xml:space="preserve">estrategias educativas son medios que facilitan el aprendizaje y el desarrollo de las habilidades. </w:t>
      </w:r>
    </w:p>
    <w:p w:rsidR="00336DB3" w:rsidRPr="0057483D" w:rsidRDefault="00336DB3" w:rsidP="00336DB3">
      <w:pPr>
        <w:autoSpaceDE w:val="0"/>
        <w:autoSpaceDN w:val="0"/>
        <w:adjustRightInd w:val="0"/>
        <w:spacing w:line="360" w:lineRule="auto"/>
        <w:jc w:val="both"/>
        <w:rPr>
          <w:rFonts w:ascii="Arial" w:hAnsi="Arial" w:cs="Arial"/>
          <w:lang w:val="es-VE"/>
        </w:rPr>
      </w:pPr>
    </w:p>
    <w:p w:rsidR="00336DB3" w:rsidRPr="0057483D" w:rsidRDefault="00336DB3" w:rsidP="00336DB3">
      <w:pPr>
        <w:autoSpaceDE w:val="0"/>
        <w:autoSpaceDN w:val="0"/>
        <w:adjustRightInd w:val="0"/>
        <w:spacing w:line="360" w:lineRule="auto"/>
        <w:ind w:firstLine="567"/>
        <w:jc w:val="both"/>
        <w:rPr>
          <w:rFonts w:ascii="Arial" w:hAnsi="Arial" w:cs="Arial"/>
          <w:lang w:val="es-VE"/>
        </w:rPr>
      </w:pPr>
      <w:r w:rsidRPr="0057483D">
        <w:rPr>
          <w:rFonts w:ascii="Arial" w:hAnsi="Arial" w:cs="Arial"/>
          <w:lang w:val="es-VE"/>
        </w:rPr>
        <w:t xml:space="preserve">La Tecnología está influenciando al mundo educacional porque relaciona los intereses pedagógicos con las aspiraciones profesionales de los educandos, adapta las habilidades y las aptitudes obtenidas en el ámbito educativo para obtener un empleo en la sociedad actual. Al respecto Luque, R. (2011), sostiene que el docente </w:t>
      </w:r>
      <w:r w:rsidRPr="000978AA">
        <w:rPr>
          <w:rFonts w:ascii="Arial" w:hAnsi="Arial" w:cs="Arial"/>
          <w:lang w:val="es-VE"/>
        </w:rPr>
        <w:t>usando las TIC “debe contrastar las informaciones del alumno sobre el espacio que le rodea y las representaciones que le ofrecen los documentos, tratando de caminar hacia un aprendizaje efectivo y significativo” (p. 187).</w:t>
      </w:r>
      <w:r w:rsidRPr="0057483D">
        <w:rPr>
          <w:rFonts w:ascii="Arial" w:hAnsi="Arial" w:cs="Arial"/>
          <w:lang w:val="es-VE"/>
        </w:rPr>
        <w:t xml:space="preserve"> Por lo cual es necesario la incorporación de la tecnología para hacer más eficaz la praxis pedagógica, entre las Tic más utilizadas tenemos: la computadora Canaima, el Internet, entre otras.</w:t>
      </w:r>
    </w:p>
    <w:p w:rsidR="00336DB3" w:rsidRDefault="00336DB3" w:rsidP="00336DB3">
      <w:pPr>
        <w:autoSpaceDE w:val="0"/>
        <w:autoSpaceDN w:val="0"/>
        <w:adjustRightInd w:val="0"/>
        <w:spacing w:line="360" w:lineRule="auto"/>
        <w:ind w:firstLine="567"/>
        <w:jc w:val="both"/>
        <w:rPr>
          <w:rFonts w:ascii="Arial" w:hAnsi="Arial" w:cs="Arial"/>
          <w:lang w:val="es-VE"/>
        </w:rPr>
      </w:pPr>
    </w:p>
    <w:p w:rsidR="00336DB3" w:rsidRPr="0057483D" w:rsidRDefault="00336DB3" w:rsidP="00336DB3">
      <w:pPr>
        <w:spacing w:line="360" w:lineRule="auto"/>
        <w:ind w:firstLine="567"/>
        <w:jc w:val="both"/>
        <w:rPr>
          <w:rFonts w:ascii="Arial" w:hAnsi="Arial" w:cs="Arial"/>
          <w:b/>
        </w:rPr>
      </w:pPr>
      <w:r w:rsidRPr="0057483D">
        <w:rPr>
          <w:rFonts w:ascii="Arial" w:hAnsi="Arial" w:cs="Arial"/>
          <w:b/>
        </w:rPr>
        <w:t>Perfil del Docente de Historia de Venezuela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La Educación Media General, introdujo diversos cambios en el perfil del educador, que tiene incidencia directa sobre el docente y el estudiante. Estas normas son obligatorias sólo en las instituciones que dependen del Estado venezolano. De acuerdo con las exigencias de la Ley Orgánica de Educación (2009) en cuanto al perfil del docente de Educación Media deberá poseer las condiciones profesionales y características personales indispensables para el desempeño laboral docente, además debe resaltar las aptitudes básicasque complementen su labor educativa. </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De acuerdo con las exigencias de la Normativa de la Educación, este docente debe ser egresado de un Instituto de Educación Superior, que le permita tener una preparación integral, con capacidades y habilidades para propiciar la innovación y el desarrollo, que es la finalidad fundamental de la </w:t>
      </w:r>
      <w:r w:rsidRPr="0057483D">
        <w:rPr>
          <w:rFonts w:ascii="Arial" w:hAnsi="Arial" w:cs="Arial"/>
        </w:rPr>
        <w:lastRenderedPageBreak/>
        <w:t xml:space="preserve">formación docente, ya que esta repercute en su campo laboral y en la educación de los aprendices a sus cargo. </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 Desde esta perspectiva, el docente  de historia es un mediador del conocimiento y debe asumir nuevos retos que ayuden a sus estudiantes a la construcción del aprendizaje en el aula y luego lo trasladen en su entorno social. Lo importante no es cuánto se sabe, sino la forma y el cómo se transmite el conocimiento que debe estar basado en lo teórico, en lo moral y amoldada a la realidad, para sustentar la práctica pedagógica. Al respecto, Giroux, H. (1993) dice </w:t>
      </w:r>
      <w:r w:rsidRPr="000978AA">
        <w:rPr>
          <w:rFonts w:ascii="Arial" w:hAnsi="Arial" w:cs="Arial"/>
        </w:rPr>
        <w:t>que “las prácticas de la escuela y del aula se deberían organizar en torno a formas de aprendizaje que sirvieran para preparar a los alumnos en el desempeño de papeles responsables como intelectuales transformadores, como miembros comunitarios y como ciudadanos críticamente activos fuera de las escuelas”</w:t>
      </w:r>
      <w:r w:rsidRPr="0057483D">
        <w:rPr>
          <w:rFonts w:ascii="Arial" w:hAnsi="Arial" w:cs="Arial"/>
        </w:rPr>
        <w:t xml:space="preserve"> (p.306), es decir, el profesor debe amoldar la enseñanza de acuerdo al estado evolutivo (las edades) del estudiante y crear las condiciones necesarias para despertar el interés por aprender y el espíritu de superación de sus educandos. Este se revela como un modelo y líder, preocupado por sus discentes como sujetos de aprendizaje.</w:t>
      </w:r>
    </w:p>
    <w:p w:rsidR="00336DB3" w:rsidRPr="0057483D"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rPr>
      </w:pPr>
      <w:r w:rsidRPr="0057483D">
        <w:rPr>
          <w:rFonts w:ascii="Arial" w:hAnsi="Arial" w:cs="Arial"/>
        </w:rPr>
        <w:t>Así mismo el docente de Historia debe ser creativo e innovador, que en él se destaquen, según  Ramos, C. (2000), un docente posee las siguientes características: impulsa el aprendizaje por descubrimiento, promueve la autodisciplina. Actúa como ejemplo, a través de la práctica y el ejercicio para estimular los procesos creativos, donde el individuo aprende haciendo y el docente es el guía digno de confianza.</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jc w:val="both"/>
        <w:rPr>
          <w:rFonts w:ascii="Arial" w:hAnsi="Arial" w:cs="Arial"/>
          <w:b/>
        </w:rPr>
      </w:pPr>
      <w:r w:rsidRPr="0057483D">
        <w:rPr>
          <w:rFonts w:ascii="Arial" w:hAnsi="Arial" w:cs="Arial"/>
          <w:b/>
        </w:rPr>
        <w:t>La Cartografía</w:t>
      </w:r>
    </w:p>
    <w:p w:rsidR="00336DB3" w:rsidRPr="0057483D" w:rsidRDefault="00336DB3" w:rsidP="00336DB3">
      <w:pPr>
        <w:tabs>
          <w:tab w:val="left" w:pos="567"/>
        </w:tabs>
        <w:spacing w:line="360" w:lineRule="auto"/>
        <w:jc w:val="both"/>
        <w:rPr>
          <w:rFonts w:ascii="Arial" w:hAnsi="Arial" w:cs="Arial"/>
        </w:rPr>
      </w:pPr>
      <w:r w:rsidRPr="000978AA">
        <w:rPr>
          <w:rFonts w:ascii="Arial" w:hAnsi="Arial" w:cs="Arial"/>
        </w:rPr>
        <w:t>La cartografía a la ciencia que se encarga del estudio</w:t>
      </w:r>
      <w:r w:rsidRPr="0057483D">
        <w:rPr>
          <w:rFonts w:ascii="Arial" w:hAnsi="Arial" w:cs="Arial"/>
        </w:rPr>
        <w:t xml:space="preserve"> y a la elaboración de mapas, los cuales son utilizados para la navegación, la ubicación del ser </w:t>
      </w:r>
      <w:r w:rsidRPr="0057483D">
        <w:rPr>
          <w:rFonts w:ascii="Arial" w:hAnsi="Arial" w:cs="Arial"/>
        </w:rPr>
        <w:lastRenderedPageBreak/>
        <w:t xml:space="preserve">humano, entre otros. La palabra cartografía viene del griego que significa la escritura de mapas y es una ciencia que ha permanecido por épocas, siendo degran utilidad para la ubicación geográfica, contexto histórico y delimitación de los espacios territoriales del mundo, también facilita a los seres humanos efectuar todo tipo de viajes, y a través de ellos se unen todos los continentes de la tierra por  representarla en forma plana (bidimensional) ofreciendo un panorama completo de los continentes, los mares y los océanos en una </w:t>
      </w:r>
      <w:r w:rsidRPr="00D46CB0">
        <w:rPr>
          <w:rFonts w:ascii="Arial" w:hAnsi="Arial" w:cs="Arial"/>
        </w:rPr>
        <w:t>superficie plana. Es una disciplina que integra ciencia técnica y arte, cuando describe a la tierra</w:t>
      </w:r>
      <w:r w:rsidRPr="0057483D">
        <w:rPr>
          <w:rFonts w:ascii="Arial" w:hAnsi="Arial" w:cs="Arial"/>
        </w:rPr>
        <w:t xml:space="preserve"> sobre un mapa o representación cartográfica.</w:t>
      </w:r>
    </w:p>
    <w:p w:rsidR="00336DB3" w:rsidRPr="0057483D" w:rsidRDefault="00336DB3" w:rsidP="00336DB3">
      <w:pPr>
        <w:tabs>
          <w:tab w:val="left" w:pos="567"/>
        </w:tabs>
        <w:spacing w:line="360" w:lineRule="auto"/>
        <w:jc w:val="both"/>
        <w:rPr>
          <w:rFonts w:ascii="Arial" w:hAnsi="Arial" w:cs="Arial"/>
        </w:rPr>
      </w:pPr>
    </w:p>
    <w:p w:rsidR="00336DB3" w:rsidRDefault="00336DB3" w:rsidP="00336DB3">
      <w:pPr>
        <w:tabs>
          <w:tab w:val="left" w:pos="567"/>
        </w:tabs>
        <w:spacing w:line="360" w:lineRule="auto"/>
        <w:jc w:val="both"/>
        <w:rPr>
          <w:rFonts w:ascii="Arial" w:hAnsi="Arial" w:cs="Arial"/>
        </w:rPr>
      </w:pPr>
      <w:r w:rsidRPr="00D46CB0">
        <w:rPr>
          <w:rFonts w:ascii="Arial" w:hAnsi="Arial" w:cs="Arial"/>
        </w:rPr>
        <w:t>La presencia de la cartografía en el ámbito educativo responde a</w:t>
      </w:r>
      <w:r w:rsidRPr="0057483D">
        <w:rPr>
          <w:rFonts w:ascii="Arial" w:hAnsi="Arial" w:cs="Arial"/>
        </w:rPr>
        <w:t xml:space="preserve"> la necesidad de conocer e interpretar los contextos donde se desenvuelven los actores del proceso educativo, su conocimiento permite acercarse y adentrarse en cada una de las comunidades, demarcando áreas específicas, señalando los poblados, sus zonas naturales (parques, montañas, lagos, entre otras),centros comerciales y buscando información y datos; además de visualizar la evolución histórica y vincularla con la acción de los grupos humanos. El método cartográfico tiene una correspondencia objetiva con la realidad que pretende representar, es decir, el mapa posee y ubica elementos existentes en el contenido de estudio.</w:t>
      </w:r>
    </w:p>
    <w:p w:rsidR="00336DB3" w:rsidRPr="0057483D" w:rsidRDefault="00336DB3" w:rsidP="00336DB3">
      <w:pPr>
        <w:tabs>
          <w:tab w:val="left" w:pos="567"/>
        </w:tabs>
        <w:spacing w:line="360" w:lineRule="auto"/>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Se ha planteado la cartografía como una herramienta pedagógica constructivista, logrando establecer lineamientos entre las et</w:t>
      </w:r>
      <w:r>
        <w:rPr>
          <w:rFonts w:ascii="Arial" w:hAnsi="Arial" w:cs="Arial"/>
        </w:rPr>
        <w:t>apas del desarrollo psico</w:t>
      </w:r>
      <w:r w:rsidRPr="0057483D">
        <w:rPr>
          <w:rFonts w:ascii="Arial" w:hAnsi="Arial" w:cs="Arial"/>
        </w:rPr>
        <w:t>social de los educandos planteados por Vygotsky y los procesos cognoscitivos que se dan en la construcción cartográfica, es decir, que ésta estrategia se debe utilizar dependiendo de la edad y el conocimiento del estudiante, por ejemplo un niño de ocho años colorea un mapa más no realiza una división territorial, pero un adolescente de 12 años realiza el mapa, lo corea, ubica elementos y lo divide territorialmente.</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lastRenderedPageBreak/>
        <w:t xml:space="preserve">Es reconocida la importancia de la cartografía en la formación de los docentes en las Ciencias Sociales, porque, como señala Taborda (2012), “permite ofrecer el conocimiento de una ciencia social orientada a desarrollar procesos de: reflexión, análisis y síntesis de la realidad del espacio local con proyección </w:t>
      </w:r>
      <w:r w:rsidRPr="00D46CB0">
        <w:rPr>
          <w:rFonts w:ascii="Arial" w:hAnsi="Arial" w:cs="Arial"/>
        </w:rPr>
        <w:t>a escala regional, nacional e internacional” (p.98). Es</w:t>
      </w:r>
      <w:r w:rsidRPr="0057483D">
        <w:rPr>
          <w:rFonts w:ascii="Arial" w:hAnsi="Arial" w:cs="Arial"/>
        </w:rPr>
        <w:t xml:space="preserve"> decir, un mapa engloba la realidad de un territorio y permite su estudio general.</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Es importante emplear en la praxis pedagógica todos las estrategias y métodos que permitan enlazar el conocimiento de los hechos históricos, desde una perspectiva global, con la realidad cotidiana, reflejando la calidad de la educación, que con el empleo de las nuevas tecnologías, en este caso específico la cartografía (mapas) y el de una serie de experiencias didácticas, promueve un aprendizaje significativo.</w:t>
      </w:r>
    </w:p>
    <w:p w:rsidR="00336DB3" w:rsidRPr="0057483D" w:rsidRDefault="00336DB3" w:rsidP="00336DB3">
      <w:pPr>
        <w:spacing w:line="360" w:lineRule="auto"/>
        <w:ind w:firstLine="567"/>
        <w:jc w:val="both"/>
        <w:rPr>
          <w:rFonts w:ascii="Arial" w:hAnsi="Arial" w:cs="Arial"/>
          <w:b/>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La ubicación en el espacio y el tiempo son  indispensables en la vida porque estas coordenadas son de referencia básica en las ciencias sociales y el estudiantado debe saber situarse correctamente en ambas líneas para lograr obtener éxito en la construcción de experiencias significativas. La componente geográfica (lugar) afecta muchos ámbitos de la vida, porque todo lo que sucede, ocurre en algún lugar. El trabajo con mapas es realmente importante por dos razones fundamentales y complementarias de acuerdo con Luque, R (2010):</w:t>
      </w:r>
    </w:p>
    <w:p w:rsidR="00336DB3" w:rsidRPr="0057483D" w:rsidRDefault="00336DB3" w:rsidP="00336DB3">
      <w:pPr>
        <w:spacing w:line="360" w:lineRule="auto"/>
        <w:ind w:firstLine="567"/>
        <w:jc w:val="both"/>
        <w:rPr>
          <w:rFonts w:ascii="Arial" w:hAnsi="Arial" w:cs="Arial"/>
        </w:rPr>
      </w:pPr>
    </w:p>
    <w:p w:rsidR="00336DB3" w:rsidRPr="00D46CB0" w:rsidRDefault="00336DB3" w:rsidP="00336DB3">
      <w:pPr>
        <w:ind w:left="567" w:right="616"/>
        <w:jc w:val="both"/>
        <w:rPr>
          <w:rFonts w:ascii="Arial" w:hAnsi="Arial" w:cs="Arial"/>
        </w:rPr>
      </w:pPr>
      <w:r w:rsidRPr="00D46CB0">
        <w:rPr>
          <w:rFonts w:ascii="Arial" w:hAnsi="Arial" w:cs="Arial"/>
        </w:rPr>
        <w:t xml:space="preserve">En primer lugar por la pluralidad de ámbitos temáticos, puesto que se ocupa de fenómenos tan diversos como el clima, el relieve, la vegetación o el hábitat. La posibilidad de representarlos sobre un mismo soporte facilita un aprendizaje comprensivo. </w:t>
      </w:r>
    </w:p>
    <w:p w:rsidR="00336DB3" w:rsidRPr="00D46CB0" w:rsidRDefault="00336DB3" w:rsidP="00336DB3">
      <w:pPr>
        <w:ind w:left="567" w:right="616"/>
        <w:jc w:val="both"/>
        <w:rPr>
          <w:rFonts w:ascii="Arial" w:hAnsi="Arial" w:cs="Arial"/>
        </w:rPr>
      </w:pPr>
      <w:r w:rsidRPr="00D46CB0">
        <w:rPr>
          <w:rFonts w:ascii="Arial" w:hAnsi="Arial" w:cs="Arial"/>
        </w:rPr>
        <w:t>Segundo lugar porque la expresión cartográfica permite el análisis geográfico temático de diferentes ámbitos espaciales  (locales, regionales, nacionales). Esto se consigue utilizando dos propiedades inherentes a la representación cartográfica como son las opciones en la escala y el empleo de diferentes variables temáticas (p.185).</w:t>
      </w:r>
    </w:p>
    <w:p w:rsidR="00336DB3" w:rsidRPr="0057483D" w:rsidRDefault="00336DB3" w:rsidP="00336DB3">
      <w:pPr>
        <w:spacing w:line="360" w:lineRule="auto"/>
        <w:ind w:firstLine="567"/>
        <w:jc w:val="both"/>
      </w:pPr>
      <w:r w:rsidRPr="0057483D">
        <w:rPr>
          <w:rFonts w:ascii="Arial" w:hAnsi="Arial" w:cs="Arial"/>
        </w:rPr>
        <w:lastRenderedPageBreak/>
        <w:t>En la actualidad, todo tipo de información geográfica constituye una de las herramientas metodológicas más importantes con las que se cuenta  para explorar el mundo y entender muchas dinámicas territoriales existentes,  además que contribuye a un aprendizaje simultáneo en el estudiante y profesor</w:t>
      </w:r>
      <w:r w:rsidRPr="0057483D">
        <w:t>,</w:t>
      </w:r>
      <w:r w:rsidRPr="0057483D">
        <w:rPr>
          <w:rFonts w:ascii="Arial" w:hAnsi="Arial" w:cs="Arial"/>
        </w:rPr>
        <w:t xml:space="preserve"> permite a los educandos desarrollar un análisis según sus propios criterios, intereses o necesidades y también logra que los entes educativos se involucren más como ciudadanos.</w:t>
      </w: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En definitiva, permiten que la población escolar estudie situaciones reales y lo sitúan como agente crítico delante de esta realidad, se le plantean problemas de su entorno a los que deben buscar soluciones y de esta manera permitir generar conclusiones propias. En relación a lo planteado, Briceño (2009), señala que la cartografía como estrategia pedagógica desde la antigüedad es una herramienta que mantiene estrecha relación con los procesos de enseñanza y aprendizaje, porque forma un pensamiento crítico, habilidad de análisis, síntesis y evaluación, lo que conlleva a un incremento de las capacidades intelectuales y básicas del individuo. </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tabs>
          <w:tab w:val="left" w:pos="567"/>
        </w:tabs>
        <w:spacing w:line="360" w:lineRule="auto"/>
        <w:jc w:val="center"/>
        <w:rPr>
          <w:rFonts w:ascii="Arial" w:hAnsi="Arial" w:cs="Arial"/>
          <w:b/>
        </w:rPr>
      </w:pPr>
      <w:r w:rsidRPr="0057483D">
        <w:rPr>
          <w:rFonts w:ascii="Arial" w:hAnsi="Arial" w:cs="Arial"/>
          <w:b/>
        </w:rPr>
        <w:t>Contenido Programático de Historia de Venezuela de 1er Año:</w:t>
      </w:r>
    </w:p>
    <w:p w:rsidR="00336DB3" w:rsidRPr="0057483D" w:rsidRDefault="00336DB3" w:rsidP="00336DB3">
      <w:pPr>
        <w:tabs>
          <w:tab w:val="left" w:pos="567"/>
        </w:tabs>
        <w:spacing w:line="360" w:lineRule="auto"/>
        <w:jc w:val="center"/>
        <w:rPr>
          <w:rFonts w:ascii="Arial" w:hAnsi="Arial" w:cs="Arial"/>
          <w:b/>
        </w:rPr>
      </w:pPr>
    </w:p>
    <w:p w:rsidR="00336DB3" w:rsidRDefault="00336DB3" w:rsidP="00336DB3">
      <w:pPr>
        <w:tabs>
          <w:tab w:val="left" w:pos="567"/>
        </w:tabs>
        <w:spacing w:line="360" w:lineRule="auto"/>
        <w:jc w:val="both"/>
        <w:rPr>
          <w:rFonts w:ascii="Arial" w:hAnsi="Arial" w:cs="Arial"/>
        </w:rPr>
      </w:pPr>
      <w:r w:rsidRPr="000F394E">
        <w:rPr>
          <w:rFonts w:ascii="Arial" w:hAnsi="Arial" w:cs="Arial"/>
        </w:rPr>
        <w:t xml:space="preserve">        El Diseño Curricular del Sistema Educativo Bolivariano de Venezuela</w:t>
      </w:r>
      <w:r w:rsidRPr="0057483D">
        <w:rPr>
          <w:rFonts w:ascii="Arial" w:hAnsi="Arial" w:cs="Arial"/>
        </w:rPr>
        <w:t>, en el subsistema de Educación Secundaria, que le concierne al Ministerio del Poder Popular para la Educación incorpora en el área de aprendizaje de ciencias sociales y ciudadanía trece contenidos programáticos para ser desarrollados por el docente en la asignatura de Historia de Venezuela del 1er año de Media General, los cuales se describen a continuación:</w:t>
      </w:r>
    </w:p>
    <w:p w:rsidR="00336DB3" w:rsidRDefault="00336DB3" w:rsidP="00336DB3">
      <w:pPr>
        <w:tabs>
          <w:tab w:val="left" w:pos="567"/>
        </w:tabs>
        <w:spacing w:line="360" w:lineRule="auto"/>
        <w:jc w:val="both"/>
        <w:rPr>
          <w:rFonts w:ascii="Arial" w:hAnsi="Arial" w:cs="Arial"/>
        </w:rPr>
      </w:pPr>
    </w:p>
    <w:p w:rsidR="00336DB3" w:rsidRDefault="00336DB3" w:rsidP="00336DB3">
      <w:pPr>
        <w:tabs>
          <w:tab w:val="left" w:pos="567"/>
        </w:tabs>
        <w:spacing w:line="360" w:lineRule="auto"/>
        <w:jc w:val="both"/>
        <w:rPr>
          <w:rFonts w:ascii="Arial" w:hAnsi="Arial" w:cs="Arial"/>
        </w:rPr>
      </w:pPr>
    </w:p>
    <w:p w:rsidR="00336DB3" w:rsidRDefault="00336DB3" w:rsidP="00336DB3">
      <w:pPr>
        <w:tabs>
          <w:tab w:val="left" w:pos="567"/>
        </w:tabs>
        <w:spacing w:line="360" w:lineRule="auto"/>
        <w:jc w:val="both"/>
        <w:rPr>
          <w:rFonts w:ascii="Arial" w:hAnsi="Arial" w:cs="Arial"/>
        </w:rPr>
      </w:pPr>
    </w:p>
    <w:p w:rsidR="00336DB3" w:rsidRDefault="00336DB3" w:rsidP="00336DB3">
      <w:pPr>
        <w:tabs>
          <w:tab w:val="left" w:pos="567"/>
        </w:tabs>
        <w:spacing w:line="360" w:lineRule="auto"/>
        <w:jc w:val="both"/>
        <w:rPr>
          <w:rFonts w:ascii="Arial" w:hAnsi="Arial" w:cs="Arial"/>
        </w:rPr>
      </w:pPr>
    </w:p>
    <w:p w:rsidR="00336DB3" w:rsidRPr="0057483D" w:rsidRDefault="00336DB3" w:rsidP="00336DB3">
      <w:pPr>
        <w:tabs>
          <w:tab w:val="left" w:pos="567"/>
        </w:tabs>
        <w:spacing w:line="360" w:lineRule="auto"/>
        <w:jc w:val="both"/>
        <w:rPr>
          <w:rFonts w:ascii="Arial" w:hAnsi="Arial" w:cs="Arial"/>
        </w:rPr>
      </w:pPr>
    </w:p>
    <w:p w:rsidR="00336DB3" w:rsidRPr="00336DB3" w:rsidRDefault="00336DB3" w:rsidP="00336DB3">
      <w:pPr>
        <w:tabs>
          <w:tab w:val="left" w:pos="567"/>
        </w:tabs>
        <w:spacing w:line="360" w:lineRule="auto"/>
        <w:jc w:val="both"/>
        <w:rPr>
          <w:rFonts w:ascii="Arial" w:hAnsi="Arial" w:cs="Arial"/>
        </w:rPr>
      </w:pPr>
      <w:r w:rsidRPr="00336DB3">
        <w:rPr>
          <w:rFonts w:ascii="Arial" w:hAnsi="Arial" w:cs="Arial"/>
          <w:b/>
        </w:rPr>
        <w:lastRenderedPageBreak/>
        <w:t xml:space="preserve">Cuadro N° 1 </w:t>
      </w:r>
      <w:r w:rsidRPr="00336DB3">
        <w:rPr>
          <w:rFonts w:ascii="Arial" w:hAnsi="Arial" w:cs="Arial"/>
        </w:rPr>
        <w:t>Contenido Programático de Historia de Venezuela de 1er Año</w:t>
      </w:r>
    </w:p>
    <w:p w:rsidR="00336DB3" w:rsidRPr="0057483D" w:rsidRDefault="00336DB3" w:rsidP="00336DB3">
      <w:pPr>
        <w:tabs>
          <w:tab w:val="left" w:pos="567"/>
        </w:tabs>
        <w:spacing w:line="360" w:lineRule="auto"/>
        <w:jc w:val="both"/>
        <w:rPr>
          <w:rFonts w:ascii="Arial" w:hAnsi="Arial" w:cs="Arial"/>
        </w:rPr>
      </w:pPr>
    </w:p>
    <w:tbl>
      <w:tblPr>
        <w:tblStyle w:val="Tablaconcuadrcula"/>
        <w:tblW w:w="0" w:type="auto"/>
        <w:tblLook w:val="04A0"/>
      </w:tblPr>
      <w:tblGrid>
        <w:gridCol w:w="1097"/>
        <w:gridCol w:w="7390"/>
      </w:tblGrid>
      <w:tr w:rsidR="00336DB3" w:rsidRPr="0057483D" w:rsidTr="00E117F8">
        <w:trPr>
          <w:trHeight w:val="440"/>
        </w:trPr>
        <w:tc>
          <w:tcPr>
            <w:tcW w:w="817" w:type="dxa"/>
          </w:tcPr>
          <w:p w:rsidR="00336DB3" w:rsidRPr="0057483D" w:rsidRDefault="00336DB3" w:rsidP="00E117F8">
            <w:pPr>
              <w:tabs>
                <w:tab w:val="left" w:pos="567"/>
              </w:tabs>
              <w:spacing w:line="360" w:lineRule="auto"/>
              <w:jc w:val="center"/>
              <w:rPr>
                <w:rFonts w:ascii="Arial" w:hAnsi="Arial" w:cs="Arial"/>
                <w:b/>
              </w:rPr>
            </w:pPr>
          </w:p>
          <w:p w:rsidR="00336DB3" w:rsidRPr="0057483D" w:rsidRDefault="00336DB3" w:rsidP="00E117F8">
            <w:pPr>
              <w:tabs>
                <w:tab w:val="left" w:pos="567"/>
              </w:tabs>
              <w:spacing w:line="360" w:lineRule="auto"/>
              <w:jc w:val="center"/>
              <w:rPr>
                <w:rFonts w:ascii="Arial" w:hAnsi="Arial" w:cs="Arial"/>
                <w:b/>
              </w:rPr>
            </w:pPr>
            <w:r w:rsidRPr="0057483D">
              <w:rPr>
                <w:rFonts w:ascii="Arial" w:hAnsi="Arial" w:cs="Arial"/>
                <w:b/>
              </w:rPr>
              <w:t>Objetivo</w:t>
            </w:r>
          </w:p>
        </w:tc>
        <w:tc>
          <w:tcPr>
            <w:tcW w:w="7594" w:type="dxa"/>
          </w:tcPr>
          <w:p w:rsidR="00336DB3" w:rsidRPr="0057483D" w:rsidRDefault="00336DB3" w:rsidP="00E117F8">
            <w:pPr>
              <w:tabs>
                <w:tab w:val="left" w:pos="567"/>
              </w:tabs>
              <w:spacing w:line="360" w:lineRule="auto"/>
              <w:jc w:val="both"/>
              <w:rPr>
                <w:rFonts w:ascii="Arial" w:hAnsi="Arial" w:cs="Arial"/>
                <w:b/>
              </w:rPr>
            </w:pPr>
          </w:p>
          <w:p w:rsidR="00336DB3" w:rsidRPr="0057483D" w:rsidRDefault="00336DB3" w:rsidP="00E117F8">
            <w:pPr>
              <w:tabs>
                <w:tab w:val="left" w:pos="567"/>
              </w:tabs>
              <w:spacing w:line="360" w:lineRule="auto"/>
              <w:jc w:val="center"/>
              <w:rPr>
                <w:rFonts w:ascii="Arial" w:hAnsi="Arial" w:cs="Arial"/>
                <w:b/>
              </w:rPr>
            </w:pPr>
            <w:r w:rsidRPr="0057483D">
              <w:rPr>
                <w:rFonts w:ascii="Arial" w:hAnsi="Arial" w:cs="Arial"/>
                <w:b/>
              </w:rPr>
              <w:t>Contenido</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1</w:t>
            </w:r>
          </w:p>
        </w:tc>
        <w:tc>
          <w:tcPr>
            <w:tcW w:w="7594" w:type="dxa"/>
          </w:tcPr>
          <w:p w:rsidR="00336DB3" w:rsidRPr="00DD09EA" w:rsidRDefault="00336DB3" w:rsidP="00E117F8">
            <w:pPr>
              <w:tabs>
                <w:tab w:val="left" w:pos="567"/>
              </w:tabs>
              <w:spacing w:line="360" w:lineRule="auto"/>
              <w:jc w:val="both"/>
              <w:rPr>
                <w:rFonts w:ascii="Arial" w:hAnsi="Arial" w:cs="Arial"/>
              </w:rPr>
            </w:pPr>
          </w:p>
          <w:p w:rsidR="00336DB3" w:rsidRDefault="00336DB3" w:rsidP="00E117F8">
            <w:pPr>
              <w:tabs>
                <w:tab w:val="left" w:pos="567"/>
              </w:tabs>
              <w:spacing w:line="360" w:lineRule="auto"/>
              <w:jc w:val="both"/>
              <w:rPr>
                <w:rFonts w:ascii="Arial" w:hAnsi="Arial" w:cs="Arial"/>
              </w:rPr>
            </w:pPr>
            <w:r w:rsidRPr="00DD09EA">
              <w:rPr>
                <w:rFonts w:ascii="Arial" w:hAnsi="Arial" w:cs="Arial"/>
              </w:rPr>
              <w:t>Teorías que explican el poblamiento de América. Sus características y consecuencias. Identificación geográfica de las rutas de poblamiento.</w:t>
            </w:r>
          </w:p>
          <w:p w:rsidR="00336DB3" w:rsidRPr="00DD09EA" w:rsidRDefault="00336DB3" w:rsidP="00E117F8">
            <w:pPr>
              <w:tabs>
                <w:tab w:val="left" w:pos="567"/>
              </w:tabs>
              <w:spacing w:line="360" w:lineRule="auto"/>
              <w:jc w:val="both"/>
              <w:rPr>
                <w:rFonts w:ascii="Arial" w:hAnsi="Arial" w:cs="Arial"/>
              </w:rPr>
            </w:pP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2</w:t>
            </w:r>
          </w:p>
          <w:p w:rsidR="00336DB3" w:rsidRPr="00DD09EA" w:rsidRDefault="00336DB3" w:rsidP="00E117F8">
            <w:pPr>
              <w:tabs>
                <w:tab w:val="left" w:pos="567"/>
              </w:tabs>
              <w:spacing w:line="360" w:lineRule="auto"/>
              <w:jc w:val="center"/>
              <w:rPr>
                <w:rFonts w:ascii="Arial" w:hAnsi="Arial" w:cs="Arial"/>
                <w:b/>
              </w:rPr>
            </w:pP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La Venezuela Amerindia. Habitantes originarios del territorio venezolano. Su organización política, económica, social y cultural. La cosmovisión de esos primeros habitantes. Pueblos cazadores, pescadores y recolectores, pre agrícola y agrícola. Ubicación geográfica de los asentamientos Amerindios. Caracterización de las principales etnias.</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3</w:t>
            </w:r>
          </w:p>
        </w:tc>
        <w:tc>
          <w:tcPr>
            <w:tcW w:w="7594" w:type="dxa"/>
          </w:tcPr>
          <w:p w:rsidR="00336DB3" w:rsidRPr="00DD09EA" w:rsidRDefault="00336DB3" w:rsidP="00E117F8">
            <w:pPr>
              <w:tabs>
                <w:tab w:val="left" w:pos="567"/>
              </w:tabs>
              <w:spacing w:line="360" w:lineRule="auto"/>
              <w:jc w:val="both"/>
              <w:rPr>
                <w:rFonts w:ascii="Arial" w:hAnsi="Arial" w:cs="Arial"/>
              </w:rPr>
            </w:pPr>
          </w:p>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El proceso europeo de exploración al continente americano (siglos XV y XVI): caracterización y significación de los pueblos originarios del continente.</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4</w:t>
            </w: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La conquista y colonización del territorio venezolano y su incidencia en el aspecto social de las comunidades y pueblos indígenas y africanos. La colonia y sus instituciones. Las capitulaciones. La encomienda.</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5</w:t>
            </w: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Fundación de pueblos y ciudades. La provincia, ubicación geográfica. Actividades económicas y culturales. El tributo en el contexto colonial. Desigualdad económica y social.</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6</w:t>
            </w:r>
          </w:p>
        </w:tc>
        <w:tc>
          <w:tcPr>
            <w:tcW w:w="7594" w:type="dxa"/>
          </w:tcPr>
          <w:p w:rsidR="00336DB3" w:rsidRDefault="00336DB3" w:rsidP="00E117F8">
            <w:pPr>
              <w:tabs>
                <w:tab w:val="left" w:pos="567"/>
              </w:tabs>
              <w:spacing w:line="360" w:lineRule="auto"/>
              <w:jc w:val="both"/>
              <w:rPr>
                <w:rFonts w:ascii="Arial" w:hAnsi="Arial" w:cs="Arial"/>
              </w:rPr>
            </w:pPr>
            <w:r w:rsidRPr="00DD09EA">
              <w:rPr>
                <w:rFonts w:ascii="Arial" w:hAnsi="Arial" w:cs="Arial"/>
              </w:rPr>
              <w:t>La resistencia indígena y la lucha antiesclavista en la Venezuela colonial.</w:t>
            </w:r>
          </w:p>
          <w:p w:rsidR="00336DB3" w:rsidRPr="00DD09EA" w:rsidRDefault="00336DB3" w:rsidP="00E117F8">
            <w:pPr>
              <w:tabs>
                <w:tab w:val="left" w:pos="567"/>
              </w:tabs>
              <w:spacing w:line="360" w:lineRule="auto"/>
              <w:jc w:val="both"/>
              <w:rPr>
                <w:rFonts w:ascii="Arial" w:hAnsi="Arial" w:cs="Arial"/>
              </w:rPr>
            </w:pP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7</w:t>
            </w: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La población colonial venezolana. Desigualdad social: conflictos y su significación en la génesis del proceso de independencia venezolana. Movimientos libertarios de afrodescendientes, indígenas, blancos criollos y de orilla.</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8</w:t>
            </w: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Manifestaciones culturales de la colonia: indígenas, afrodescendientes y europeas.</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lastRenderedPageBreak/>
              <w:t>9</w:t>
            </w:r>
          </w:p>
        </w:tc>
        <w:tc>
          <w:tcPr>
            <w:tcW w:w="7594" w:type="dxa"/>
          </w:tcPr>
          <w:p w:rsidR="00336DB3" w:rsidRDefault="00336DB3" w:rsidP="00E117F8">
            <w:pPr>
              <w:tabs>
                <w:tab w:val="left" w:pos="567"/>
              </w:tabs>
              <w:spacing w:line="360" w:lineRule="auto"/>
              <w:jc w:val="both"/>
              <w:rPr>
                <w:rFonts w:ascii="Arial" w:hAnsi="Arial" w:cs="Arial"/>
              </w:rPr>
            </w:pPr>
          </w:p>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lastRenderedPageBreak/>
              <w:t>La diversidad y riqueza sociocultural venezolana: aportes ancestrales que nos identifican como Nación.</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10</w:t>
            </w: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Contexto histórico europeo y americano en el marco de los movimientos independentistas en las colonias hispánicas, portuguesas y francesas desde finales del siglo XVIII y durante el siglo XIX.</w:t>
            </w:r>
          </w:p>
        </w:tc>
      </w:tr>
      <w:tr w:rsidR="00336DB3" w:rsidRPr="00DD09EA" w:rsidTr="00E117F8">
        <w:tc>
          <w:tcPr>
            <w:tcW w:w="817" w:type="dxa"/>
          </w:tcPr>
          <w:p w:rsidR="00336DB3" w:rsidRPr="00DD09EA" w:rsidRDefault="00336DB3" w:rsidP="00E117F8">
            <w:pPr>
              <w:rPr>
                <w:rFonts w:ascii="Arial" w:hAnsi="Arial" w:cs="Arial"/>
              </w:rPr>
            </w:pPr>
          </w:p>
          <w:p w:rsidR="00336DB3" w:rsidRPr="00DD09EA" w:rsidRDefault="00336DB3" w:rsidP="00E117F8">
            <w:pPr>
              <w:jc w:val="center"/>
              <w:rPr>
                <w:rFonts w:ascii="Arial" w:hAnsi="Arial" w:cs="Arial"/>
              </w:rPr>
            </w:pPr>
          </w:p>
          <w:p w:rsidR="00336DB3" w:rsidRPr="00DD09EA" w:rsidRDefault="00336DB3" w:rsidP="00E117F8">
            <w:pPr>
              <w:jc w:val="center"/>
              <w:rPr>
                <w:rFonts w:ascii="Arial" w:hAnsi="Arial" w:cs="Arial"/>
                <w:b/>
              </w:rPr>
            </w:pPr>
            <w:r w:rsidRPr="00DD09EA">
              <w:rPr>
                <w:rFonts w:ascii="Arial" w:hAnsi="Arial" w:cs="Arial"/>
                <w:b/>
              </w:rPr>
              <w:t>11</w:t>
            </w:r>
          </w:p>
        </w:tc>
        <w:tc>
          <w:tcPr>
            <w:tcW w:w="7594" w:type="dxa"/>
          </w:tcPr>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Proceso independentista de Venezuela (19 de abril de 1810 al 24 de junio de 1821). Forjadores y forjadoras de la independencia nacional. Significación y trascendencia del pensamiento de Simón Bolívar y Francisco de Miranda en el proceso independentista venezolano y latinoamericano. La oposición española a la emancipación venezolana y latinoamericana. El ejército realista contra el ejército patriota. Batallas. Efemérides.</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12</w:t>
            </w:r>
          </w:p>
        </w:tc>
        <w:tc>
          <w:tcPr>
            <w:tcW w:w="7594" w:type="dxa"/>
          </w:tcPr>
          <w:p w:rsidR="00336DB3" w:rsidRPr="00DD09EA" w:rsidRDefault="00336DB3" w:rsidP="00E117F8">
            <w:pPr>
              <w:tabs>
                <w:tab w:val="left" w:pos="567"/>
              </w:tabs>
              <w:spacing w:line="360" w:lineRule="auto"/>
              <w:jc w:val="both"/>
              <w:rPr>
                <w:rFonts w:ascii="Arial" w:hAnsi="Arial" w:cs="Arial"/>
              </w:rPr>
            </w:pPr>
          </w:p>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La independencia americana: Haití, Colombia, Ecuador, Bolivia, Argentina, Perú, Cuba, Puerto Rico, entre otros. Caracterización.</w:t>
            </w:r>
          </w:p>
        </w:tc>
      </w:tr>
      <w:tr w:rsidR="00336DB3" w:rsidRPr="00DD09EA" w:rsidTr="00E117F8">
        <w:tc>
          <w:tcPr>
            <w:tcW w:w="817" w:type="dxa"/>
          </w:tcPr>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p>
          <w:p w:rsidR="00336DB3" w:rsidRPr="00DD09EA" w:rsidRDefault="00336DB3" w:rsidP="00E117F8">
            <w:pPr>
              <w:tabs>
                <w:tab w:val="left" w:pos="567"/>
              </w:tabs>
              <w:spacing w:line="360" w:lineRule="auto"/>
              <w:jc w:val="center"/>
              <w:rPr>
                <w:rFonts w:ascii="Arial" w:hAnsi="Arial" w:cs="Arial"/>
                <w:b/>
              </w:rPr>
            </w:pPr>
            <w:r w:rsidRPr="00DD09EA">
              <w:rPr>
                <w:rFonts w:ascii="Arial" w:hAnsi="Arial" w:cs="Arial"/>
                <w:b/>
              </w:rPr>
              <w:t>13</w:t>
            </w:r>
          </w:p>
        </w:tc>
        <w:tc>
          <w:tcPr>
            <w:tcW w:w="7594" w:type="dxa"/>
          </w:tcPr>
          <w:p w:rsidR="00336DB3" w:rsidRPr="00DD09EA" w:rsidRDefault="00336DB3" w:rsidP="00E117F8">
            <w:pPr>
              <w:tabs>
                <w:tab w:val="left" w:pos="567"/>
              </w:tabs>
              <w:spacing w:line="360" w:lineRule="auto"/>
              <w:jc w:val="both"/>
              <w:rPr>
                <w:rFonts w:ascii="Arial" w:hAnsi="Arial" w:cs="Arial"/>
              </w:rPr>
            </w:pPr>
          </w:p>
          <w:p w:rsidR="00336DB3" w:rsidRPr="00DD09EA" w:rsidRDefault="00336DB3" w:rsidP="00E117F8">
            <w:pPr>
              <w:tabs>
                <w:tab w:val="left" w:pos="567"/>
              </w:tabs>
              <w:spacing w:line="360" w:lineRule="auto"/>
              <w:jc w:val="both"/>
              <w:rPr>
                <w:rFonts w:ascii="Arial" w:hAnsi="Arial" w:cs="Arial"/>
              </w:rPr>
            </w:pPr>
            <w:r w:rsidRPr="00DD09EA">
              <w:rPr>
                <w:rFonts w:ascii="Arial" w:hAnsi="Arial" w:cs="Arial"/>
              </w:rPr>
              <w:t>Congreso constituyente y el Discurso de Angostura de 1819 en la conformación de la Gran Colombia. Territorios integrantes. Conflictos: caudillismo (actuación de Páez y Santander). Desintegración. Muerte de Simón Bolívar.</w:t>
            </w:r>
          </w:p>
        </w:tc>
      </w:tr>
    </w:tbl>
    <w:p w:rsidR="00336DB3" w:rsidRPr="00DD09EA" w:rsidRDefault="00336DB3" w:rsidP="00336DB3">
      <w:pPr>
        <w:tabs>
          <w:tab w:val="left" w:pos="567"/>
        </w:tabs>
        <w:spacing w:line="360" w:lineRule="auto"/>
        <w:jc w:val="right"/>
        <w:rPr>
          <w:rFonts w:ascii="Arial" w:hAnsi="Arial" w:cs="Arial"/>
        </w:rPr>
      </w:pPr>
      <w:r w:rsidRPr="00336DB3">
        <w:rPr>
          <w:rFonts w:ascii="Arial" w:hAnsi="Arial" w:cs="Arial"/>
          <w:b/>
          <w:i/>
        </w:rPr>
        <w:t>Fuente:</w:t>
      </w:r>
      <w:r w:rsidRPr="00DD09EA">
        <w:rPr>
          <w:rFonts w:ascii="Arial" w:hAnsi="Arial" w:cs="Arial"/>
        </w:rPr>
        <w:t xml:space="preserve"> Currículo Nacional Bolivariano (2007)</w:t>
      </w:r>
    </w:p>
    <w:p w:rsidR="00336DB3" w:rsidRPr="0057483D" w:rsidRDefault="00336DB3" w:rsidP="00336DB3">
      <w:pPr>
        <w:pStyle w:val="Prrafodelista"/>
        <w:rPr>
          <w:rFonts w:ascii="Arial" w:hAnsi="Arial" w:cs="Arial"/>
        </w:rPr>
      </w:pPr>
    </w:p>
    <w:p w:rsidR="00336DB3" w:rsidRPr="0057483D" w:rsidRDefault="00336DB3" w:rsidP="00336DB3">
      <w:pPr>
        <w:spacing w:line="360" w:lineRule="auto"/>
        <w:ind w:firstLine="567"/>
        <w:jc w:val="both"/>
        <w:rPr>
          <w:rFonts w:ascii="Arial" w:hAnsi="Arial" w:cs="Arial"/>
          <w:b/>
        </w:rPr>
      </w:pPr>
      <w:r>
        <w:rPr>
          <w:rFonts w:ascii="Arial" w:hAnsi="Arial" w:cs="Arial"/>
          <w:b/>
        </w:rPr>
        <w:t>Bases Legales</w:t>
      </w:r>
    </w:p>
    <w:p w:rsidR="00336DB3" w:rsidRPr="0057483D" w:rsidRDefault="00336DB3" w:rsidP="00336DB3">
      <w:pPr>
        <w:spacing w:line="360" w:lineRule="auto"/>
        <w:ind w:firstLine="567"/>
        <w:jc w:val="both"/>
        <w:rPr>
          <w:rFonts w:ascii="Arial" w:hAnsi="Arial" w:cs="Arial"/>
          <w:b/>
        </w:rPr>
      </w:pPr>
    </w:p>
    <w:p w:rsidR="00336DB3" w:rsidRPr="0057483D" w:rsidRDefault="00336DB3" w:rsidP="00336DB3">
      <w:pPr>
        <w:tabs>
          <w:tab w:val="left" w:pos="567"/>
          <w:tab w:val="left" w:pos="7245"/>
        </w:tabs>
        <w:spacing w:line="360" w:lineRule="auto"/>
        <w:ind w:firstLine="567"/>
        <w:jc w:val="both"/>
        <w:rPr>
          <w:rFonts w:ascii="Arial" w:hAnsi="Arial" w:cs="Arial"/>
        </w:rPr>
      </w:pPr>
      <w:r w:rsidRPr="0057483D">
        <w:rPr>
          <w:rFonts w:ascii="Arial" w:hAnsi="Arial" w:cs="Arial"/>
        </w:rPr>
        <w:t xml:space="preserve">El sistema educativo venezolano cuenta con un marco legal basado en los principios y fines establecidos en </w:t>
      </w:r>
      <w:r w:rsidRPr="000E248B">
        <w:rPr>
          <w:rFonts w:ascii="Arial" w:hAnsi="Arial" w:cs="Arial"/>
        </w:rPr>
        <w:t>La Constitución de República Bolivariana de Venezuela (1999) y la Ley Orgánica de</w:t>
      </w:r>
      <w:r w:rsidRPr="0057483D">
        <w:rPr>
          <w:rFonts w:ascii="Arial" w:hAnsi="Arial" w:cs="Arial"/>
        </w:rPr>
        <w:t xml:space="preserve"> Educación (2009), que son  las bases legales que orientan y fundamentan esta investigación, además del Plan de La Patria (2014) y el Currículo Nacional Bolivariano (2007), como se describe a continuación:</w:t>
      </w:r>
    </w:p>
    <w:p w:rsidR="00336DB3" w:rsidRPr="0057483D" w:rsidRDefault="00336DB3" w:rsidP="00336DB3">
      <w:pPr>
        <w:tabs>
          <w:tab w:val="left" w:pos="567"/>
          <w:tab w:val="left" w:pos="7245"/>
        </w:tabs>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lastRenderedPageBreak/>
        <w:t>La C.R.B.V. establece con respecto a la educación en su  Artículo 102 lo siguiente:</w:t>
      </w:r>
    </w:p>
    <w:p w:rsidR="00336DB3" w:rsidRPr="0057483D" w:rsidRDefault="00336DB3" w:rsidP="00336DB3">
      <w:pPr>
        <w:spacing w:line="360" w:lineRule="auto"/>
        <w:ind w:firstLine="567"/>
        <w:jc w:val="both"/>
        <w:rPr>
          <w:rFonts w:ascii="Arial" w:hAnsi="Arial" w:cs="Arial"/>
        </w:rPr>
      </w:pPr>
    </w:p>
    <w:p w:rsidR="00336DB3" w:rsidRPr="000E248B" w:rsidRDefault="00336DB3" w:rsidP="00336DB3">
      <w:pPr>
        <w:ind w:left="600" w:right="612" w:hanging="33"/>
        <w:jc w:val="both"/>
        <w:rPr>
          <w:rFonts w:ascii="Arial" w:hAnsi="Arial" w:cs="Arial"/>
        </w:rPr>
      </w:pPr>
      <w:r w:rsidRPr="000E248B">
        <w:rPr>
          <w:rFonts w:ascii="Arial" w:hAnsi="Arial" w:cs="Arial"/>
        </w:rPr>
        <w:t>La educación es un derecho humano y un deber social fundamental, es democrática, gratuita y obligatoria. Es un servicio público y está fundamentada en el respeto a todas las corrientes del pensamiento, con la finalidad de desarrollar el potencial creativo de cada ser humano y el pleno ejercicio de su personalidad en una sociedad democrática basada en la valoración ética del trabajo y en la participación activa, consciente y solidaria en los procesos de transformación social consustanciados con los v</w:t>
      </w:r>
      <w:r>
        <w:rPr>
          <w:rFonts w:ascii="Arial" w:hAnsi="Arial" w:cs="Arial"/>
        </w:rPr>
        <w:t>alores de la identidad nacional</w:t>
      </w:r>
      <w:r w:rsidRPr="000E248B">
        <w:rPr>
          <w:rFonts w:ascii="Arial" w:hAnsi="Arial" w:cs="Arial"/>
        </w:rPr>
        <w:t xml:space="preserve"> (p.102</w:t>
      </w:r>
      <w:r>
        <w:rPr>
          <w:rFonts w:ascii="Arial" w:hAnsi="Arial" w:cs="Arial"/>
        </w:rPr>
        <w:t>).</w:t>
      </w:r>
    </w:p>
    <w:p w:rsidR="00336DB3" w:rsidRPr="0057483D" w:rsidRDefault="00336DB3" w:rsidP="00336DB3">
      <w:pPr>
        <w:ind w:left="600" w:right="612" w:hanging="33"/>
        <w:jc w:val="both"/>
        <w:rPr>
          <w:rFonts w:ascii="Arial" w:hAnsi="Arial" w:cs="Arial"/>
        </w:rPr>
      </w:pPr>
    </w:p>
    <w:p w:rsidR="00336DB3" w:rsidRPr="0057483D" w:rsidRDefault="00336DB3" w:rsidP="00336DB3">
      <w:pPr>
        <w:spacing w:line="360" w:lineRule="auto"/>
        <w:ind w:right="612"/>
        <w:jc w:val="both"/>
        <w:rPr>
          <w:rFonts w:ascii="Arial" w:hAnsi="Arial" w:cs="Arial"/>
        </w:rPr>
      </w:pPr>
    </w:p>
    <w:p w:rsidR="00336DB3" w:rsidRPr="0057483D" w:rsidRDefault="00336DB3" w:rsidP="00336DB3">
      <w:pPr>
        <w:ind w:left="600" w:right="612" w:hanging="33"/>
        <w:jc w:val="both"/>
        <w:rPr>
          <w:rFonts w:ascii="Arial" w:hAnsi="Arial" w:cs="Arial"/>
        </w:rPr>
      </w:pPr>
      <w:r w:rsidRPr="0057483D">
        <w:rPr>
          <w:rFonts w:ascii="Arial" w:hAnsi="Arial" w:cs="Arial"/>
        </w:rPr>
        <w:t>Además de esto en el Artículo 104 establece que:</w:t>
      </w:r>
    </w:p>
    <w:p w:rsidR="00336DB3" w:rsidRPr="0057483D" w:rsidRDefault="00336DB3" w:rsidP="00336DB3">
      <w:pPr>
        <w:spacing w:line="360" w:lineRule="auto"/>
        <w:ind w:firstLine="567"/>
        <w:jc w:val="both"/>
        <w:rPr>
          <w:rFonts w:ascii="Arial" w:hAnsi="Arial" w:cs="Arial"/>
        </w:rPr>
      </w:pPr>
    </w:p>
    <w:p w:rsidR="00336DB3" w:rsidRPr="00E87035" w:rsidRDefault="00336DB3" w:rsidP="00336DB3">
      <w:pPr>
        <w:ind w:left="600" w:right="612" w:hanging="33"/>
        <w:jc w:val="both"/>
        <w:rPr>
          <w:rFonts w:ascii="Arial" w:hAnsi="Arial" w:cs="Arial"/>
        </w:rPr>
      </w:pPr>
      <w:r w:rsidRPr="00E87035">
        <w:rPr>
          <w:rFonts w:ascii="Arial" w:hAnsi="Arial" w:cs="Arial"/>
        </w:rPr>
        <w:t xml:space="preserve">La educación estará a cargo de personas de reconocida moralidad y de comprobada idoneidad académica. El Estado estimulará su actualización permanente y les garantizará la estabilidad en el ejercicio de la carrera docente bien sea pública o privada, atendiendo a esta constitución y a la ley en régimen de trabajo y nivel de vida acorde con su elevada misión. El ingreso, promoción y permanencia en el sistema educativo, serán establecidos por ley y responderá a criterios de evaluación de méritos sin injerencia partidista o de otra naturaleza no académica (p.104).  </w:t>
      </w:r>
    </w:p>
    <w:p w:rsidR="00336DB3" w:rsidRPr="0057483D"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rPr>
      </w:pPr>
      <w:r w:rsidRPr="0057483D">
        <w:rPr>
          <w:rFonts w:ascii="Arial" w:hAnsi="Arial" w:cs="Arial"/>
        </w:rPr>
        <w:t xml:space="preserve">En tal sentido, dicho artículo hace énfasis en la formación de un ciudadano capaz de mejorar y transformar el medio donde se desenvuelve, se proyecte con su participación en la comunidad y desempeñe un trabajo de acuerdo a sus actitudes, intereses y necesidades, apoyándose en un docente de comprobada idoneidad académica con una actualización permanente que garantice el ejercicio de su carrera.Para dar cumplimiento a tales propósitos se debe contar con personal docente actualizado para tal fin; por ello se hace necesario definir una auténtica política de promoción fundamentada en programas de actualización permanente a los docentes en </w:t>
      </w:r>
      <w:r w:rsidRPr="0057483D">
        <w:rPr>
          <w:rFonts w:ascii="Arial" w:hAnsi="Arial" w:cs="Arial"/>
        </w:rPr>
        <w:lastRenderedPageBreak/>
        <w:t>servicio, tomando en cuenta sus deficiencias y capacidades, a fin de lograr efectividad en los objetivos trazados por la educación.</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A </w:t>
      </w:r>
      <w:r w:rsidRPr="00E87035">
        <w:rPr>
          <w:rFonts w:ascii="Arial" w:hAnsi="Arial" w:cs="Arial"/>
        </w:rPr>
        <w:t>tal efecto, la Ley Orgánica de Educación (2009), con relación al desarrollo de los profesionales de la docencia, señala en el Articulo Nº,38 lo siguiente: “...la formación permanente es un proceso integral continuo que deberá garantizar el fortalecimiento de una sociedad critica, reflexiva y participativa, en el desarrollo y transformación social</w:t>
      </w:r>
      <w:r w:rsidRPr="0057483D">
        <w:rPr>
          <w:rFonts w:ascii="Arial" w:hAnsi="Arial" w:cs="Arial"/>
        </w:rPr>
        <w:t xml:space="preserve"> que exige el país.” (p. 33).Por lo cual, tanto el Ministerio de Educación como los gremios docentes deben tener como tarea urgente la actualización de los educadores y así lograr el perfeccionamiento de la calidad de la educación venezolana,que va ligada a la búsqueda de mejoramiento constante de sus recursos humanos.</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De allí, que en  Venezuela, la misma ley (L.O.E.) en su Artículo Nº 15 </w:t>
      </w:r>
      <w:r w:rsidRPr="00E87035">
        <w:rPr>
          <w:rFonts w:ascii="Arial" w:hAnsi="Arial" w:cs="Arial"/>
        </w:rPr>
        <w:t>establece que la educación tiene como fines: “…desarrollar el potencial creativo de cada ser humano para el pleno ejercicio de su personalidad y ciudadanía y formar ciudadanos a partir del enfoque Geohistórico, con conciencia de nacionalidad, soberanía y el respeto a la dignidad de las personas.” (p. 17</w:t>
      </w:r>
      <w:r w:rsidRPr="00090C4E">
        <w:rPr>
          <w:rFonts w:ascii="Arial" w:hAnsi="Arial" w:cs="Arial"/>
        </w:rPr>
        <w:t>). Este artículo explica claramente</w:t>
      </w:r>
      <w:r w:rsidRPr="0057483D">
        <w:rPr>
          <w:rFonts w:ascii="Arial" w:hAnsi="Arial" w:cs="Arial"/>
        </w:rPr>
        <w:t xml:space="preserve"> cuáles son los propósitos que busca cumplir la educación venezolana y afianza los objetivos que persigue esta investigación, desarrollando la capacidad creativa del educando y fomentar la identidad nacional.</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También en el Diseño Curricular del Sistema Educativo Bolivariano de Venezuela (2007), hace referencia a los ejes integradores, que son los elementos que unen los saberes y orientan las experiencias de los aprendizajes, en los cuales están, la interculturalidad, el ambiente y la salud integral, que se relacionan en las ciencias sociales y que además incluyen las áreas de aprendizaje donde se encuentra inmersa la Historia de Venezuela, en la cual está enfocada la presente investigación.</w:t>
      </w:r>
    </w:p>
    <w:p w:rsidR="00336DB3" w:rsidRPr="0057483D" w:rsidRDefault="00336DB3" w:rsidP="00336DB3">
      <w:pPr>
        <w:spacing w:line="360" w:lineRule="auto"/>
        <w:ind w:firstLine="567"/>
        <w:jc w:val="both"/>
        <w:rPr>
          <w:rFonts w:ascii="Arial" w:hAnsi="Arial" w:cs="Arial"/>
        </w:rPr>
      </w:pPr>
    </w:p>
    <w:p w:rsidR="00336DB3" w:rsidRPr="009A7A91" w:rsidRDefault="00336DB3" w:rsidP="00336DB3">
      <w:pPr>
        <w:spacing w:line="360" w:lineRule="auto"/>
        <w:ind w:firstLine="567"/>
        <w:jc w:val="both"/>
        <w:rPr>
          <w:rFonts w:ascii="Arial" w:hAnsi="Arial" w:cs="Arial"/>
          <w:color w:val="FF0000"/>
        </w:rPr>
      </w:pPr>
      <w:r w:rsidRPr="0057483D">
        <w:rPr>
          <w:rFonts w:ascii="Arial" w:hAnsi="Arial" w:cs="Arial"/>
        </w:rPr>
        <w:t xml:space="preserve">Todos los artículos y reglamentos mencionados constituyen los principios básicos legales para el desarrollo de esta investigación, así como también sirven de base fundamental en el establecimiento de estrategias didácticas, basadas en la cartografía para optimizar el desempeño del docente en la enseñanza de la Historia de Venezuela en el 1er año de Educación Media General y así </w:t>
      </w:r>
      <w:r w:rsidRPr="00090C4E">
        <w:rPr>
          <w:rFonts w:ascii="Arial" w:hAnsi="Arial" w:cs="Arial"/>
        </w:rPr>
        <w:t>contribuir al desarrollo de los procesos de enseñanza y aprendizaje de los educandos.</w:t>
      </w:r>
    </w:p>
    <w:p w:rsidR="00336DB3" w:rsidRPr="0057483D" w:rsidRDefault="00336DB3" w:rsidP="00336DB3">
      <w:pPr>
        <w:spacing w:line="360" w:lineRule="auto"/>
        <w:jc w:val="both"/>
        <w:rPr>
          <w:rFonts w:ascii="Arial" w:hAnsi="Arial" w:cs="Arial"/>
        </w:rPr>
      </w:pPr>
    </w:p>
    <w:p w:rsidR="00336DB3" w:rsidRPr="0057483D" w:rsidRDefault="00336DB3" w:rsidP="00336DB3">
      <w:pPr>
        <w:tabs>
          <w:tab w:val="left" w:pos="1043"/>
        </w:tabs>
        <w:spacing w:line="360" w:lineRule="auto"/>
        <w:ind w:firstLine="567"/>
        <w:jc w:val="both"/>
        <w:rPr>
          <w:rFonts w:ascii="Arial" w:hAnsi="Arial" w:cs="Arial"/>
          <w:b/>
        </w:rPr>
      </w:pPr>
      <w:r w:rsidRPr="0057483D">
        <w:rPr>
          <w:rFonts w:ascii="Arial" w:hAnsi="Arial" w:cs="Arial"/>
          <w:b/>
        </w:rPr>
        <w:t xml:space="preserve">Definición de Términos Básicos. </w:t>
      </w:r>
    </w:p>
    <w:p w:rsidR="00336DB3" w:rsidRPr="0057483D" w:rsidRDefault="00336DB3" w:rsidP="00336DB3">
      <w:pPr>
        <w:spacing w:line="360" w:lineRule="auto"/>
        <w:jc w:val="both"/>
        <w:rPr>
          <w:rFonts w:ascii="Arial" w:hAnsi="Arial" w:cs="Arial"/>
          <w:b/>
        </w:rPr>
      </w:pPr>
    </w:p>
    <w:p w:rsidR="00336DB3" w:rsidRPr="0057483D" w:rsidRDefault="00336DB3" w:rsidP="00336DB3">
      <w:pPr>
        <w:spacing w:line="360" w:lineRule="auto"/>
        <w:ind w:firstLine="567"/>
        <w:jc w:val="both"/>
        <w:rPr>
          <w:rFonts w:ascii="Arial" w:hAnsi="Arial" w:cs="Arial"/>
        </w:rPr>
      </w:pPr>
      <w:r w:rsidRPr="0057483D">
        <w:rPr>
          <w:rFonts w:ascii="Arial" w:hAnsi="Arial" w:cs="Arial"/>
          <w:b/>
        </w:rPr>
        <w:t xml:space="preserve">Cartografía: </w:t>
      </w:r>
      <w:r w:rsidRPr="00090C4E">
        <w:rPr>
          <w:rFonts w:ascii="Arial" w:hAnsi="Arial" w:cs="Arial"/>
        </w:rPr>
        <w:t>Es la ciencia que se dedica al estudio y a la elaboración de mapas, que sirven para la navegación, para la ubicación del ser humano o de un espacio geográfico, entre otras</w:t>
      </w:r>
      <w:r w:rsidRPr="0057483D">
        <w:rPr>
          <w:rFonts w:ascii="Arial" w:hAnsi="Arial" w:cs="Arial"/>
        </w:rPr>
        <w:t xml:space="preserve">. </w:t>
      </w:r>
    </w:p>
    <w:p w:rsidR="00336DB3" w:rsidRPr="0057483D" w:rsidRDefault="00336DB3" w:rsidP="00336DB3">
      <w:pPr>
        <w:spacing w:line="360" w:lineRule="auto"/>
        <w:ind w:firstLine="567"/>
        <w:jc w:val="both"/>
        <w:rPr>
          <w:rFonts w:ascii="Arial" w:hAnsi="Arial" w:cs="Arial"/>
          <w:b/>
        </w:rPr>
      </w:pPr>
    </w:p>
    <w:p w:rsidR="00336DB3" w:rsidRPr="00090C4E" w:rsidRDefault="00336DB3" w:rsidP="00336DB3">
      <w:pPr>
        <w:spacing w:line="360" w:lineRule="auto"/>
        <w:ind w:firstLine="567"/>
        <w:jc w:val="both"/>
        <w:rPr>
          <w:rFonts w:ascii="Arial" w:hAnsi="Arial" w:cs="Arial"/>
        </w:rPr>
      </w:pPr>
      <w:r w:rsidRPr="00090C4E">
        <w:rPr>
          <w:rFonts w:ascii="Arial" w:hAnsi="Arial" w:cs="Arial"/>
          <w:b/>
        </w:rPr>
        <w:t xml:space="preserve">Educación: </w:t>
      </w:r>
      <w:r w:rsidRPr="00090C4E">
        <w:rPr>
          <w:rFonts w:ascii="Arial" w:hAnsi="Arial" w:cs="Arial"/>
        </w:rPr>
        <w:t xml:space="preserve">Proceso espontáneo o planificado del aprendizaje de transmisión y asimilación cultural que permite a los sociedades a la vez conservarse y transformarse modelando o emancipando </w:t>
      </w:r>
      <w:r>
        <w:rPr>
          <w:rFonts w:ascii="Arial" w:hAnsi="Arial" w:cs="Arial"/>
        </w:rPr>
        <w:t>individuos y generaciones</w:t>
      </w:r>
      <w:r w:rsidRPr="00090C4E">
        <w:rPr>
          <w:rFonts w:ascii="Arial" w:hAnsi="Arial" w:cs="Arial"/>
        </w:rPr>
        <w:t>.</w:t>
      </w:r>
    </w:p>
    <w:p w:rsidR="00336DB3" w:rsidRPr="00090C4E" w:rsidRDefault="00336DB3" w:rsidP="00336DB3">
      <w:pPr>
        <w:spacing w:line="360" w:lineRule="auto"/>
        <w:ind w:firstLine="567"/>
        <w:jc w:val="both"/>
        <w:rPr>
          <w:rFonts w:ascii="Arial" w:hAnsi="Arial" w:cs="Arial"/>
        </w:rPr>
      </w:pPr>
      <w:r w:rsidRPr="00090C4E">
        <w:rPr>
          <w:rFonts w:ascii="Arial" w:hAnsi="Arial" w:cs="Arial"/>
          <w:b/>
        </w:rPr>
        <w:t>Educación Básica:</w:t>
      </w:r>
      <w:r w:rsidRPr="00090C4E">
        <w:rPr>
          <w:rFonts w:ascii="Arial" w:hAnsi="Arial" w:cs="Arial"/>
        </w:rPr>
        <w:t xml:space="preserve"> Educación mínima obligatoria que se ofrece a todos los individuos, con la finalidad de estimular el desarrollo armónico de su personalidad y capacitarlo para que se incorpore activamente a la sociedad.</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b/>
        </w:rPr>
        <w:t xml:space="preserve">Estrategias de Enseñanza: </w:t>
      </w:r>
      <w:r w:rsidRPr="0057483D">
        <w:rPr>
          <w:rFonts w:ascii="Arial" w:hAnsi="Arial" w:cs="Arial"/>
        </w:rPr>
        <w:t>son concebidas como un conjunto de acciones planificadas, que se organizan de tal manera con el fin de lograr ciertos fines, también permiten que los estudiantes sean más autónomos en su aprendizaje, elevando su papel protagónico y participativo.</w:t>
      </w:r>
    </w:p>
    <w:p w:rsidR="00336DB3" w:rsidRPr="0057483D" w:rsidRDefault="00336DB3" w:rsidP="00336DB3">
      <w:pPr>
        <w:spacing w:line="360" w:lineRule="auto"/>
        <w:ind w:firstLine="567"/>
        <w:jc w:val="both"/>
        <w:rPr>
          <w:rFonts w:ascii="Arial" w:hAnsi="Arial" w:cs="Arial"/>
          <w:b/>
        </w:rPr>
      </w:pPr>
    </w:p>
    <w:p w:rsidR="00336DB3" w:rsidRPr="0057483D" w:rsidRDefault="00336DB3" w:rsidP="00336DB3">
      <w:pPr>
        <w:spacing w:line="360" w:lineRule="auto"/>
        <w:ind w:firstLine="567"/>
        <w:jc w:val="both"/>
        <w:rPr>
          <w:rFonts w:ascii="Arial" w:hAnsi="Arial" w:cs="Arial"/>
        </w:rPr>
      </w:pPr>
      <w:r w:rsidRPr="00090C4E">
        <w:rPr>
          <w:rFonts w:ascii="Arial" w:hAnsi="Arial" w:cs="Arial"/>
          <w:b/>
        </w:rPr>
        <w:lastRenderedPageBreak/>
        <w:t>Historia:</w:t>
      </w:r>
      <w:r w:rsidRPr="00090C4E">
        <w:rPr>
          <w:rFonts w:ascii="Arial" w:hAnsi="Arial" w:cs="Arial"/>
        </w:rPr>
        <w:t xml:space="preserve"> Es la ciencia que trata de descubrir, explicar y comprender los fenómenos de la vida de la humanidad, desde su origen hasta nuestros días</w:t>
      </w:r>
      <w:r w:rsidRPr="0057483D">
        <w:rPr>
          <w:rFonts w:ascii="Arial" w:hAnsi="Arial" w:cs="Arial"/>
        </w:rPr>
        <w:t>.</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tabs>
          <w:tab w:val="left" w:pos="567"/>
          <w:tab w:val="left" w:pos="709"/>
        </w:tabs>
        <w:spacing w:line="360" w:lineRule="auto"/>
        <w:jc w:val="both"/>
        <w:rPr>
          <w:rFonts w:ascii="Arial" w:hAnsi="Arial" w:cs="Arial"/>
        </w:rPr>
      </w:pPr>
      <w:r w:rsidRPr="0057483D">
        <w:rPr>
          <w:rFonts w:ascii="Arial" w:hAnsi="Arial" w:cs="Arial"/>
          <w:b/>
        </w:rPr>
        <w:t>Mapas:</w:t>
      </w:r>
      <w:r w:rsidRPr="0057483D">
        <w:rPr>
          <w:rFonts w:ascii="Arial" w:hAnsi="Arial" w:cs="Arial"/>
        </w:rPr>
        <w:t xml:space="preserve"> Es la representación gráfica en forma plana, de la superficie de la Tierra o una parte de ella, posee elementos naturales y artificiales mostrados por medio de símbolos, líneas, colores y formas.</w:t>
      </w:r>
    </w:p>
    <w:p w:rsidR="00336DB3" w:rsidRPr="0057483D" w:rsidRDefault="00336DB3" w:rsidP="00336DB3">
      <w:pPr>
        <w:spacing w:line="360" w:lineRule="auto"/>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b/>
        </w:rPr>
        <w:t>Práctica Pedagógica:</w:t>
      </w:r>
      <w:r w:rsidRPr="0057483D">
        <w:rPr>
          <w:rFonts w:ascii="Arial" w:hAnsi="Arial" w:cs="Arial"/>
        </w:rPr>
        <w:t xml:space="preserve"> Es el trabajo académico que requiere del manejo de métodos, técnicas y procedimientos para complementar los subprocesos de esta tarea específica que implica diagnosticar, planificar, conducir y evaluar las modificaciones de conducta que se operan en los estudiantes por efectos del aprendizaje.</w:t>
      </w:r>
    </w:p>
    <w:p w:rsidR="00336DB3" w:rsidRDefault="00336DB3" w:rsidP="00336DB3">
      <w:pPr>
        <w:tabs>
          <w:tab w:val="left" w:pos="3454"/>
        </w:tabs>
        <w:spacing w:line="360" w:lineRule="auto"/>
        <w:jc w:val="both"/>
        <w:rPr>
          <w:rFonts w:ascii="Arial" w:hAnsi="Arial" w:cs="Arial"/>
        </w:rPr>
      </w:pPr>
    </w:p>
    <w:p w:rsidR="00336DB3" w:rsidRDefault="00336DB3" w:rsidP="00336DB3">
      <w:pPr>
        <w:tabs>
          <w:tab w:val="left" w:pos="3454"/>
        </w:tabs>
        <w:spacing w:line="360" w:lineRule="auto"/>
        <w:jc w:val="both"/>
        <w:rPr>
          <w:rFonts w:ascii="Arial" w:hAnsi="Arial" w:cs="Arial"/>
        </w:rPr>
      </w:pPr>
    </w:p>
    <w:p w:rsidR="00336DB3" w:rsidRDefault="00336DB3" w:rsidP="00336DB3">
      <w:pPr>
        <w:tabs>
          <w:tab w:val="left" w:pos="3454"/>
        </w:tabs>
        <w:spacing w:line="360" w:lineRule="auto"/>
        <w:jc w:val="both"/>
        <w:rPr>
          <w:rFonts w:ascii="Arial" w:hAnsi="Arial" w:cs="Arial"/>
        </w:rPr>
      </w:pPr>
    </w:p>
    <w:p w:rsidR="00336DB3" w:rsidRDefault="00336DB3" w:rsidP="00336DB3">
      <w:pPr>
        <w:tabs>
          <w:tab w:val="left" w:pos="3454"/>
        </w:tabs>
        <w:spacing w:line="360" w:lineRule="auto"/>
        <w:jc w:val="both"/>
        <w:rPr>
          <w:rFonts w:ascii="Arial" w:hAnsi="Arial" w:cs="Arial"/>
        </w:rPr>
      </w:pPr>
    </w:p>
    <w:p w:rsidR="00336DB3" w:rsidRDefault="00336DB3" w:rsidP="00336DB3">
      <w:pPr>
        <w:tabs>
          <w:tab w:val="left" w:pos="3454"/>
        </w:tabs>
        <w:spacing w:line="360" w:lineRule="auto"/>
        <w:jc w:val="both"/>
        <w:rPr>
          <w:rFonts w:ascii="Arial" w:hAnsi="Arial" w:cs="Arial"/>
        </w:rPr>
      </w:pPr>
    </w:p>
    <w:p w:rsidR="00E117F8" w:rsidRDefault="00E117F8" w:rsidP="00336DB3">
      <w:pPr>
        <w:tabs>
          <w:tab w:val="left" w:pos="3454"/>
        </w:tabs>
        <w:spacing w:line="360" w:lineRule="auto"/>
        <w:jc w:val="both"/>
        <w:rPr>
          <w:rFonts w:ascii="Arial" w:hAnsi="Arial" w:cs="Arial"/>
        </w:rPr>
      </w:pPr>
    </w:p>
    <w:p w:rsidR="00336DB3" w:rsidRDefault="00336DB3" w:rsidP="00336DB3">
      <w:pPr>
        <w:tabs>
          <w:tab w:val="left" w:pos="3454"/>
        </w:tabs>
        <w:spacing w:line="360" w:lineRule="auto"/>
        <w:jc w:val="both"/>
        <w:rPr>
          <w:rFonts w:ascii="Arial" w:hAnsi="Arial" w:cs="Arial"/>
        </w:rPr>
      </w:pPr>
    </w:p>
    <w:p w:rsidR="00336DB3" w:rsidRDefault="00336DB3" w:rsidP="00336DB3">
      <w:pPr>
        <w:tabs>
          <w:tab w:val="left" w:pos="3454"/>
        </w:tabs>
        <w:spacing w:line="360" w:lineRule="auto"/>
        <w:jc w:val="both"/>
        <w:rPr>
          <w:rFonts w:ascii="Arial" w:hAnsi="Arial" w:cs="Arial"/>
        </w:rPr>
      </w:pPr>
    </w:p>
    <w:p w:rsidR="00171863" w:rsidRDefault="00171863" w:rsidP="00336DB3">
      <w:pPr>
        <w:spacing w:line="360" w:lineRule="auto"/>
        <w:jc w:val="center"/>
        <w:rPr>
          <w:rFonts w:ascii="Arial" w:hAnsi="Arial" w:cs="Arial"/>
          <w:b/>
        </w:rPr>
        <w:sectPr w:rsidR="00171863" w:rsidSect="00336DB3">
          <w:pgSz w:w="12240" w:h="15840" w:code="1"/>
          <w:pgMar w:top="1701" w:right="1701" w:bottom="1701" w:left="2268" w:header="709" w:footer="709" w:gutter="0"/>
          <w:cols w:space="708"/>
          <w:docGrid w:linePitch="360"/>
        </w:sectPr>
      </w:pPr>
    </w:p>
    <w:p w:rsidR="00336DB3" w:rsidRDefault="00336DB3" w:rsidP="00336DB3">
      <w:pPr>
        <w:spacing w:line="360" w:lineRule="auto"/>
        <w:jc w:val="center"/>
        <w:rPr>
          <w:rFonts w:ascii="Arial" w:hAnsi="Arial" w:cs="Arial"/>
          <w:b/>
        </w:rPr>
      </w:pPr>
      <w:r w:rsidRPr="00B65F89">
        <w:rPr>
          <w:rFonts w:ascii="Arial" w:hAnsi="Arial" w:cs="Arial"/>
          <w:b/>
        </w:rPr>
        <w:lastRenderedPageBreak/>
        <w:t>CAPITULO III</w:t>
      </w:r>
    </w:p>
    <w:p w:rsidR="00171863" w:rsidRPr="00171863" w:rsidRDefault="00171863" w:rsidP="00336DB3">
      <w:pPr>
        <w:spacing w:line="360" w:lineRule="auto"/>
        <w:jc w:val="center"/>
        <w:rPr>
          <w:rFonts w:ascii="Arial" w:hAnsi="Arial" w:cs="Arial"/>
          <w:b/>
          <w:sz w:val="14"/>
        </w:rPr>
      </w:pPr>
    </w:p>
    <w:p w:rsidR="00336DB3" w:rsidRPr="00B65F89" w:rsidRDefault="00336DB3" w:rsidP="00336DB3">
      <w:pPr>
        <w:spacing w:line="360" w:lineRule="auto"/>
        <w:jc w:val="center"/>
        <w:rPr>
          <w:rFonts w:ascii="Arial" w:hAnsi="Arial" w:cs="Arial"/>
          <w:b/>
        </w:rPr>
      </w:pPr>
      <w:r w:rsidRPr="00B65F89">
        <w:rPr>
          <w:rFonts w:ascii="Arial" w:hAnsi="Arial" w:cs="Arial"/>
          <w:b/>
        </w:rPr>
        <w:t>MARCO METODOLÓGICO</w:t>
      </w:r>
    </w:p>
    <w:p w:rsidR="00336DB3" w:rsidRPr="00B65F89"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En el presente capitulo se refiere a los procedimientos, lógicos y técnicos operacionales, es decir al diseño y el tipo de investigación a utilizar, que se realizara en base a información extraída de documentos y libros, con la finalidad de recabar los datos necesarios para su posterior análisis.</w:t>
      </w:r>
    </w:p>
    <w:p w:rsidR="00336DB3" w:rsidRPr="0057483D" w:rsidRDefault="00336DB3" w:rsidP="00336DB3">
      <w:pPr>
        <w:spacing w:line="360" w:lineRule="auto"/>
        <w:ind w:firstLine="567"/>
        <w:jc w:val="both"/>
        <w:rPr>
          <w:rFonts w:ascii="Arial" w:hAnsi="Arial" w:cs="Arial"/>
        </w:rPr>
      </w:pPr>
    </w:p>
    <w:p w:rsidR="00336DB3" w:rsidRPr="0057483D" w:rsidRDefault="00336DB3" w:rsidP="00336DB3">
      <w:pPr>
        <w:spacing w:line="360" w:lineRule="auto"/>
        <w:jc w:val="center"/>
        <w:rPr>
          <w:rFonts w:ascii="Arial" w:hAnsi="Arial" w:cs="Arial"/>
          <w:b/>
        </w:rPr>
      </w:pPr>
      <w:r w:rsidRPr="0057483D">
        <w:rPr>
          <w:rFonts w:ascii="Arial" w:hAnsi="Arial" w:cs="Arial"/>
          <w:b/>
        </w:rPr>
        <w:t>Tipo y Diseño de Investigación</w:t>
      </w:r>
    </w:p>
    <w:p w:rsidR="00336DB3" w:rsidRPr="00171863" w:rsidRDefault="00336DB3" w:rsidP="00336DB3">
      <w:pPr>
        <w:spacing w:line="360" w:lineRule="auto"/>
        <w:ind w:firstLine="567"/>
        <w:jc w:val="both"/>
        <w:rPr>
          <w:rFonts w:ascii="Arial" w:hAnsi="Arial" w:cs="Arial"/>
          <w:sz w:val="16"/>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Este trabajo de investigación es un diseño documental de tipo descriptivo, ya quea través de textos y documentos que se han consultado se detalla y desarrolla cada uno de los puntos a tratar. Este diseño,según las Técnicas de </w:t>
      </w:r>
      <w:r w:rsidRPr="007E3F91">
        <w:rPr>
          <w:rFonts w:ascii="Arial" w:hAnsi="Arial" w:cs="Arial"/>
        </w:rPr>
        <w:t>Documentación de la U.N.A. (2000), “constituye un procedimiento científico y sistemático de indagación, recolección, organización, interpretación y presentación de datos e información</w:t>
      </w:r>
      <w:r w:rsidRPr="007E3F91">
        <w:rPr>
          <w:rFonts w:ascii="Arial" w:hAnsi="Arial" w:cs="Arial"/>
          <w:i/>
        </w:rPr>
        <w:t xml:space="preserve"> alrededor de un determinado tema, basado en una estrategia de análisis de documentos”.</w:t>
      </w:r>
      <w:r w:rsidRPr="007E3F91">
        <w:rPr>
          <w:rFonts w:ascii="Arial" w:hAnsi="Arial" w:cs="Arial"/>
        </w:rPr>
        <w:t xml:space="preserve"> (p. 37), es decir que está fundamentada </w:t>
      </w:r>
      <w:r w:rsidRPr="0057483D">
        <w:rPr>
          <w:rFonts w:ascii="Arial" w:hAnsi="Arial" w:cs="Arial"/>
        </w:rPr>
        <w:t xml:space="preserve">en la exploraciónde libros, Internet, revistas, leyes, entre otras fuentes. </w:t>
      </w:r>
    </w:p>
    <w:p w:rsidR="00336DB3" w:rsidRPr="00171863" w:rsidRDefault="00336DB3" w:rsidP="00336DB3">
      <w:pPr>
        <w:spacing w:line="360" w:lineRule="auto"/>
        <w:ind w:firstLine="567"/>
        <w:jc w:val="both"/>
        <w:rPr>
          <w:rFonts w:ascii="Arial" w:hAnsi="Arial" w:cs="Arial"/>
          <w:sz w:val="14"/>
        </w:rPr>
      </w:pPr>
    </w:p>
    <w:p w:rsidR="00336DB3" w:rsidRPr="0057483D" w:rsidRDefault="00336DB3" w:rsidP="00171863">
      <w:pPr>
        <w:spacing w:line="360" w:lineRule="auto"/>
        <w:ind w:firstLine="567"/>
        <w:jc w:val="both"/>
        <w:rPr>
          <w:rFonts w:ascii="Arial" w:hAnsi="Arial" w:cs="Arial"/>
        </w:rPr>
      </w:pPr>
      <w:r w:rsidRPr="0057483D">
        <w:rPr>
          <w:rFonts w:ascii="Arial" w:hAnsi="Arial" w:cs="Arial"/>
        </w:rPr>
        <w:t>También se puede afirmar que una investigación es documental cuando se indaga sobre un determinado tema,con el respaldo de trabajos previos publicados por medios impresos, audiovisuales o electrónicos, con la finalidad de profundizar sus bases y expandir su contenido (UPEL, 2003). El presente trabajo tiene sus fundamentos primordiales en la CRBV (1999), en la LOE (2009), el Currículo Nacional Bolivariano 2007, entre otros textos.</w:t>
      </w:r>
    </w:p>
    <w:p w:rsidR="00171863" w:rsidRDefault="00CB05B0" w:rsidP="00336DB3">
      <w:pPr>
        <w:spacing w:line="360" w:lineRule="auto"/>
        <w:ind w:firstLine="567"/>
        <w:jc w:val="both"/>
        <w:rPr>
          <w:rFonts w:ascii="Arial" w:hAnsi="Arial" w:cs="Arial"/>
        </w:rPr>
        <w:sectPr w:rsidR="00171863" w:rsidSect="00171863">
          <w:pgSz w:w="12240" w:h="15840" w:code="1"/>
          <w:pgMar w:top="2835" w:right="1701" w:bottom="1701" w:left="2268" w:header="709" w:footer="709" w:gutter="0"/>
          <w:cols w:space="708"/>
          <w:docGrid w:linePitch="360"/>
        </w:sectPr>
      </w:pPr>
      <w:r>
        <w:rPr>
          <w:rFonts w:ascii="Arial" w:hAnsi="Arial" w:cs="Arial"/>
          <w:noProof/>
          <w:lang w:val="es-VE" w:eastAsia="es-VE"/>
        </w:rPr>
        <w:pict>
          <v:rect id="17 Rectángulo" o:spid="_x0000_s1030" style="position:absolute;left:0;text-align:left;margin-left:201.6pt;margin-top:47.05pt;width:26.6pt;height:26.6pt;z-index:251679744;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" fillcolor="white [3212]" stroked="f" strokeweight="2pt"/>
        </w:pict>
      </w:r>
    </w:p>
    <w:p w:rsidR="00336DB3" w:rsidRDefault="00336DB3" w:rsidP="00336DB3">
      <w:pPr>
        <w:spacing w:line="360" w:lineRule="auto"/>
        <w:ind w:firstLine="567"/>
        <w:jc w:val="both"/>
        <w:rPr>
          <w:rFonts w:ascii="Arial" w:hAnsi="Arial" w:cs="Arial"/>
        </w:rPr>
      </w:pPr>
      <w:r w:rsidRPr="0057483D">
        <w:rPr>
          <w:rFonts w:ascii="Arial" w:hAnsi="Arial" w:cs="Arial"/>
        </w:rPr>
        <w:lastRenderedPageBreak/>
        <w:t>En cuanto al tipode diseño es descriptivo, tomando  en consideración la definición hecha por  Alfonso, I. (1999):</w:t>
      </w:r>
    </w:p>
    <w:p w:rsidR="00171863" w:rsidRPr="00171863" w:rsidRDefault="00171863" w:rsidP="00336DB3">
      <w:pPr>
        <w:spacing w:line="360" w:lineRule="auto"/>
        <w:ind w:firstLine="567"/>
        <w:jc w:val="both"/>
        <w:rPr>
          <w:rFonts w:ascii="Arial" w:hAnsi="Arial" w:cs="Arial"/>
          <w:sz w:val="8"/>
        </w:rPr>
      </w:pPr>
    </w:p>
    <w:p w:rsidR="00336DB3" w:rsidRPr="0057483D" w:rsidRDefault="00336DB3" w:rsidP="00336DB3">
      <w:pPr>
        <w:ind w:left="567" w:right="474"/>
        <w:jc w:val="both"/>
        <w:rPr>
          <w:rFonts w:ascii="Arial" w:hAnsi="Arial" w:cs="Arial"/>
        </w:rPr>
      </w:pPr>
      <w:r w:rsidRPr="007E3F91">
        <w:rPr>
          <w:rFonts w:ascii="Arial" w:hAnsi="Arial" w:cs="Arial"/>
        </w:rPr>
        <w:t>El proceso de búsqueda que se realiza en las fuentes impresas con el objeto de recoger la información en ella contenida, organizarla sistemáticamente, describirla e interpretarla de acuerdo con procedimientos que garanticen la objetividad y la confiabilidad de sus resultados, con el fin de responder a una determinada interrogante o llenar alguna laguna dent</w:t>
      </w:r>
      <w:r w:rsidR="00171863">
        <w:rPr>
          <w:rFonts w:ascii="Arial" w:hAnsi="Arial" w:cs="Arial"/>
        </w:rPr>
        <w:t xml:space="preserve">ro de un campo de conocimiento </w:t>
      </w:r>
      <w:r w:rsidRPr="007E3F91">
        <w:rPr>
          <w:rFonts w:ascii="Arial" w:hAnsi="Arial" w:cs="Arial"/>
        </w:rPr>
        <w:t>(p. 30).</w:t>
      </w:r>
    </w:p>
    <w:p w:rsidR="00336DB3" w:rsidRPr="00171863" w:rsidRDefault="00336DB3" w:rsidP="00336DB3">
      <w:pPr>
        <w:spacing w:line="360" w:lineRule="auto"/>
        <w:ind w:left="567" w:right="474"/>
        <w:jc w:val="both"/>
        <w:rPr>
          <w:rFonts w:ascii="Arial" w:hAnsi="Arial" w:cs="Arial"/>
          <w:sz w:val="14"/>
        </w:rPr>
      </w:pPr>
    </w:p>
    <w:p w:rsidR="00336DB3" w:rsidRPr="00171863" w:rsidRDefault="00336DB3" w:rsidP="00336DB3">
      <w:pPr>
        <w:spacing w:line="360" w:lineRule="auto"/>
        <w:ind w:left="567" w:right="474"/>
        <w:jc w:val="both"/>
        <w:rPr>
          <w:rFonts w:ascii="Arial" w:hAnsi="Arial" w:cs="Arial"/>
          <w:sz w:val="6"/>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Es decir, la información obtenida sobre el problema es organizada, analizada e interpretada cuidadosamente para dirigir la investigación y buscar las posibles soluciones a las interrogantes planteadas.</w:t>
      </w:r>
    </w:p>
    <w:p w:rsidR="00336DB3" w:rsidRPr="00171863" w:rsidRDefault="00336DB3" w:rsidP="00336DB3">
      <w:pPr>
        <w:spacing w:line="360" w:lineRule="auto"/>
        <w:ind w:firstLine="567"/>
        <w:jc w:val="both"/>
        <w:rPr>
          <w:rFonts w:ascii="Arial" w:hAnsi="Arial" w:cs="Arial"/>
          <w:sz w:val="18"/>
        </w:rPr>
      </w:pPr>
    </w:p>
    <w:p w:rsidR="00336DB3" w:rsidRPr="0057483D" w:rsidRDefault="00336DB3" w:rsidP="00336DB3">
      <w:pPr>
        <w:spacing w:line="360" w:lineRule="auto"/>
        <w:ind w:firstLine="567"/>
        <w:jc w:val="center"/>
        <w:rPr>
          <w:rFonts w:ascii="Arial" w:hAnsi="Arial" w:cs="Arial"/>
          <w:b/>
        </w:rPr>
      </w:pPr>
      <w:r w:rsidRPr="0057483D">
        <w:rPr>
          <w:rFonts w:ascii="Arial" w:hAnsi="Arial" w:cs="Arial"/>
          <w:b/>
        </w:rPr>
        <w:t>Técnica para la Recolección de la Información</w:t>
      </w:r>
    </w:p>
    <w:p w:rsidR="00336DB3" w:rsidRPr="00171863" w:rsidRDefault="00336DB3" w:rsidP="00336DB3">
      <w:pPr>
        <w:spacing w:line="360" w:lineRule="auto"/>
        <w:ind w:firstLine="567"/>
        <w:jc w:val="both"/>
        <w:rPr>
          <w:rFonts w:ascii="Arial" w:hAnsi="Arial" w:cs="Arial"/>
          <w:sz w:val="10"/>
        </w:rPr>
      </w:pPr>
    </w:p>
    <w:p w:rsidR="00336DB3" w:rsidRPr="0057483D" w:rsidRDefault="00336DB3" w:rsidP="00336DB3">
      <w:pPr>
        <w:spacing w:line="360" w:lineRule="auto"/>
        <w:ind w:firstLine="567"/>
        <w:jc w:val="both"/>
        <w:rPr>
          <w:rFonts w:ascii="Arial" w:hAnsi="Arial" w:cs="Arial"/>
        </w:rPr>
      </w:pPr>
      <w:r w:rsidRPr="0057483D">
        <w:rPr>
          <w:rFonts w:ascii="Arial" w:hAnsi="Arial" w:cs="Arial"/>
        </w:rPr>
        <w:t xml:space="preserve">Para la clasificación de la información, se utilizará como técnica el Análisis de Contenido, para ello se </w:t>
      </w:r>
      <w:r w:rsidRPr="009D5BD3">
        <w:rPr>
          <w:rFonts w:ascii="Arial" w:hAnsi="Arial" w:cs="Arial"/>
        </w:rPr>
        <w:t>seguirá lo estipulado por Hernández y otros (2003), quienes sostienen que es “una técnica de investigación para hacer inferencias válidas y confiables de datos con respecto a su contexto”</w:t>
      </w:r>
      <w:r w:rsidRPr="0057483D">
        <w:rPr>
          <w:rFonts w:ascii="Arial" w:hAnsi="Arial" w:cs="Arial"/>
        </w:rPr>
        <w:t xml:space="preserve"> (p.412).En otras palabras, se examinan la información obtenida y a través de ellas se le ofrece solución al problema propuesto.</w:t>
      </w:r>
    </w:p>
    <w:p w:rsidR="00336DB3" w:rsidRPr="00171863" w:rsidRDefault="00336DB3" w:rsidP="00336DB3">
      <w:pPr>
        <w:spacing w:line="360" w:lineRule="auto"/>
        <w:ind w:firstLine="567"/>
        <w:jc w:val="both"/>
        <w:rPr>
          <w:rFonts w:ascii="Arial" w:hAnsi="Arial" w:cs="Arial"/>
          <w:sz w:val="12"/>
        </w:rPr>
      </w:pPr>
    </w:p>
    <w:p w:rsidR="00336DB3" w:rsidRPr="0057483D" w:rsidRDefault="00336DB3" w:rsidP="00336DB3">
      <w:pPr>
        <w:spacing w:line="360" w:lineRule="auto"/>
        <w:ind w:firstLine="567"/>
        <w:jc w:val="center"/>
        <w:rPr>
          <w:rFonts w:ascii="Arial" w:hAnsi="Arial" w:cs="Arial"/>
          <w:b/>
        </w:rPr>
      </w:pPr>
      <w:r w:rsidRPr="0057483D">
        <w:rPr>
          <w:rFonts w:ascii="Arial" w:hAnsi="Arial" w:cs="Arial"/>
          <w:b/>
        </w:rPr>
        <w:t>Esquema Conceptual:</w:t>
      </w:r>
    </w:p>
    <w:p w:rsidR="00336DB3" w:rsidRPr="00171863" w:rsidRDefault="00336DB3" w:rsidP="00336DB3">
      <w:pPr>
        <w:spacing w:line="360" w:lineRule="auto"/>
        <w:ind w:firstLine="567"/>
        <w:jc w:val="center"/>
        <w:rPr>
          <w:rFonts w:ascii="Arial" w:hAnsi="Arial" w:cs="Arial"/>
          <w:b/>
          <w:sz w:val="14"/>
        </w:rPr>
      </w:pPr>
    </w:p>
    <w:p w:rsidR="00336DB3" w:rsidRPr="0057483D" w:rsidRDefault="00336DB3" w:rsidP="00336DB3">
      <w:pPr>
        <w:pStyle w:val="Prrafodelista"/>
        <w:numPr>
          <w:ilvl w:val="0"/>
          <w:numId w:val="6"/>
        </w:numPr>
        <w:tabs>
          <w:tab w:val="left" w:pos="567"/>
        </w:tabs>
        <w:spacing w:line="360" w:lineRule="auto"/>
        <w:rPr>
          <w:rFonts w:ascii="Arial" w:hAnsi="Arial" w:cs="Arial"/>
          <w:sz w:val="24"/>
          <w:szCs w:val="24"/>
        </w:rPr>
      </w:pPr>
      <w:r w:rsidRPr="0057483D">
        <w:rPr>
          <w:rFonts w:ascii="Arial" w:hAnsi="Arial" w:cs="Arial"/>
          <w:sz w:val="24"/>
          <w:szCs w:val="24"/>
        </w:rPr>
        <w:t>Motivos que ocasionan las dificultades en la comprensión de la Historia de Venezuela.</w:t>
      </w:r>
    </w:p>
    <w:p w:rsidR="00336DB3" w:rsidRPr="0057483D" w:rsidRDefault="00336DB3" w:rsidP="00336DB3">
      <w:pPr>
        <w:pStyle w:val="Prrafodelista"/>
        <w:numPr>
          <w:ilvl w:val="0"/>
          <w:numId w:val="6"/>
        </w:numPr>
        <w:spacing w:line="360" w:lineRule="auto"/>
        <w:rPr>
          <w:rFonts w:ascii="Arial" w:hAnsi="Arial" w:cs="Arial"/>
          <w:sz w:val="24"/>
          <w:szCs w:val="24"/>
        </w:rPr>
      </w:pPr>
      <w:r w:rsidRPr="0057483D">
        <w:rPr>
          <w:rFonts w:ascii="Arial" w:hAnsi="Arial" w:cs="Arial"/>
          <w:sz w:val="24"/>
          <w:szCs w:val="24"/>
        </w:rPr>
        <w:t>La Cartografía en el ámbito educativo:</w:t>
      </w:r>
    </w:p>
    <w:p w:rsidR="00336DB3" w:rsidRPr="0057483D" w:rsidRDefault="00336DB3" w:rsidP="00336DB3">
      <w:pPr>
        <w:pStyle w:val="Prrafodelista"/>
        <w:spacing w:line="360" w:lineRule="auto"/>
        <w:ind w:left="360"/>
        <w:rPr>
          <w:rFonts w:ascii="Arial" w:hAnsi="Arial" w:cs="Arial"/>
          <w:sz w:val="24"/>
          <w:szCs w:val="24"/>
        </w:rPr>
      </w:pPr>
      <w:r w:rsidRPr="0057483D">
        <w:rPr>
          <w:rFonts w:ascii="Arial" w:hAnsi="Arial" w:cs="Arial"/>
          <w:sz w:val="24"/>
          <w:szCs w:val="24"/>
        </w:rPr>
        <w:t>2.1. La Cartografía como herramienta del proceso de enseñanza-aprendizaje en las Ciencias Sociales.</w:t>
      </w:r>
    </w:p>
    <w:p w:rsidR="00336DB3" w:rsidRPr="0057483D" w:rsidRDefault="00336DB3" w:rsidP="00171863">
      <w:pPr>
        <w:pStyle w:val="Prrafodelista"/>
        <w:spacing w:line="360" w:lineRule="auto"/>
        <w:ind w:left="360"/>
        <w:rPr>
          <w:rFonts w:ascii="Arial" w:hAnsi="Arial" w:cs="Arial"/>
          <w:sz w:val="24"/>
          <w:szCs w:val="24"/>
        </w:rPr>
      </w:pPr>
      <w:r w:rsidRPr="0057483D">
        <w:rPr>
          <w:rFonts w:ascii="Arial" w:hAnsi="Arial" w:cs="Arial"/>
          <w:sz w:val="24"/>
          <w:szCs w:val="24"/>
        </w:rPr>
        <w:t>2.2. La Cartografía como estrategia de enseñanza de las Ciencias Sociales.</w:t>
      </w:r>
    </w:p>
    <w:p w:rsidR="00336DB3" w:rsidRDefault="00336DB3" w:rsidP="00336DB3">
      <w:pPr>
        <w:pStyle w:val="Prrafodelista"/>
        <w:numPr>
          <w:ilvl w:val="0"/>
          <w:numId w:val="6"/>
        </w:numPr>
        <w:spacing w:line="360" w:lineRule="auto"/>
        <w:rPr>
          <w:rFonts w:ascii="Arial" w:hAnsi="Arial" w:cs="Arial"/>
          <w:sz w:val="24"/>
          <w:szCs w:val="24"/>
        </w:rPr>
      </w:pPr>
      <w:r w:rsidRPr="0057483D">
        <w:rPr>
          <w:rFonts w:ascii="Arial" w:hAnsi="Arial" w:cs="Arial"/>
          <w:sz w:val="24"/>
          <w:szCs w:val="24"/>
        </w:rPr>
        <w:t>Estrategias  didácticas para la enseñanza de la Historia de Venezuela de 1er</w:t>
      </w:r>
      <w:r w:rsidRPr="0057483D">
        <w:rPr>
          <w:rFonts w:ascii="Arial" w:eastAsia="Times New Roman" w:hAnsi="Arial" w:cs="Arial"/>
          <w:sz w:val="24"/>
          <w:szCs w:val="24"/>
          <w:lang w:val="es-VE" w:eastAsia="es-ES"/>
        </w:rPr>
        <w:t xml:space="preserve"> año de Educación Media General</w:t>
      </w:r>
      <w:r>
        <w:rPr>
          <w:rFonts w:ascii="Arial" w:hAnsi="Arial" w:cs="Arial"/>
          <w:sz w:val="24"/>
          <w:szCs w:val="24"/>
        </w:rPr>
        <w:t>.</w:t>
      </w:r>
    </w:p>
    <w:p w:rsidR="00171863" w:rsidRDefault="00171863" w:rsidP="00336DB3">
      <w:pPr>
        <w:tabs>
          <w:tab w:val="left" w:pos="5330"/>
        </w:tabs>
        <w:spacing w:line="360" w:lineRule="auto"/>
        <w:ind w:firstLine="567"/>
        <w:jc w:val="center"/>
        <w:rPr>
          <w:rFonts w:ascii="Arial" w:hAnsi="Arial" w:cs="Arial"/>
          <w:b/>
        </w:rPr>
        <w:sectPr w:rsidR="00171863" w:rsidSect="00171863">
          <w:pgSz w:w="12240" w:h="15840" w:code="1"/>
          <w:pgMar w:top="1701" w:right="1701" w:bottom="1701" w:left="2268" w:header="709" w:footer="709" w:gutter="0"/>
          <w:cols w:space="708"/>
          <w:docGrid w:linePitch="360"/>
        </w:sectPr>
      </w:pPr>
    </w:p>
    <w:p w:rsidR="00336DB3" w:rsidRPr="0057483D" w:rsidRDefault="00336DB3" w:rsidP="00336DB3">
      <w:pPr>
        <w:tabs>
          <w:tab w:val="left" w:pos="5330"/>
        </w:tabs>
        <w:spacing w:line="360" w:lineRule="auto"/>
        <w:ind w:firstLine="567"/>
        <w:jc w:val="center"/>
        <w:rPr>
          <w:rFonts w:ascii="Arial" w:hAnsi="Arial" w:cs="Arial"/>
          <w:b/>
        </w:rPr>
      </w:pPr>
      <w:r w:rsidRPr="0057483D">
        <w:rPr>
          <w:rFonts w:ascii="Arial" w:hAnsi="Arial" w:cs="Arial"/>
          <w:b/>
        </w:rPr>
        <w:lastRenderedPageBreak/>
        <w:t>CAPÍTULO IV</w:t>
      </w:r>
    </w:p>
    <w:p w:rsidR="00336DB3" w:rsidRPr="0057483D" w:rsidRDefault="00336DB3" w:rsidP="00336DB3">
      <w:pPr>
        <w:tabs>
          <w:tab w:val="left" w:pos="5330"/>
        </w:tabs>
        <w:spacing w:line="360" w:lineRule="auto"/>
        <w:ind w:firstLine="567"/>
        <w:jc w:val="center"/>
        <w:rPr>
          <w:rFonts w:ascii="Arial" w:hAnsi="Arial" w:cs="Arial"/>
          <w:b/>
        </w:rPr>
      </w:pPr>
    </w:p>
    <w:p w:rsidR="00336DB3" w:rsidRPr="0057483D" w:rsidRDefault="00336DB3" w:rsidP="00171863">
      <w:pPr>
        <w:spacing w:line="360" w:lineRule="auto"/>
        <w:jc w:val="center"/>
        <w:rPr>
          <w:rFonts w:ascii="Arial" w:hAnsi="Arial" w:cs="Arial"/>
          <w:b/>
        </w:rPr>
      </w:pPr>
      <w:r w:rsidRPr="0057483D">
        <w:rPr>
          <w:rFonts w:ascii="Arial" w:hAnsi="Arial" w:cs="Arial"/>
          <w:b/>
        </w:rPr>
        <w:t>Motivos que Ocasionan las Dificultades en la Comprens</w:t>
      </w:r>
      <w:r w:rsidR="00171863">
        <w:rPr>
          <w:rFonts w:ascii="Arial" w:hAnsi="Arial" w:cs="Arial"/>
          <w:b/>
        </w:rPr>
        <w:t>ión de la Historia de Venezuela</w:t>
      </w:r>
    </w:p>
    <w:p w:rsidR="00336DB3" w:rsidRPr="0057483D" w:rsidRDefault="00336DB3" w:rsidP="00336DB3">
      <w:pPr>
        <w:spacing w:line="360" w:lineRule="auto"/>
        <w:rPr>
          <w:rFonts w:ascii="Arial" w:hAnsi="Arial" w:cs="Arial"/>
          <w:b/>
        </w:rPr>
      </w:pPr>
    </w:p>
    <w:p w:rsidR="00336DB3" w:rsidRPr="0057483D" w:rsidRDefault="00336DB3" w:rsidP="00336DB3">
      <w:pPr>
        <w:tabs>
          <w:tab w:val="left" w:pos="540"/>
        </w:tabs>
        <w:spacing w:line="360" w:lineRule="auto"/>
        <w:jc w:val="both"/>
        <w:rPr>
          <w:rFonts w:ascii="Arial" w:hAnsi="Arial" w:cs="Arial"/>
          <w:lang w:val="es-VE"/>
        </w:rPr>
      </w:pPr>
      <w:r w:rsidRPr="0057483D">
        <w:rPr>
          <w:rFonts w:ascii="Arial" w:hAnsi="Arial" w:cs="Arial"/>
          <w:shd w:val="clear" w:color="auto" w:fill="FFFFFF"/>
          <w:lang w:val="es-VE"/>
        </w:rPr>
        <w:t xml:space="preserve">        Los problemas que se presentan en la enseñanza de la Historia de Venezuela, se derivan en su mayoría, por la utilización de los métodos tradicionales usados por algunos docentes, observándose con aflicción  una actitud de rechazo y apatía del estudiante  hacia esta materia.SegúnPrats</w:t>
      </w:r>
      <w:r>
        <w:rPr>
          <w:rFonts w:ascii="Arial" w:hAnsi="Arial" w:cs="Arial"/>
          <w:shd w:val="clear" w:color="auto" w:fill="FFFFFF"/>
          <w:lang w:val="es-VE"/>
        </w:rPr>
        <w:t>,J.</w:t>
      </w:r>
      <w:r w:rsidRPr="0057483D">
        <w:rPr>
          <w:rFonts w:ascii="Arial" w:hAnsi="Arial" w:cs="Arial"/>
          <w:shd w:val="clear" w:color="auto" w:fill="FFFFFF"/>
          <w:lang w:val="es-VE"/>
        </w:rPr>
        <w:t xml:space="preserve"> (2000), entre estas dificultades se encuentran:</w:t>
      </w:r>
    </w:p>
    <w:p w:rsidR="00336DB3" w:rsidRPr="0057483D" w:rsidRDefault="00336DB3" w:rsidP="00336DB3">
      <w:pPr>
        <w:numPr>
          <w:ilvl w:val="0"/>
          <w:numId w:val="7"/>
        </w:numPr>
        <w:tabs>
          <w:tab w:val="left" w:pos="540"/>
        </w:tabs>
        <w:spacing w:after="200" w:line="360" w:lineRule="auto"/>
        <w:contextualSpacing/>
        <w:jc w:val="both"/>
        <w:rPr>
          <w:rFonts w:ascii="Arial" w:eastAsia="Calibri" w:hAnsi="Arial" w:cs="Arial"/>
          <w:lang w:val="es-VE" w:eastAsia="en-US"/>
        </w:rPr>
      </w:pPr>
      <w:r w:rsidRPr="0057483D">
        <w:rPr>
          <w:rFonts w:ascii="Arial" w:eastAsia="Calibri" w:hAnsi="Arial" w:cs="Arial"/>
          <w:lang w:val="es-VE" w:eastAsia="en-US"/>
        </w:rPr>
        <w:t>L</w:t>
      </w:r>
      <w:r w:rsidRPr="0057483D">
        <w:rPr>
          <w:rFonts w:ascii="Arial" w:hAnsi="Arial" w:cs="Arial"/>
          <w:lang w:val="es-VE"/>
        </w:rPr>
        <w:t>a escasa </w:t>
      </w:r>
      <w:hyperlink r:id="rId10" w:history="1">
        <w:r w:rsidRPr="0057483D">
          <w:rPr>
            <w:rFonts w:ascii="Arial" w:hAnsi="Arial" w:cs="Arial"/>
            <w:lang w:val="es-VE"/>
          </w:rPr>
          <w:t>capacidad</w:t>
        </w:r>
      </w:hyperlink>
      <w:r w:rsidRPr="0057483D">
        <w:rPr>
          <w:rFonts w:ascii="Arial" w:hAnsi="Arial" w:cs="Arial"/>
          <w:lang w:val="es-VE"/>
        </w:rPr>
        <w:t> </w:t>
      </w:r>
      <w:r w:rsidRPr="0057483D">
        <w:rPr>
          <w:rFonts w:ascii="Arial" w:eastAsia="Calibri" w:hAnsi="Arial" w:cs="Arial"/>
          <w:lang w:val="es-VE" w:eastAsia="en-US"/>
        </w:rPr>
        <w:t>del estudiantado para establecer relaciones entre el pasado y el presente que viven, además que consideran la historia, como una asignatura memorística, repetitiva y monótona, que solo debe ser cursada como un requisito del currículo.</w:t>
      </w:r>
    </w:p>
    <w:p w:rsidR="00336DB3" w:rsidRPr="0057483D" w:rsidRDefault="00336DB3" w:rsidP="00336DB3">
      <w:pPr>
        <w:numPr>
          <w:ilvl w:val="0"/>
          <w:numId w:val="7"/>
        </w:numPr>
        <w:tabs>
          <w:tab w:val="left" w:pos="540"/>
        </w:tabs>
        <w:spacing w:after="200" w:line="360" w:lineRule="auto"/>
        <w:contextualSpacing/>
        <w:jc w:val="both"/>
        <w:rPr>
          <w:rFonts w:ascii="Arial" w:eastAsia="Calibri" w:hAnsi="Arial" w:cs="Arial"/>
          <w:lang w:val="es-VE" w:eastAsia="en-US"/>
        </w:rPr>
      </w:pPr>
      <w:r w:rsidRPr="0057483D">
        <w:rPr>
          <w:rFonts w:ascii="Arial" w:eastAsia="Calibri" w:hAnsi="Arial" w:cs="Arial"/>
          <w:lang w:val="es-VE" w:eastAsia="en-US"/>
        </w:rPr>
        <w:t>La</w:t>
      </w:r>
      <w:r w:rsidRPr="0057483D">
        <w:rPr>
          <w:rFonts w:ascii="Arial" w:hAnsi="Arial" w:cs="Arial"/>
          <w:lang w:val="es-VE"/>
        </w:rPr>
        <w:t> </w:t>
      </w:r>
      <w:r w:rsidRPr="0057483D">
        <w:rPr>
          <w:rFonts w:ascii="Arial" w:eastAsia="Calibri" w:hAnsi="Arial" w:cs="Arial"/>
          <w:lang w:val="es-VE" w:eastAsia="en-US"/>
        </w:rPr>
        <w:t>carencia</w:t>
      </w:r>
      <w:r w:rsidRPr="0057483D">
        <w:rPr>
          <w:rFonts w:ascii="Arial" w:hAnsi="Arial" w:cs="Arial"/>
          <w:lang w:val="es-VE"/>
        </w:rPr>
        <w:t xml:space="preserve"> de imaginación, </w:t>
      </w:r>
      <w:hyperlink r:id="rId11" w:history="1">
        <w:r w:rsidRPr="0057483D">
          <w:rPr>
            <w:rFonts w:ascii="Arial" w:hAnsi="Arial" w:cs="Arial"/>
            <w:lang w:val="es-VE"/>
          </w:rPr>
          <w:t>curiosidad</w:t>
        </w:r>
      </w:hyperlink>
      <w:r w:rsidRPr="0057483D">
        <w:rPr>
          <w:rFonts w:ascii="Arial" w:hAnsi="Arial" w:cs="Arial"/>
          <w:lang w:val="es-VE"/>
        </w:rPr>
        <w:t> y </w:t>
      </w:r>
      <w:hyperlink r:id="rId12" w:history="1">
        <w:r w:rsidRPr="0057483D">
          <w:rPr>
            <w:rFonts w:ascii="Arial" w:hAnsi="Arial" w:cs="Arial"/>
            <w:lang w:val="es-VE"/>
          </w:rPr>
          <w:t>memoria</w:t>
        </w:r>
      </w:hyperlink>
      <w:r w:rsidRPr="0057483D">
        <w:rPr>
          <w:rFonts w:ascii="Arial" w:hAnsi="Arial" w:cs="Arial"/>
          <w:lang w:val="es-VE"/>
        </w:rPr>
        <w:t> a largo plazo</w:t>
      </w:r>
      <w:r w:rsidRPr="0057483D">
        <w:rPr>
          <w:rFonts w:ascii="Arial" w:eastAsia="Calibri" w:hAnsi="Arial" w:cs="Arial"/>
          <w:lang w:val="es-VE" w:eastAsia="en-US"/>
        </w:rPr>
        <w:t xml:space="preserve"> de algunos estudiantes; son </w:t>
      </w:r>
      <w:r w:rsidRPr="0057483D">
        <w:rPr>
          <w:rFonts w:ascii="Arial" w:hAnsi="Arial" w:cs="Arial"/>
          <w:lang w:val="es-VE"/>
        </w:rPr>
        <w:t>dificultades que</w:t>
      </w:r>
      <w:r w:rsidRPr="0057483D">
        <w:rPr>
          <w:rFonts w:ascii="Arial" w:eastAsia="Calibri" w:hAnsi="Arial" w:cs="Arial"/>
          <w:lang w:val="es-VE" w:eastAsia="en-US"/>
        </w:rPr>
        <w:t xml:space="preserve"> se pueden agrupar en </w:t>
      </w:r>
      <w:r w:rsidRPr="0057483D">
        <w:rPr>
          <w:rFonts w:ascii="Arial" w:hAnsi="Arial" w:cs="Arial"/>
          <w:lang w:val="es-VE"/>
        </w:rPr>
        <w:t>l</w:t>
      </w:r>
      <w:r w:rsidRPr="0057483D">
        <w:rPr>
          <w:rFonts w:ascii="Arial" w:eastAsia="Calibri" w:hAnsi="Arial" w:cs="Arial"/>
          <w:lang w:val="es-VE" w:eastAsia="en-US"/>
        </w:rPr>
        <w:t xml:space="preserve">as debilidades cognitivas. </w:t>
      </w:r>
    </w:p>
    <w:p w:rsidR="00336DB3" w:rsidRPr="0057483D" w:rsidRDefault="00336DB3" w:rsidP="00336DB3">
      <w:pPr>
        <w:numPr>
          <w:ilvl w:val="0"/>
          <w:numId w:val="7"/>
        </w:numPr>
        <w:tabs>
          <w:tab w:val="left" w:pos="540"/>
        </w:tabs>
        <w:spacing w:after="200" w:line="360" w:lineRule="auto"/>
        <w:contextualSpacing/>
        <w:jc w:val="both"/>
        <w:rPr>
          <w:rFonts w:ascii="Arial" w:eastAsia="Calibri" w:hAnsi="Arial" w:cs="Arial"/>
          <w:lang w:val="es-VE" w:eastAsia="en-US"/>
        </w:rPr>
      </w:pPr>
      <w:r w:rsidRPr="0057483D">
        <w:rPr>
          <w:rFonts w:ascii="Arial" w:eastAsia="Calibri" w:hAnsi="Arial" w:cs="Arial"/>
          <w:lang w:val="es-VE" w:eastAsia="en-US"/>
        </w:rPr>
        <w:t xml:space="preserve">La </w:t>
      </w:r>
      <w:r w:rsidRPr="0057483D">
        <w:rPr>
          <w:rFonts w:ascii="Arial" w:hAnsi="Arial" w:cs="Arial"/>
          <w:lang w:val="es-VE"/>
        </w:rPr>
        <w:t>mala base conceptual que poseen</w:t>
      </w:r>
      <w:r w:rsidRPr="0057483D">
        <w:rPr>
          <w:rFonts w:ascii="Arial" w:eastAsia="Calibri" w:hAnsi="Arial" w:cs="Arial"/>
          <w:lang w:val="es-VE" w:eastAsia="en-US"/>
        </w:rPr>
        <w:t>los educandos, les dificulta comprender los contenidos de orden Cronológico y Sociopolíticos, es decir, que</w:t>
      </w:r>
      <w:r w:rsidRPr="0057483D">
        <w:rPr>
          <w:rFonts w:ascii="Arial" w:hAnsi="Arial" w:cs="Arial"/>
          <w:lang w:val="es-VE"/>
        </w:rPr>
        <w:t xml:space="preserve"> se les complica la memorización de las fechas y la definición de los títulos de la nobleza o cargos políticos.</w:t>
      </w:r>
    </w:p>
    <w:p w:rsidR="00171863" w:rsidRDefault="00CB05B0" w:rsidP="00336DB3">
      <w:pPr>
        <w:numPr>
          <w:ilvl w:val="0"/>
          <w:numId w:val="7"/>
        </w:numPr>
        <w:tabs>
          <w:tab w:val="left" w:pos="540"/>
        </w:tabs>
        <w:spacing w:after="200" w:line="360" w:lineRule="auto"/>
        <w:contextualSpacing/>
        <w:jc w:val="both"/>
        <w:rPr>
          <w:rFonts w:ascii="Arial" w:eastAsia="Calibri" w:hAnsi="Arial" w:cs="Arial"/>
          <w:lang w:eastAsia="en-US"/>
        </w:rPr>
        <w:sectPr w:rsidR="00171863" w:rsidSect="00171863">
          <w:pgSz w:w="12240" w:h="15840" w:code="1"/>
          <w:pgMar w:top="2835" w:right="1701" w:bottom="1701" w:left="2268" w:header="709" w:footer="709" w:gutter="0"/>
          <w:cols w:space="708"/>
          <w:docGrid w:linePitch="360"/>
        </w:sectPr>
      </w:pPr>
      <w:r w:rsidRPr="00CB05B0">
        <w:rPr>
          <w:rFonts w:ascii="Arial" w:hAnsi="Arial" w:cs="Arial"/>
          <w:noProof/>
          <w:lang w:val="es-VE" w:eastAsia="es-VE"/>
        </w:rPr>
        <w:pict>
          <v:rect id="18 Rectángulo" o:spid="_x0000_s1029" style="position:absolute;left:0;text-align:left;margin-left:198.6pt;margin-top:146.45pt;width:26.6pt;height:26.6pt;z-index:25168179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" fillcolor="white [3212]" stroked="f" strokeweight="2pt"/>
        </w:pict>
      </w:r>
      <w:r w:rsidR="00336DB3" w:rsidRPr="0057483D">
        <w:rPr>
          <w:rFonts w:ascii="Arial" w:hAnsi="Arial" w:cs="Arial"/>
          <w:lang w:val="es-VE"/>
        </w:rPr>
        <w:t xml:space="preserve">Los métodos didácticos aplicados por los docentes son inadecuados. En la educación tradicional el docente exponía toda la clase y los estudiantes no tenían una participación activa, solo memorizaban las explicaciones del profesor y leían su libro de texto, </w:t>
      </w:r>
      <w:r w:rsidR="00336DB3" w:rsidRPr="0057483D">
        <w:rPr>
          <w:rFonts w:ascii="Arial" w:eastAsia="Calibri" w:hAnsi="Arial" w:cs="Arial"/>
          <w:lang w:eastAsia="en-US"/>
        </w:rPr>
        <w:t>esa forma de enseñanza de la </w:t>
      </w:r>
      <w:hyperlink r:id="rId13" w:history="1">
        <w:r w:rsidR="00336DB3" w:rsidRPr="0057483D">
          <w:rPr>
            <w:rFonts w:ascii="Arial" w:eastAsia="Calibri" w:hAnsi="Arial" w:cs="Arial"/>
            <w:lang w:eastAsia="en-US"/>
          </w:rPr>
          <w:t>Historia</w:t>
        </w:r>
      </w:hyperlink>
      <w:r w:rsidR="00336DB3" w:rsidRPr="0057483D">
        <w:rPr>
          <w:rFonts w:ascii="Arial" w:eastAsia="Calibri" w:hAnsi="Arial" w:cs="Arial"/>
          <w:lang w:eastAsia="en-US"/>
        </w:rPr>
        <w:t xml:space="preserve"> basada en anécdotas, fechas y nombres de personajes, debe quedar olvidada ya que a la mayor parte del </w:t>
      </w:r>
    </w:p>
    <w:p w:rsidR="00336DB3" w:rsidRPr="0057483D" w:rsidRDefault="00336DB3" w:rsidP="00336DB3">
      <w:pPr>
        <w:numPr>
          <w:ilvl w:val="0"/>
          <w:numId w:val="7"/>
        </w:numPr>
        <w:tabs>
          <w:tab w:val="left" w:pos="540"/>
        </w:tabs>
        <w:spacing w:after="200" w:line="360" w:lineRule="auto"/>
        <w:contextualSpacing/>
        <w:jc w:val="both"/>
        <w:rPr>
          <w:rFonts w:ascii="Arial" w:eastAsia="Calibri" w:hAnsi="Arial" w:cs="Arial"/>
          <w:lang w:val="es-VE" w:eastAsia="en-US"/>
        </w:rPr>
      </w:pPr>
      <w:r w:rsidRPr="0057483D">
        <w:rPr>
          <w:rFonts w:ascii="Arial" w:eastAsia="Calibri" w:hAnsi="Arial" w:cs="Arial"/>
          <w:lang w:eastAsia="en-US"/>
        </w:rPr>
        <w:lastRenderedPageBreak/>
        <w:t>estudiantado le aburre ese tipo de técnica. Es decir que existe deficiencia en la metodología usada por la mayoría del profesorado.</w:t>
      </w:r>
    </w:p>
    <w:p w:rsidR="00336DB3" w:rsidRPr="0057483D" w:rsidRDefault="00336DB3" w:rsidP="00336DB3">
      <w:pPr>
        <w:numPr>
          <w:ilvl w:val="0"/>
          <w:numId w:val="7"/>
        </w:numPr>
        <w:shd w:val="clear" w:color="auto" w:fill="FFFFFF"/>
        <w:spacing w:before="100" w:beforeAutospacing="1" w:after="100" w:afterAutospacing="1" w:line="360" w:lineRule="auto"/>
        <w:contextualSpacing/>
        <w:jc w:val="both"/>
        <w:rPr>
          <w:rFonts w:ascii="Arial" w:eastAsia="Calibri" w:hAnsi="Arial" w:cs="Arial"/>
          <w:lang w:val="es-VE" w:eastAsia="en-US"/>
        </w:rPr>
      </w:pPr>
      <w:r w:rsidRPr="0057483D">
        <w:rPr>
          <w:rFonts w:ascii="Arial" w:eastAsia="Calibri" w:hAnsi="Arial" w:cs="Arial"/>
          <w:lang w:val="es-VE" w:eastAsia="en-US"/>
        </w:rPr>
        <w:t>Las ideas previas que los discentes tienen sobre la </w:t>
      </w:r>
      <w:hyperlink r:id="rId14" w:history="1">
        <w:r w:rsidRPr="0057483D">
          <w:rPr>
            <w:rFonts w:ascii="Arial" w:eastAsia="Calibri" w:hAnsi="Arial" w:cs="Arial"/>
            <w:lang w:val="es-VE" w:eastAsia="en-US"/>
          </w:rPr>
          <w:t>Historia</w:t>
        </w:r>
      </w:hyperlink>
      <w:r w:rsidRPr="0057483D">
        <w:rPr>
          <w:rFonts w:ascii="Arial" w:eastAsia="Calibri" w:hAnsi="Arial" w:cs="Arial"/>
          <w:lang w:val="es-VE" w:eastAsia="en-US"/>
        </w:rPr>
        <w:t> suele ser errónea y muchas veces no coincide con la enseñada en la escuela o con la expresada en los libros de texto, lo cual limita la comprensión de la asignatura.</w:t>
      </w:r>
    </w:p>
    <w:p w:rsidR="00336DB3" w:rsidRPr="0057483D" w:rsidRDefault="00336DB3" w:rsidP="00336DB3">
      <w:pPr>
        <w:numPr>
          <w:ilvl w:val="0"/>
          <w:numId w:val="7"/>
        </w:numPr>
        <w:shd w:val="clear" w:color="auto" w:fill="FFFFFF"/>
        <w:spacing w:before="100" w:beforeAutospacing="1" w:after="100" w:afterAutospacing="1" w:line="360" w:lineRule="auto"/>
        <w:contextualSpacing/>
        <w:jc w:val="both"/>
        <w:rPr>
          <w:rFonts w:ascii="Arial" w:eastAsia="Calibri" w:hAnsi="Arial" w:cs="Arial"/>
          <w:lang w:val="es-VE" w:eastAsia="en-US"/>
        </w:rPr>
      </w:pPr>
      <w:r w:rsidRPr="0057483D">
        <w:rPr>
          <w:rFonts w:ascii="Arial" w:eastAsia="Calibri" w:hAnsi="Arial" w:cs="Arial"/>
          <w:lang w:val="es-VE" w:eastAsia="en-US"/>
        </w:rPr>
        <w:t>Existen instituciones educativas y entes gubernamentales que utilizan acontecimientos y efemérides históricas para fortalecer sentimientos patrióticos o crear afectos políticos. En tales eventos emplean mitos y versiones contrarias a los textos escolares que pueden llegar a confundir el panorama histórico que posee el estudiante.</w:t>
      </w:r>
    </w:p>
    <w:p w:rsidR="00336DB3" w:rsidRPr="0057483D" w:rsidRDefault="00336DB3" w:rsidP="00336DB3">
      <w:pPr>
        <w:numPr>
          <w:ilvl w:val="0"/>
          <w:numId w:val="7"/>
        </w:numPr>
        <w:shd w:val="clear" w:color="auto" w:fill="FFFFFF"/>
        <w:spacing w:before="100" w:beforeAutospacing="1" w:after="100" w:afterAutospacing="1" w:line="360" w:lineRule="auto"/>
        <w:contextualSpacing/>
        <w:jc w:val="both"/>
        <w:rPr>
          <w:rFonts w:ascii="Arial" w:eastAsia="Calibri" w:hAnsi="Arial" w:cs="Arial"/>
          <w:lang w:eastAsia="en-US"/>
        </w:rPr>
      </w:pPr>
      <w:r w:rsidRPr="0057483D">
        <w:rPr>
          <w:rFonts w:ascii="Arial" w:eastAsia="Calibri" w:hAnsi="Arial" w:cs="Arial"/>
          <w:lang w:val="es-VE" w:eastAsia="en-US"/>
        </w:rPr>
        <w:t>Existen docentes que afirman que muchas dificultades se presentan por el poco conocimiento que domina el</w:t>
      </w:r>
      <w:r w:rsidRPr="0057483D">
        <w:rPr>
          <w:rFonts w:ascii="Arial" w:eastAsia="Calibri" w:hAnsi="Arial" w:cs="Arial"/>
          <w:lang w:eastAsia="en-US"/>
        </w:rPr>
        <w:t xml:space="preserve"> estudiantado, así como la falta del hábito de </w:t>
      </w:r>
      <w:hyperlink r:id="rId15" w:history="1">
        <w:r w:rsidRPr="0057483D">
          <w:rPr>
            <w:rFonts w:ascii="Arial" w:eastAsia="Calibri" w:hAnsi="Arial" w:cs="Arial"/>
            <w:lang w:eastAsia="en-US"/>
          </w:rPr>
          <w:t>estudio</w:t>
        </w:r>
      </w:hyperlink>
      <w:r w:rsidRPr="0057483D">
        <w:rPr>
          <w:rFonts w:ascii="Arial" w:eastAsia="Calibri" w:hAnsi="Arial" w:cs="Arial"/>
          <w:lang w:eastAsia="en-US"/>
        </w:rPr>
        <w:t>.</w:t>
      </w:r>
    </w:p>
    <w:p w:rsidR="00336DB3" w:rsidRPr="0057483D" w:rsidRDefault="00336DB3" w:rsidP="00336DB3">
      <w:pPr>
        <w:shd w:val="clear" w:color="auto" w:fill="FFFFFF"/>
        <w:spacing w:before="100" w:beforeAutospacing="1" w:after="100" w:afterAutospacing="1" w:line="360" w:lineRule="auto"/>
        <w:ind w:left="720"/>
        <w:contextualSpacing/>
        <w:jc w:val="both"/>
        <w:rPr>
          <w:rFonts w:ascii="Arial" w:eastAsia="Calibri" w:hAnsi="Arial" w:cs="Arial"/>
          <w:lang w:eastAsia="en-US"/>
        </w:rPr>
      </w:pPr>
    </w:p>
    <w:p w:rsidR="00336DB3" w:rsidRPr="0057483D" w:rsidRDefault="00336DB3" w:rsidP="00336DB3">
      <w:pPr>
        <w:shd w:val="clear" w:color="auto" w:fill="FFFFFF"/>
        <w:tabs>
          <w:tab w:val="left" w:pos="567"/>
        </w:tabs>
        <w:spacing w:before="100" w:beforeAutospacing="1" w:after="100" w:afterAutospacing="1" w:line="360" w:lineRule="auto"/>
        <w:jc w:val="both"/>
        <w:rPr>
          <w:rFonts w:ascii="Arial" w:hAnsi="Arial" w:cs="Arial"/>
        </w:rPr>
      </w:pPr>
      <w:r w:rsidRPr="0057483D">
        <w:rPr>
          <w:rFonts w:ascii="Arial" w:hAnsi="Arial" w:cs="Arial"/>
        </w:rPr>
        <w:t>La materia histórica reúne dificultades para su enseñanza, ya que algunas instituciones no poseen los medios audiovisuales y los espacios adecuados para poder reproducir hechos concretos del pasado; estos recursos son útiles para la solución de muchos problemas que existen en la asignatura, además de la preparación del personal docente en estrategias didácticas.</w:t>
      </w: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r w:rsidRPr="0057483D">
        <w:rPr>
          <w:rFonts w:ascii="Arial" w:hAnsi="Arial" w:cs="Arial"/>
        </w:rPr>
        <w:t xml:space="preserve">         En el artículo publicado por Prats, J. (2000), sobre las Dificultades en el Aprendizaje de la Historia</w:t>
      </w:r>
      <w:r w:rsidRPr="0057483D">
        <w:rPr>
          <w:rFonts w:ascii="Arial" w:hAnsi="Arial" w:cs="Arial"/>
          <w:sz w:val="22"/>
        </w:rPr>
        <w:t xml:space="preserve">, </w:t>
      </w:r>
      <w:r w:rsidRPr="0057483D">
        <w:rPr>
          <w:rFonts w:ascii="Arial" w:hAnsi="Arial" w:cs="Arial"/>
        </w:rPr>
        <w:t>realiza un resumen y las agrupa en tres principales: las dificultades derivadas del desarrollo de las capacidades cognitivas (facultades mentales), las del tipo de aprendizaje utilizado (la didáctica aplicada por el docente) y originadas por la compleja naturaleza de la materia histórica (su extenso contenido).</w:t>
      </w:r>
    </w:p>
    <w:p w:rsidR="00336DB3" w:rsidRDefault="00336DB3" w:rsidP="00336DB3">
      <w:pPr>
        <w:shd w:val="clear" w:color="auto" w:fill="FFFFFF"/>
        <w:spacing w:before="100" w:beforeAutospacing="1" w:after="100" w:afterAutospacing="1" w:line="360" w:lineRule="auto"/>
        <w:jc w:val="both"/>
        <w:rPr>
          <w:rFonts w:ascii="Arial" w:hAnsi="Arial" w:cs="Arial"/>
        </w:rPr>
      </w:pP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p>
    <w:p w:rsidR="00336DB3" w:rsidRPr="0057483D" w:rsidRDefault="00336DB3" w:rsidP="00336DB3">
      <w:pPr>
        <w:shd w:val="clear" w:color="auto" w:fill="FFFFFF"/>
        <w:spacing w:before="100" w:beforeAutospacing="1" w:after="100" w:afterAutospacing="1" w:line="360" w:lineRule="auto"/>
        <w:jc w:val="both"/>
        <w:rPr>
          <w:rFonts w:ascii="Arial" w:hAnsi="Arial" w:cs="Arial"/>
          <w:b/>
        </w:rPr>
      </w:pPr>
      <w:r w:rsidRPr="0057483D">
        <w:rPr>
          <w:rFonts w:ascii="Arial" w:hAnsi="Arial" w:cs="Arial"/>
          <w:b/>
        </w:rPr>
        <w:lastRenderedPageBreak/>
        <w:t>La Cartografía en el Ámbito Educativo:</w:t>
      </w: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r w:rsidRPr="0057483D">
        <w:rPr>
          <w:rFonts w:ascii="Arial" w:hAnsi="Arial" w:cs="Arial"/>
        </w:rPr>
        <w:t xml:space="preserve">        La presencia de la cartografía en el ámbito educativo responde a la necesidad de conocer e interpretar los contextos donde se desenvuelven los actores del proceso educativo, su conocimiento permite acercarse y adentrarse en cada una de las comunidades, demarcando áreas específicas, señalando los poblados, sus zonas naturales (parques, montañas, lagos, entre otras), centros comerciales y buscando información y datos; además de visualizar la evolución histórica y vincularla con la acción de los grupos humanos. Estrategia que le permite al estudiantado </w:t>
      </w:r>
      <w:r>
        <w:rPr>
          <w:rFonts w:ascii="Arial" w:hAnsi="Arial" w:cs="Arial"/>
        </w:rPr>
        <w:t xml:space="preserve">relacionar el contenido con su entorno y </w:t>
      </w:r>
      <w:r w:rsidRPr="0057483D">
        <w:rPr>
          <w:rFonts w:ascii="Arial" w:hAnsi="Arial" w:cs="Arial"/>
        </w:rPr>
        <w:t>obtener un aprendizaje significativo.</w:t>
      </w:r>
    </w:p>
    <w:p w:rsidR="00336DB3" w:rsidRPr="0057483D" w:rsidRDefault="00336DB3" w:rsidP="00336DB3">
      <w:pPr>
        <w:shd w:val="clear" w:color="auto" w:fill="FFFFFF"/>
        <w:spacing w:before="100" w:beforeAutospacing="1" w:after="100" w:afterAutospacing="1" w:line="360" w:lineRule="auto"/>
        <w:jc w:val="both"/>
        <w:rPr>
          <w:rFonts w:ascii="Arial" w:hAnsi="Arial" w:cs="Arial"/>
          <w:b/>
        </w:rPr>
      </w:pPr>
      <w:r w:rsidRPr="0057483D">
        <w:rPr>
          <w:rFonts w:ascii="Arial" w:hAnsi="Arial" w:cs="Arial"/>
        </w:rPr>
        <w:tab/>
      </w:r>
      <w:r w:rsidRPr="0057483D">
        <w:rPr>
          <w:rFonts w:ascii="Arial" w:hAnsi="Arial" w:cs="Arial"/>
          <w:b/>
        </w:rPr>
        <w:t>La Cartografía como herramienta del proceso de enseñanza- aprendizaje en la Historia de Venezuela</w:t>
      </w: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r w:rsidRPr="0057483D">
        <w:rPr>
          <w:rFonts w:ascii="Arial" w:hAnsi="Arial" w:cs="Arial"/>
        </w:rPr>
        <w:t xml:space="preserve">        Las herramientas utilizadas en la acción formativa y educativa, necesitan lograr una apropiación del conocimiento, para fomentar la capacidad analítica de cada estudiante, además de construir el conocimiento en el aula y no caer en la simple memorización de contenidos, sino lograr la participación colectiva y voluntaria, donde puedan apropiarse de la información, ser críticos y reflexivos, es por ello que con la presente investigación, se sugiere establecer herramientas como la cartografía en el proceso de enseñanza-aprendizaje de la Historia de Venezuela en el primer año de la educación media general, precisamente para aumentar el nivel de la participación y conexión entre los estudiantes y docentes, desarrollando de forma idónea la construcción del conocimiento.</w:t>
      </w:r>
    </w:p>
    <w:p w:rsidR="00336DB3" w:rsidRPr="0057483D" w:rsidRDefault="00336DB3" w:rsidP="00171863">
      <w:pPr>
        <w:shd w:val="clear" w:color="auto" w:fill="FFFFFF"/>
        <w:spacing w:before="100" w:beforeAutospacing="1" w:after="100" w:afterAutospacing="1" w:line="360" w:lineRule="auto"/>
        <w:ind w:firstLine="708"/>
        <w:jc w:val="both"/>
        <w:rPr>
          <w:rFonts w:ascii="Arial" w:hAnsi="Arial" w:cs="Arial"/>
        </w:rPr>
      </w:pPr>
      <w:r w:rsidRPr="0057483D">
        <w:rPr>
          <w:rFonts w:ascii="Arial" w:hAnsi="Arial" w:cs="Arial"/>
        </w:rPr>
        <w:t xml:space="preserve">Según Luque, R. (2010), ésta acción educativa se apoya en una serie de principios que llevan al estudiante, a explorar el mundo que lo rodea o una comunidad que tenga relevancia para él, para enriquecerlos con distintos puntos de vista, conexiones, elementos y símbolos, que puedan visualizar a </w:t>
      </w:r>
      <w:r w:rsidRPr="0057483D">
        <w:rPr>
          <w:rFonts w:ascii="Arial" w:hAnsi="Arial" w:cs="Arial"/>
        </w:rPr>
        <w:lastRenderedPageBreak/>
        <w:t>través de los mapas, así como los sectores de la población presentes en el mismo, el medio ambiente en su totalidad,además se puede emplear al trabajar por grupos, parejas o bien de forma individual.Esta herramienta facilita no sólo el conocimiento y el análisis, sino también la discusión acerca del tema estudiado permitiendo la reflexión y comprensión por parte de los estudiantes.</w:t>
      </w:r>
    </w:p>
    <w:p w:rsidR="00336DB3" w:rsidRPr="0057483D" w:rsidRDefault="00171863" w:rsidP="00336DB3">
      <w:pPr>
        <w:shd w:val="clear" w:color="auto" w:fill="FFFFFF"/>
        <w:spacing w:before="100" w:beforeAutospacing="1" w:after="100" w:afterAutospacing="1" w:line="360" w:lineRule="auto"/>
        <w:jc w:val="both"/>
      </w:pPr>
      <w:r>
        <w:rPr>
          <w:rFonts w:ascii="Arial" w:hAnsi="Arial" w:cs="Arial"/>
        </w:rPr>
        <w:tab/>
      </w:r>
      <w:r w:rsidR="00336DB3" w:rsidRPr="0057483D">
        <w:rPr>
          <w:rFonts w:ascii="Arial" w:hAnsi="Arial" w:cs="Arial"/>
        </w:rPr>
        <w:t>Esta estrategia es un elemento educativo transformador que desarrolla la creatividad y la participación que son los ejes de la acción ciudadana. La experiencia docente permite defender esta forma de trabajo como un canal de aprendizaje autónomo basado en la investigación y el desarrollo personal del estudiante, tratando aspectos naturales y sociales de una comunidad en donde se describen las características especiales que posee, haciéndola única y con características diversas que le permitan al dicente visualizar el contenido adquirido en clase, también posibilita el uso de un soporte informático que proporciona el uso interactivo profesor-estudiante, donde el  profesor adquiere un papel de guía, orientador, mediador y facilitador del proceso autónomo de aprendizaje.</w:t>
      </w:r>
    </w:p>
    <w:p w:rsidR="00336DB3" w:rsidRDefault="00336DB3" w:rsidP="00336DB3">
      <w:pPr>
        <w:shd w:val="clear" w:color="auto" w:fill="FFFFFF"/>
        <w:spacing w:before="100" w:beforeAutospacing="1" w:after="100" w:afterAutospacing="1" w:line="360" w:lineRule="auto"/>
        <w:jc w:val="both"/>
        <w:rPr>
          <w:rFonts w:ascii="Arial" w:hAnsi="Arial" w:cs="Arial"/>
        </w:rPr>
      </w:pPr>
      <w:r w:rsidRPr="0057483D">
        <w:rPr>
          <w:rFonts w:ascii="Arial" w:hAnsi="Arial" w:cs="Arial"/>
        </w:rPr>
        <w:t xml:space="preserve">        La transformación del individuo a través de la educación es un aspecto intrínseco de la pedagogía, que se pueden plasmar a través de instrumentos especializados, como lo es la cartografía. En este caso el docente logra </w:t>
      </w:r>
      <w:r w:rsidRPr="00A31A9C">
        <w:rPr>
          <w:rFonts w:ascii="Arial" w:hAnsi="Arial" w:cs="Arial"/>
        </w:rPr>
        <w:t xml:space="preserve">obtener dichos resultados apoyándose en elementos primordiales como </w:t>
      </w:r>
      <w:r>
        <w:rPr>
          <w:rFonts w:ascii="Arial" w:hAnsi="Arial" w:cs="Arial"/>
        </w:rPr>
        <w:t xml:space="preserve">el </w:t>
      </w:r>
      <w:r w:rsidRPr="00A31A9C">
        <w:rPr>
          <w:rFonts w:ascii="Arial" w:hAnsi="Arial" w:cs="Arial"/>
        </w:rPr>
        <w:t>empleo de metodologías</w:t>
      </w:r>
      <w:r w:rsidRPr="0057483D">
        <w:rPr>
          <w:rFonts w:ascii="Arial" w:hAnsi="Arial" w:cs="Arial"/>
        </w:rPr>
        <w:t>y  el uso de recursos en los trabajos individuales, en parejas, tríos o equipos.Al implementar este tipo de estrategias el estudiante aprende participando de manera que el concepto aprendido se materializa y de una vez va integrando habilidades y cambios de actitudes de modo consciente e inconsciente, que conlleven a un mejor desarrollo en la asignatura de Historia.</w:t>
      </w:r>
    </w:p>
    <w:p w:rsidR="00171863" w:rsidRPr="0057483D" w:rsidRDefault="00171863" w:rsidP="00336DB3">
      <w:pPr>
        <w:shd w:val="clear" w:color="auto" w:fill="FFFFFF"/>
        <w:spacing w:before="100" w:beforeAutospacing="1" w:after="100" w:afterAutospacing="1" w:line="360" w:lineRule="auto"/>
        <w:jc w:val="both"/>
        <w:rPr>
          <w:rFonts w:ascii="Arial" w:hAnsi="Arial" w:cs="Arial"/>
        </w:rPr>
      </w:pP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r w:rsidRPr="0057483D">
        <w:rPr>
          <w:rFonts w:ascii="Arial" w:hAnsi="Arial" w:cs="Arial"/>
          <w:b/>
        </w:rPr>
        <w:lastRenderedPageBreak/>
        <w:t>La Cartografía como Estrategia de Enseñanza de las Ciencias Sociales</w:t>
      </w:r>
      <w:r w:rsidRPr="0057483D">
        <w:rPr>
          <w:rFonts w:ascii="Arial" w:hAnsi="Arial" w:cs="Arial"/>
        </w:rPr>
        <w:t>:</w:t>
      </w:r>
    </w:p>
    <w:p w:rsidR="00336DB3" w:rsidRPr="0057483D" w:rsidRDefault="00336DB3" w:rsidP="00336DB3">
      <w:pPr>
        <w:shd w:val="clear" w:color="auto" w:fill="FFFFFF"/>
        <w:tabs>
          <w:tab w:val="left" w:pos="540"/>
          <w:tab w:val="left" w:pos="2970"/>
        </w:tabs>
        <w:spacing w:before="100" w:beforeAutospacing="1" w:after="100" w:afterAutospacing="1" w:line="360" w:lineRule="auto"/>
        <w:jc w:val="both"/>
        <w:rPr>
          <w:rFonts w:ascii="Arial" w:hAnsi="Arial" w:cs="Arial"/>
        </w:rPr>
      </w:pPr>
      <w:r w:rsidRPr="0057483D">
        <w:rPr>
          <w:rFonts w:ascii="Arial" w:hAnsi="Arial" w:cs="Arial"/>
        </w:rPr>
        <w:t xml:space="preserve">        La cartografía es una estrategia efectiva en los proceso de enseñanza y aprendizaje de las </w:t>
      </w:r>
      <w:r w:rsidRPr="00FD5964">
        <w:rPr>
          <w:rFonts w:ascii="Arial" w:hAnsi="Arial" w:cs="Arial"/>
        </w:rPr>
        <w:t>ciencias sociales, porque relaciona la realidad cotidiana con los hechos acaecidos en el pasado y el espacio geográfico donde ocurrieron dichos acontecimientos</w:t>
      </w:r>
      <w:r w:rsidRPr="0057483D">
        <w:rPr>
          <w:rFonts w:ascii="Arial" w:hAnsi="Arial" w:cs="Arial"/>
        </w:rPr>
        <w:t>, utilizando observaciones directas e investigación  permitiendo captar la enseñanza de un suceso determinado y conceptualizar los elementos presentes en la realidad, llevándolos a expresiones gráficas (los mapas), plasmando de esa manera la acción de las personas bajo condiciones históricas dadas yresaltando tanto la parte histórica como la geográfica, logrando adquirir un aprendizaje significativo.</w:t>
      </w:r>
    </w:p>
    <w:p w:rsidR="00336DB3" w:rsidRPr="00FD5964" w:rsidRDefault="00336DB3" w:rsidP="00336DB3">
      <w:pPr>
        <w:shd w:val="clear" w:color="auto" w:fill="FFFFFF"/>
        <w:tabs>
          <w:tab w:val="left" w:pos="720"/>
        </w:tabs>
        <w:spacing w:before="100" w:beforeAutospacing="1" w:after="100" w:afterAutospacing="1" w:line="360" w:lineRule="auto"/>
        <w:jc w:val="both"/>
        <w:rPr>
          <w:rFonts w:ascii="Arial" w:hAnsi="Arial" w:cs="Arial"/>
        </w:rPr>
      </w:pPr>
      <w:r w:rsidRPr="0057483D">
        <w:rPr>
          <w:rFonts w:ascii="Arial" w:hAnsi="Arial" w:cs="Arial"/>
        </w:rPr>
        <w:t>Las doctoras Ramírez, A. y Puerta, C. (2013) hablando referente a las asignaturas de ciencias sociales (historia, geografía, artística, familiar, entre otras), dicen que por medio de la cartografía y la geohistoria, se le permite al estudiante integrar, los conceptos, acciones y actitudes aprendidas en todas materias. La autoconstrucción del conocimiento geohistórico de su entornologra la contextualización de los aprendizajes y propicia la reflexión, además de hacer posible la interrelación y complementariedad de las ciencias sociales desde una perspectiva dinámica, social y humana. Tomando en cuenta el desarrollo de las habilidades cognoscitivas, destrezas manuales e integración social mediante la participación directa del estudiante con l</w:t>
      </w:r>
      <w:r w:rsidRPr="00FD5964">
        <w:rPr>
          <w:rFonts w:ascii="Arial" w:hAnsi="Arial" w:cs="Arial"/>
        </w:rPr>
        <w:t>a realidad.</w:t>
      </w: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r w:rsidRPr="00FD5964">
        <w:rPr>
          <w:rFonts w:ascii="Arial" w:hAnsi="Arial" w:cs="Arial"/>
        </w:rPr>
        <w:t xml:space="preserve">        Es por ello, que la presente investigación busca ajustarse a los requerimientos de esta nueva sociedad, al presentar otro enfoque, sobre cómo debe ser el abordaje de todos los componentes educativos para la enseñanza de las Ciencias Sociales </w:t>
      </w:r>
      <w:r w:rsidRPr="0057483D">
        <w:rPr>
          <w:rFonts w:ascii="Arial" w:hAnsi="Arial" w:cs="Arial"/>
        </w:rPr>
        <w:t xml:space="preserve">para evitar el riesgo de cometer los errores de los profesores conductistas que depositan conocimientos sin generar cambios en los discentes, por el contrario la educación propicia una transformación de conducta y busca la adaptación del individuo a la sociedad </w:t>
      </w:r>
      <w:r w:rsidRPr="0057483D">
        <w:rPr>
          <w:rFonts w:ascii="Arial" w:hAnsi="Arial" w:cs="Arial"/>
        </w:rPr>
        <w:lastRenderedPageBreak/>
        <w:t xml:space="preserve">como una persona capaz de sustentarse por sí mismo y de ser útil a la sociedad. Por lo cual se presenta a la </w:t>
      </w:r>
      <w:r w:rsidRPr="00FD5964">
        <w:rPr>
          <w:rFonts w:ascii="Arial" w:hAnsi="Arial" w:cs="Arial"/>
        </w:rPr>
        <w:t>cartografía como una herramienta estratégica para el aprendizaje y desarrollo de las</w:t>
      </w:r>
      <w:r w:rsidRPr="0057483D">
        <w:rPr>
          <w:rFonts w:ascii="Arial" w:hAnsi="Arial" w:cs="Arial"/>
        </w:rPr>
        <w:t xml:space="preserve"> habilidades del estudiante.</w:t>
      </w:r>
    </w:p>
    <w:p w:rsidR="00336DB3" w:rsidRPr="0057483D" w:rsidRDefault="00336DB3" w:rsidP="00336DB3">
      <w:pPr>
        <w:shd w:val="clear" w:color="auto" w:fill="FFFFFF"/>
        <w:spacing w:before="100" w:beforeAutospacing="1" w:after="100" w:afterAutospacing="1" w:line="360" w:lineRule="auto"/>
        <w:jc w:val="both"/>
        <w:rPr>
          <w:rFonts w:ascii="Arial" w:hAnsi="Arial" w:cs="Arial"/>
        </w:rPr>
      </w:pPr>
      <w:r w:rsidRPr="00CB4DD7">
        <w:rPr>
          <w:rFonts w:ascii="Arial" w:hAnsi="Arial" w:cs="Arial"/>
        </w:rPr>
        <w:t>El planeta cada día está sujeto a trasformaciones y los seres humanos han buscado adaptarse a ellas, como ejemplo tenemos la globalización que mantiene actualizadas a todas las naciones. Estos sucesos son los</w:t>
      </w:r>
      <w:r w:rsidRPr="0057483D">
        <w:rPr>
          <w:rFonts w:ascii="Arial" w:hAnsi="Arial" w:cs="Arial"/>
        </w:rPr>
        <w:t xml:space="preserve"> queobligan a las Ciencias Sociales a ser dinámicas, ya que tanto la historia como los territorios entran a la nueva eravirtual, donde la información influye y determina la dinámica de lo territorial y los estudiantes deben tener la noción del espacio territorial donde habitan y el contexto geohistórico que los rodea, y por medio de un mapa pueden visualizar la realidad que les afecta y buscar las posibles soluciones que en ella se suscitan.</w:t>
      </w:r>
    </w:p>
    <w:p w:rsidR="00336DB3" w:rsidRPr="00962A71" w:rsidRDefault="00336DB3" w:rsidP="00336DB3">
      <w:pPr>
        <w:tabs>
          <w:tab w:val="left" w:pos="5330"/>
        </w:tabs>
        <w:spacing w:line="360" w:lineRule="auto"/>
        <w:rPr>
          <w:rFonts w:ascii="Arial" w:hAnsi="Arial" w:cs="Arial"/>
          <w:b/>
        </w:rPr>
      </w:pPr>
    </w:p>
    <w:p w:rsidR="00336DB3" w:rsidRPr="0057483D" w:rsidRDefault="00336DB3" w:rsidP="00336DB3">
      <w:pPr>
        <w:spacing w:line="360" w:lineRule="auto"/>
        <w:ind w:firstLine="567"/>
        <w:jc w:val="both"/>
        <w:rPr>
          <w:rFonts w:ascii="Arial" w:hAnsi="Arial" w:cs="Arial"/>
          <w:b/>
        </w:rPr>
      </w:pPr>
      <w:r w:rsidRPr="0057483D">
        <w:rPr>
          <w:rFonts w:ascii="Arial" w:hAnsi="Arial" w:cs="Arial"/>
          <w:b/>
        </w:rPr>
        <w:t>Estrategias Didácticas Basadas en la Cartografía para la Enseñanza de la Historia de Venezuela de 1er Año de Educación Media General:</w:t>
      </w:r>
    </w:p>
    <w:p w:rsidR="00336DB3" w:rsidRPr="00962A71" w:rsidRDefault="00336DB3" w:rsidP="00336DB3">
      <w:pPr>
        <w:spacing w:line="360" w:lineRule="auto"/>
        <w:jc w:val="both"/>
        <w:rPr>
          <w:rFonts w:ascii="Arial" w:hAnsi="Arial" w:cs="Arial"/>
          <w:b/>
        </w:rPr>
      </w:pPr>
    </w:p>
    <w:p w:rsidR="00336DB3" w:rsidRDefault="00336DB3" w:rsidP="00336DB3">
      <w:pPr>
        <w:spacing w:line="360" w:lineRule="auto"/>
        <w:ind w:firstLine="567"/>
        <w:jc w:val="both"/>
        <w:rPr>
          <w:rFonts w:ascii="Arial" w:hAnsi="Arial" w:cs="Arial"/>
        </w:rPr>
      </w:pPr>
      <w:r w:rsidRPr="00962A71">
        <w:rPr>
          <w:rFonts w:ascii="Arial" w:hAnsi="Arial" w:cs="Arial"/>
        </w:rPr>
        <w:t>Las estrategias son actividades, técnicas o medios planificados que sirven para cumplir una meta. Al hablar de estrategias de enseñanza de manera general, se hace referencia a un conjunto de acciones que implican un método, procedimiento, recurso o técnica que utiliza el docente para prestar ayuda pedagógica a los educandos de manera reflexiva y flexible con el fin de hacerles significativo el aprendizaje. Durante su práctica el docente puede utilizar diversos medios que considere apropiados para el desarrollo de su praxis educativa, teniendo presente los objetivos o metas trazadas, el contenido programático y las necesidades de los estudiantes, todo bien  planificado con anticipación, p</w:t>
      </w:r>
      <w:r>
        <w:rPr>
          <w:rFonts w:ascii="Arial" w:hAnsi="Arial" w:cs="Arial"/>
        </w:rPr>
        <w:t>ara lograr cambios de conducta.</w:t>
      </w:r>
    </w:p>
    <w:p w:rsidR="00336DB3" w:rsidRPr="00D0607D" w:rsidRDefault="00336DB3" w:rsidP="00336DB3">
      <w:pPr>
        <w:spacing w:line="360" w:lineRule="auto"/>
        <w:ind w:firstLine="567"/>
        <w:jc w:val="both"/>
        <w:rPr>
          <w:rFonts w:ascii="Arial" w:hAnsi="Arial" w:cs="Arial"/>
        </w:rPr>
      </w:pPr>
    </w:p>
    <w:p w:rsidR="00336DB3" w:rsidRDefault="00336DB3" w:rsidP="00336DB3">
      <w:pPr>
        <w:spacing w:line="360" w:lineRule="auto"/>
        <w:ind w:firstLine="567"/>
        <w:jc w:val="both"/>
        <w:rPr>
          <w:rFonts w:ascii="Arial" w:hAnsi="Arial" w:cs="Arial"/>
          <w:lang w:val="es-VE"/>
        </w:rPr>
      </w:pPr>
      <w:r w:rsidRPr="00962A71">
        <w:rPr>
          <w:rFonts w:ascii="Arial" w:hAnsi="Arial" w:cs="Arial"/>
          <w:lang w:val="es-VE"/>
        </w:rPr>
        <w:lastRenderedPageBreak/>
        <w:t>Las estrategias basadas en la Cartografía ayudan a conectar la praxis educativa con la realidad cotidiana, es decir el educando puede relacionar fácilmente el espacio con los hechos ocurridos en ese lugar y desarrollar su conocimiento en su conte</w:t>
      </w:r>
      <w:r>
        <w:rPr>
          <w:rFonts w:ascii="Arial" w:hAnsi="Arial" w:cs="Arial"/>
          <w:lang w:val="es-VE"/>
        </w:rPr>
        <w:t>xto social.  Entre ellas están:</w:t>
      </w:r>
    </w:p>
    <w:p w:rsidR="00336DB3" w:rsidRDefault="00336DB3" w:rsidP="00336DB3">
      <w:pPr>
        <w:spacing w:line="360" w:lineRule="auto"/>
        <w:jc w:val="both"/>
        <w:rPr>
          <w:rFonts w:ascii="Arial" w:hAnsi="Arial" w:cs="Arial"/>
          <w:lang w:val="es-VE"/>
        </w:rPr>
      </w:pPr>
    </w:p>
    <w:p w:rsidR="00336DB3" w:rsidRPr="00171863" w:rsidRDefault="00336DB3" w:rsidP="00336DB3">
      <w:pPr>
        <w:spacing w:line="360" w:lineRule="auto"/>
        <w:ind w:firstLine="567"/>
        <w:jc w:val="both"/>
        <w:rPr>
          <w:rFonts w:ascii="Arial" w:hAnsi="Arial" w:cs="Arial"/>
          <w:lang w:val="es-VE"/>
        </w:rPr>
      </w:pPr>
      <w:r w:rsidRPr="00171863">
        <w:rPr>
          <w:rFonts w:ascii="Arial" w:hAnsi="Arial" w:cs="Arial"/>
          <w:b/>
          <w:i/>
          <w:lang w:val="es-VE"/>
        </w:rPr>
        <w:t>Cuadro N° 2</w:t>
      </w:r>
      <w:r w:rsidR="00171863" w:rsidRPr="00171863">
        <w:rPr>
          <w:rFonts w:ascii="Arial" w:hAnsi="Arial" w:cs="Arial"/>
        </w:rPr>
        <w:t>Estrategias Didácticas Basadas en la Cartografía</w:t>
      </w:r>
    </w:p>
    <w:tbl>
      <w:tblPr>
        <w:tblStyle w:val="Tablaconcuadrcula"/>
        <w:tblW w:w="0" w:type="auto"/>
        <w:tblLook w:val="04A0"/>
      </w:tblPr>
      <w:tblGrid>
        <w:gridCol w:w="2178"/>
        <w:gridCol w:w="6309"/>
      </w:tblGrid>
      <w:tr w:rsidR="00336DB3" w:rsidTr="00E117F8">
        <w:tc>
          <w:tcPr>
            <w:tcW w:w="2178" w:type="dxa"/>
          </w:tcPr>
          <w:p w:rsidR="00336DB3" w:rsidRPr="00CB4DD7" w:rsidRDefault="00336DB3" w:rsidP="00E117F8">
            <w:pPr>
              <w:spacing w:line="360" w:lineRule="auto"/>
              <w:jc w:val="both"/>
              <w:rPr>
                <w:rFonts w:ascii="Arial" w:hAnsi="Arial" w:cs="Arial"/>
              </w:rPr>
            </w:pPr>
          </w:p>
          <w:p w:rsidR="00336DB3" w:rsidRPr="00CB4DD7" w:rsidRDefault="00336DB3" w:rsidP="00E117F8">
            <w:pPr>
              <w:spacing w:line="360" w:lineRule="auto"/>
              <w:jc w:val="center"/>
              <w:rPr>
                <w:rFonts w:ascii="Arial" w:hAnsi="Arial" w:cs="Arial"/>
                <w:b/>
              </w:rPr>
            </w:pPr>
            <w:r w:rsidRPr="00CB4DD7">
              <w:rPr>
                <w:rFonts w:ascii="Arial" w:hAnsi="Arial" w:cs="Arial"/>
                <w:b/>
              </w:rPr>
              <w:t>ESTRATEGIA</w:t>
            </w:r>
          </w:p>
        </w:tc>
        <w:tc>
          <w:tcPr>
            <w:tcW w:w="6309" w:type="dxa"/>
          </w:tcPr>
          <w:p w:rsidR="00336DB3" w:rsidRPr="00CB4DD7" w:rsidRDefault="00336DB3" w:rsidP="00E117F8">
            <w:pPr>
              <w:spacing w:line="360" w:lineRule="auto"/>
              <w:jc w:val="both"/>
              <w:rPr>
                <w:rFonts w:ascii="Arial" w:hAnsi="Arial" w:cs="Arial"/>
              </w:rPr>
            </w:pPr>
          </w:p>
          <w:p w:rsidR="00336DB3" w:rsidRPr="00CB4DD7" w:rsidRDefault="00336DB3" w:rsidP="00E117F8">
            <w:pPr>
              <w:spacing w:line="360" w:lineRule="auto"/>
              <w:jc w:val="center"/>
              <w:rPr>
                <w:rFonts w:ascii="Arial" w:hAnsi="Arial" w:cs="Arial"/>
                <w:b/>
              </w:rPr>
            </w:pPr>
            <w:r w:rsidRPr="00CB4DD7">
              <w:rPr>
                <w:rFonts w:ascii="Arial" w:hAnsi="Arial" w:cs="Arial"/>
                <w:b/>
              </w:rPr>
              <w:t>APLICACIÓN</w:t>
            </w:r>
          </w:p>
        </w:tc>
      </w:tr>
      <w:tr w:rsidR="00336DB3" w:rsidTr="00E117F8">
        <w:tc>
          <w:tcPr>
            <w:tcW w:w="2178" w:type="dxa"/>
          </w:tcPr>
          <w:p w:rsidR="00336DB3" w:rsidRPr="00CB4DD7" w:rsidRDefault="00336DB3" w:rsidP="00E117F8">
            <w:pPr>
              <w:spacing w:line="360" w:lineRule="auto"/>
              <w:jc w:val="both"/>
              <w:rPr>
                <w:rFonts w:ascii="Arial" w:hAnsi="Arial" w:cs="Arial"/>
              </w:rPr>
            </w:pPr>
          </w:p>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r w:rsidRPr="00CB4DD7">
              <w:rPr>
                <w:rFonts w:ascii="Arial" w:hAnsi="Arial" w:cs="Arial"/>
              </w:rPr>
              <w:t>Talleres</w:t>
            </w:r>
          </w:p>
        </w:tc>
        <w:tc>
          <w:tcPr>
            <w:tcW w:w="6309" w:type="dxa"/>
          </w:tcPr>
          <w:p w:rsidR="00336DB3" w:rsidRPr="00CB4DD7" w:rsidRDefault="00336DB3" w:rsidP="00E117F8">
            <w:pPr>
              <w:spacing w:line="360" w:lineRule="auto"/>
              <w:jc w:val="both"/>
              <w:rPr>
                <w:rFonts w:ascii="Arial" w:hAnsi="Arial" w:cs="Arial"/>
                <w:lang w:val="es-VE"/>
              </w:rPr>
            </w:pPr>
            <w:r w:rsidRPr="00CB4DD7">
              <w:rPr>
                <w:rFonts w:ascii="Arial" w:hAnsi="Arial" w:cs="Arial"/>
                <w:lang w:val="es-VE"/>
              </w:rPr>
              <w:t xml:space="preserve">       En una hoja blanca, tamaño oficio los estudiantes en grupos pequeños (3 a 4 personas), realizarán un cartograma para llevar la teoría estudiada a la práctica, consolidando los conocimientos adquiridos y luego lo relacionarán con su entorno geográfico.  </w:t>
            </w:r>
          </w:p>
        </w:tc>
      </w:tr>
      <w:tr w:rsidR="00336DB3" w:rsidTr="00E117F8">
        <w:tc>
          <w:tcPr>
            <w:tcW w:w="2178" w:type="dxa"/>
          </w:tcPr>
          <w:p w:rsidR="00336DB3" w:rsidRPr="00CB4DD7" w:rsidRDefault="00336DB3" w:rsidP="00E117F8">
            <w:pPr>
              <w:spacing w:line="360" w:lineRule="auto"/>
              <w:jc w:val="both"/>
              <w:rPr>
                <w:rFonts w:ascii="Arial" w:hAnsi="Arial" w:cs="Arial"/>
              </w:rPr>
            </w:pPr>
          </w:p>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r w:rsidRPr="00CB4DD7">
              <w:rPr>
                <w:rFonts w:ascii="Arial" w:hAnsi="Arial" w:cs="Arial"/>
              </w:rPr>
              <w:t>Debate Dirigido</w:t>
            </w:r>
          </w:p>
        </w:tc>
        <w:tc>
          <w:tcPr>
            <w:tcW w:w="6309" w:type="dxa"/>
          </w:tcPr>
          <w:p w:rsidR="00336DB3" w:rsidRPr="00CB4DD7" w:rsidRDefault="00336DB3" w:rsidP="00E117F8">
            <w:pPr>
              <w:spacing w:line="360" w:lineRule="auto"/>
              <w:jc w:val="both"/>
              <w:rPr>
                <w:rFonts w:ascii="Arial" w:hAnsi="Arial" w:cs="Arial"/>
                <w:lang w:val="es-VE"/>
              </w:rPr>
            </w:pPr>
            <w:r w:rsidRPr="00CB4DD7">
              <w:rPr>
                <w:rFonts w:ascii="Arial" w:hAnsi="Arial" w:cs="Arial"/>
                <w:lang w:val="es-VE"/>
              </w:rPr>
              <w:t xml:space="preserve">       Se divide el auditorio en 2 grupos de estudiantes, que realizaran un mapa, donde plasmarán los hechos históricos estudiados y la ubicación geográfica. El docente comenzará con una pregunta, sobre el tema programado con anterioridad. Luego los estudiantes defenderán su mapa, explicando los puntos tratados en el mismo. El docente realizará una pausa en cada tópico para dar oportunidad a la intervención del otro grupo, el cual hará acotaciones y ampliará el contenido. </w:t>
            </w:r>
          </w:p>
          <w:p w:rsidR="00336DB3" w:rsidRPr="00CB4DD7" w:rsidRDefault="00336DB3" w:rsidP="00E117F8">
            <w:pPr>
              <w:tabs>
                <w:tab w:val="left" w:pos="518"/>
              </w:tabs>
              <w:spacing w:line="360" w:lineRule="auto"/>
              <w:jc w:val="both"/>
              <w:rPr>
                <w:rFonts w:ascii="Arial" w:hAnsi="Arial" w:cs="Arial"/>
                <w:lang w:val="es-VE"/>
              </w:rPr>
            </w:pPr>
            <w:r w:rsidRPr="00CB4DD7">
              <w:rPr>
                <w:rFonts w:ascii="Arial" w:hAnsi="Arial" w:cs="Arial"/>
                <w:lang w:val="es-VE"/>
              </w:rPr>
              <w:t>Con esta estrategia  se propicia el intercambio de ideas entre los compañeros a partir de un mismo tema, además se desarrolla el aprendizaje crítico y reflexivo por medio de la visualización del contenido, poniendo en práctica sus habilidades, destrezas y el trabajo grupal.</w:t>
            </w:r>
          </w:p>
        </w:tc>
      </w:tr>
      <w:tr w:rsidR="00336DB3" w:rsidTr="00E117F8">
        <w:tc>
          <w:tcPr>
            <w:tcW w:w="2178" w:type="dxa"/>
          </w:tcPr>
          <w:p w:rsidR="00336DB3" w:rsidRPr="00CB4DD7" w:rsidRDefault="00336DB3" w:rsidP="00E117F8">
            <w:pPr>
              <w:spacing w:line="360" w:lineRule="auto"/>
              <w:jc w:val="center"/>
              <w:rPr>
                <w:rFonts w:ascii="Arial" w:hAnsi="Arial" w:cs="Arial"/>
              </w:rPr>
            </w:pPr>
          </w:p>
          <w:p w:rsidR="00336DB3" w:rsidRPr="00CB4DD7" w:rsidRDefault="00336DB3" w:rsidP="00E117F8">
            <w:pPr>
              <w:spacing w:line="360" w:lineRule="auto"/>
              <w:jc w:val="center"/>
              <w:rPr>
                <w:rFonts w:ascii="Arial" w:hAnsi="Arial" w:cs="Arial"/>
              </w:rPr>
            </w:pPr>
            <w:r w:rsidRPr="00CB4DD7">
              <w:rPr>
                <w:rFonts w:ascii="Arial" w:hAnsi="Arial" w:cs="Arial"/>
              </w:rPr>
              <w:t>Exposiciones</w:t>
            </w:r>
          </w:p>
        </w:tc>
        <w:tc>
          <w:tcPr>
            <w:tcW w:w="6309" w:type="dxa"/>
          </w:tcPr>
          <w:p w:rsidR="00336DB3" w:rsidRPr="00CB4DD7" w:rsidRDefault="00336DB3" w:rsidP="00E117F8">
            <w:pPr>
              <w:spacing w:line="360" w:lineRule="auto"/>
              <w:jc w:val="both"/>
              <w:rPr>
                <w:rFonts w:ascii="Arial" w:hAnsi="Arial" w:cs="Arial"/>
              </w:rPr>
            </w:pPr>
            <w:r w:rsidRPr="00CB4DD7">
              <w:rPr>
                <w:rFonts w:ascii="Arial" w:hAnsi="Arial" w:cs="Arial"/>
              </w:rPr>
              <w:t xml:space="preserve">       El docente previamente seleccionara los temas a exponer y se formaran grupos de 4 o 5 estudiantes, los cuales efectuaran un cartograma, donde ubicaran los tópicos de su exposición y los irán desarrollando a lo largo de su ponencia, la cual concluirán haciendo una comparación, entre el pasado </w:t>
            </w:r>
            <w:r w:rsidRPr="00CB4DD7">
              <w:rPr>
                <w:rFonts w:ascii="Arial" w:hAnsi="Arial" w:cs="Arial"/>
              </w:rPr>
              <w:lastRenderedPageBreak/>
              <w:t>histórico estudiado y el presente; propiciando así la reflexión y la búsqueda de soluciones a los problemas del entorno donde viven.</w:t>
            </w:r>
          </w:p>
        </w:tc>
      </w:tr>
    </w:tbl>
    <w:p w:rsidR="00336DB3" w:rsidRDefault="00336DB3" w:rsidP="00171863">
      <w:pPr>
        <w:spacing w:line="360" w:lineRule="auto"/>
        <w:ind w:firstLine="567"/>
        <w:jc w:val="right"/>
        <w:rPr>
          <w:rFonts w:ascii="Arial" w:hAnsi="Arial" w:cs="Arial"/>
        </w:rPr>
      </w:pPr>
      <w:r w:rsidRPr="00171863">
        <w:rPr>
          <w:rFonts w:ascii="Arial" w:hAnsi="Arial" w:cs="Arial"/>
          <w:b/>
          <w:i/>
        </w:rPr>
        <w:lastRenderedPageBreak/>
        <w:t>Fuente:</w:t>
      </w:r>
      <w:r>
        <w:rPr>
          <w:rFonts w:ascii="Arial" w:hAnsi="Arial" w:cs="Arial"/>
        </w:rPr>
        <w:t xml:space="preserve"> Cordero y Martínez (2016)</w:t>
      </w:r>
    </w:p>
    <w:p w:rsidR="00336DB3" w:rsidRDefault="00336DB3" w:rsidP="00336DB3">
      <w:pPr>
        <w:spacing w:line="360" w:lineRule="auto"/>
        <w:ind w:firstLine="567"/>
        <w:jc w:val="both"/>
        <w:rPr>
          <w:rFonts w:ascii="Arial" w:hAnsi="Arial" w:cs="Arial"/>
        </w:rPr>
      </w:pPr>
    </w:p>
    <w:p w:rsidR="00336DB3" w:rsidRPr="0057483D" w:rsidRDefault="00336DB3" w:rsidP="00336DB3">
      <w:pPr>
        <w:spacing w:line="360" w:lineRule="auto"/>
        <w:ind w:firstLine="567"/>
        <w:jc w:val="both"/>
        <w:rPr>
          <w:rFonts w:ascii="Arial" w:hAnsi="Arial" w:cs="Arial"/>
          <w:lang w:val="es-VE"/>
        </w:rPr>
      </w:pPr>
      <w:r w:rsidRPr="0057483D">
        <w:rPr>
          <w:rFonts w:ascii="Arial" w:hAnsi="Arial" w:cs="Arial"/>
          <w:lang w:val="es-VE"/>
        </w:rPr>
        <w:t>Se pueden utilizar los siguientes recursos o medios para desarrollar las estrategias antes mencionadas.</w:t>
      </w:r>
    </w:p>
    <w:p w:rsidR="00336DB3" w:rsidRPr="0057483D" w:rsidRDefault="00336DB3" w:rsidP="00336DB3">
      <w:pPr>
        <w:spacing w:line="360" w:lineRule="auto"/>
        <w:ind w:firstLine="567"/>
        <w:jc w:val="both"/>
        <w:rPr>
          <w:rFonts w:ascii="Arial" w:hAnsi="Arial" w:cs="Arial"/>
          <w:lang w:val="es-VE"/>
        </w:rPr>
      </w:pPr>
    </w:p>
    <w:p w:rsidR="00336DB3" w:rsidRPr="0057483D" w:rsidRDefault="00336DB3" w:rsidP="00336DB3">
      <w:pPr>
        <w:spacing w:line="360" w:lineRule="auto"/>
        <w:ind w:firstLine="567"/>
        <w:jc w:val="both"/>
        <w:rPr>
          <w:rFonts w:ascii="Arial" w:hAnsi="Arial" w:cs="Arial"/>
          <w:lang w:val="es-VE"/>
        </w:rPr>
      </w:pPr>
      <w:r w:rsidRPr="0057483D">
        <w:rPr>
          <w:rFonts w:ascii="Arial" w:hAnsi="Arial" w:cs="Arial"/>
          <w:b/>
          <w:lang w:val="es-VE"/>
        </w:rPr>
        <w:t>Cartograma:</w:t>
      </w:r>
      <w:r w:rsidRPr="0057483D">
        <w:rPr>
          <w:rFonts w:ascii="Arial" w:hAnsi="Arial" w:cs="Arial"/>
          <w:lang w:val="es-VE"/>
        </w:rPr>
        <w:t xml:space="preserve"> es una representación gráfica de un espacio físico (mapa),  donde se visualiza la realidad geográfica, con la posibilidad de profundizar en el conocimiento social, económico, natural y político de una determinada región, logrando un resumen del contexto histórico de esa localidad.El empleo de los cartogramas, es una estrategia que resulta eficaz en la praxis educativa para la generación actual, ya que proporciona un aprendizaje significativo, ayuda a la formación integral, al desarrollo de las habilidades y de las destrezas de los educandos, con el apoyo</w:t>
      </w:r>
      <w:r w:rsidRPr="0057483D">
        <w:rPr>
          <w:rFonts w:ascii="Arial" w:hAnsi="Arial" w:cs="Arial"/>
        </w:rPr>
        <w:t xml:space="preserve"> del</w:t>
      </w:r>
      <w:r w:rsidRPr="0057483D">
        <w:rPr>
          <w:rFonts w:ascii="Arial" w:hAnsi="Arial" w:cs="Arial"/>
          <w:lang w:val="es-VE"/>
        </w:rPr>
        <w:t>Power Point, el Internet, el Google Earth, entre otras</w:t>
      </w:r>
      <w:r>
        <w:rPr>
          <w:rFonts w:ascii="Arial" w:hAnsi="Arial" w:cs="Arial"/>
          <w:lang w:val="es-VE"/>
        </w:rPr>
        <w:t>.</w:t>
      </w:r>
    </w:p>
    <w:p w:rsidR="00336DB3" w:rsidRPr="0057483D" w:rsidRDefault="00336DB3" w:rsidP="00336DB3">
      <w:pPr>
        <w:spacing w:line="360" w:lineRule="auto"/>
        <w:ind w:firstLine="567"/>
        <w:jc w:val="both"/>
        <w:rPr>
          <w:rFonts w:ascii="Arial" w:hAnsi="Arial" w:cs="Arial"/>
          <w:lang w:val="es-VE"/>
        </w:rPr>
      </w:pPr>
    </w:p>
    <w:p w:rsidR="00336DB3" w:rsidRPr="0057483D" w:rsidRDefault="00336DB3" w:rsidP="00336DB3">
      <w:pPr>
        <w:spacing w:line="360" w:lineRule="auto"/>
        <w:ind w:firstLine="567"/>
        <w:jc w:val="both"/>
        <w:rPr>
          <w:rFonts w:ascii="Arial" w:hAnsi="Arial" w:cs="Arial"/>
          <w:bCs/>
          <w:lang w:val="es-VE"/>
        </w:rPr>
      </w:pPr>
      <w:r w:rsidRPr="0057483D">
        <w:rPr>
          <w:rFonts w:ascii="Arial" w:hAnsi="Arial" w:cs="Arial"/>
          <w:b/>
          <w:lang w:val="es-VE"/>
        </w:rPr>
        <w:t>Power Point:</w:t>
      </w:r>
      <w:r w:rsidRPr="0057483D">
        <w:rPr>
          <w:rFonts w:ascii="Arial" w:hAnsi="Arial" w:cs="Arial"/>
          <w:lang w:val="es-VE"/>
        </w:rPr>
        <w:t xml:space="preserve"> es un programa de computadora que permite </w:t>
      </w:r>
      <w:r w:rsidRPr="0057483D">
        <w:rPr>
          <w:rFonts w:ascii="Arial" w:hAnsi="Arial" w:cs="Arial"/>
          <w:bCs/>
          <w:lang w:val="es-VE"/>
        </w:rPr>
        <w:t>interactuar entre lo representado, la realidad y los conocimientos previos del estudiante, en donde puede realizar los mapas, colocarles la simbología, colorearlo, entre otras cosas.</w:t>
      </w:r>
    </w:p>
    <w:p w:rsidR="00336DB3" w:rsidRPr="0057483D" w:rsidRDefault="00336DB3" w:rsidP="00336DB3">
      <w:pPr>
        <w:spacing w:line="360" w:lineRule="auto"/>
        <w:ind w:firstLine="567"/>
        <w:jc w:val="both"/>
        <w:rPr>
          <w:rFonts w:ascii="Arial" w:hAnsi="Arial" w:cs="Arial"/>
          <w:bCs/>
          <w:lang w:val="es-VE"/>
        </w:rPr>
      </w:pPr>
    </w:p>
    <w:p w:rsidR="00336DB3" w:rsidRPr="0057483D" w:rsidRDefault="00336DB3" w:rsidP="00336DB3">
      <w:pPr>
        <w:spacing w:line="360" w:lineRule="auto"/>
        <w:ind w:firstLine="567"/>
        <w:jc w:val="both"/>
        <w:rPr>
          <w:rFonts w:ascii="Arial" w:hAnsi="Arial" w:cs="Arial"/>
          <w:bCs/>
          <w:lang w:val="es-VE"/>
        </w:rPr>
      </w:pPr>
      <w:r w:rsidRPr="0057483D">
        <w:rPr>
          <w:rFonts w:ascii="Arial" w:hAnsi="Arial" w:cs="Arial"/>
          <w:b/>
          <w:bCs/>
          <w:lang w:val="es-VE"/>
        </w:rPr>
        <w:t>El Internet:</w:t>
      </w:r>
      <w:r w:rsidRPr="0057483D">
        <w:rPr>
          <w:rFonts w:ascii="Arial" w:hAnsi="Arial" w:cs="Arial"/>
          <w:bCs/>
          <w:lang w:val="es-VE"/>
        </w:rPr>
        <w:t xml:space="preserve"> Es un medio tecnológicoque puede ser usado como fuente de información cartográfica puede servirnos para motivar al estudiantado, para facilitar la comprensión de conceptos, buscar datos, producir habilidades y desarrollar representaciones de lugares específicos.</w:t>
      </w:r>
    </w:p>
    <w:p w:rsidR="00336DB3" w:rsidRPr="0057483D" w:rsidRDefault="00336DB3" w:rsidP="00336DB3">
      <w:pPr>
        <w:spacing w:line="360" w:lineRule="auto"/>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r w:rsidRPr="0057483D">
        <w:rPr>
          <w:rFonts w:ascii="Arial" w:hAnsi="Arial" w:cs="Arial"/>
          <w:b/>
          <w:lang w:val="es-VE"/>
        </w:rPr>
        <w:t>Google Earth:</w:t>
      </w:r>
      <w:r w:rsidRPr="0057483D">
        <w:rPr>
          <w:rFonts w:ascii="Arial" w:hAnsi="Arial" w:cs="Arial"/>
          <w:lang w:val="es-VE"/>
        </w:rPr>
        <w:t xml:space="preserve"> Es un navegador que proporciona información espacial</w:t>
      </w:r>
      <w:r w:rsidRPr="0057483D">
        <w:rPr>
          <w:rFonts w:ascii="Arial" w:hAnsi="Arial" w:cs="Arial"/>
        </w:rPr>
        <w:t xml:space="preserve">  y </w:t>
      </w:r>
      <w:r w:rsidRPr="0057483D">
        <w:rPr>
          <w:rFonts w:ascii="Arial" w:hAnsi="Arial" w:cs="Arial"/>
          <w:lang w:val="es-VE"/>
        </w:rPr>
        <w:t xml:space="preserve">geográfica que llega de forma fácil y directa al interesado, aunque el </w:t>
      </w:r>
      <w:r w:rsidRPr="0057483D">
        <w:rPr>
          <w:rFonts w:ascii="Arial" w:hAnsi="Arial" w:cs="Arial"/>
          <w:lang w:val="es-VE"/>
        </w:rPr>
        <w:lastRenderedPageBreak/>
        <w:t>usuario no posea conocimientos cartográficos. Proporciona imágenes satelitales y ortofotomapas de cualquier espacio físico de la Tierra.</w:t>
      </w:r>
    </w:p>
    <w:p w:rsidR="00336DB3" w:rsidRDefault="00336DB3" w:rsidP="00336DB3">
      <w:pPr>
        <w:spacing w:line="360" w:lineRule="auto"/>
        <w:ind w:firstLine="567"/>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r w:rsidRPr="00CB4DD7">
        <w:rPr>
          <w:rFonts w:ascii="Arial" w:hAnsi="Arial" w:cs="Arial"/>
          <w:lang w:val="es-VE"/>
        </w:rPr>
        <w:t xml:space="preserve">Para demostrar lo descrito en este trabajo investigativo, se realizara un ejemplo basado en el contenido programático de Historia de Venezuela del 1er año de Educación Media General, el cual esta titulado “La Población Colonial Venezolana”, el cual se trata de las clases sociales que imperaban en la época de la colonia. </w:t>
      </w:r>
    </w:p>
    <w:p w:rsidR="00171863" w:rsidRPr="00CB4DD7" w:rsidRDefault="0017186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r w:rsidRPr="00CB4DD7">
        <w:rPr>
          <w:rFonts w:ascii="Arial" w:hAnsi="Arial" w:cs="Arial"/>
          <w:lang w:val="es-VE"/>
        </w:rPr>
        <w:t xml:space="preserve">        Después de haber sido expuesta la clase, por el docente se efectuara un taller donde se agruparan en pequeños grupos de cuatro personas y realizaran un mapa de Venezuela, donde se ubicara cada una de las distintas clases sociales: los Blancos (Peninsulares, Criollos y de Orilla), los</w:t>
      </w:r>
      <w:r>
        <w:rPr>
          <w:rFonts w:ascii="Arial" w:hAnsi="Arial" w:cs="Arial"/>
          <w:lang w:val="es-VE"/>
        </w:rPr>
        <w:t xml:space="preserve"> Negros  (Esclavos y Cimarrones), los Indígenas (Encomendados y los Rebeldes) y los Pardos (Mestizos, Mulatos y Zambos).</w:t>
      </w:r>
    </w:p>
    <w:p w:rsidR="00336DB3"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r>
        <w:rPr>
          <w:rFonts w:ascii="Arial" w:hAnsi="Arial" w:cs="Arial"/>
          <w:lang w:val="es-VE"/>
        </w:rPr>
        <w:t xml:space="preserve">        Una vez realizado el mapa cada grupo con su respectiva clase social, va a exponer brevemente, sobre los siguientes tópicos: ¿Cuál era la procedencia de esa clase social?, ¿De dónde provenían y donde Vivian en ese momento histórico? (Ubicación Geográfica en el Mapa), ¿Qué actividades económicas realizaban? Y ¿Qué relación tienen esas clases sociales con la actualidad?</w:t>
      </w:r>
    </w:p>
    <w:p w:rsidR="00336DB3"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r>
        <w:rPr>
          <w:rFonts w:ascii="Arial" w:hAnsi="Arial" w:cs="Arial"/>
          <w:lang w:val="es-VE"/>
        </w:rPr>
        <w:t xml:space="preserve">        De esta forma los estudiantes demostraran, el dominio del contenido tratado en clase, demostraran sus destrezas en la realización del cartograma, se ubicaran en el espacio y tiempo colonial vivido por sus antepasados, así como también internalizaran la problemática existente en esa época por causa de las clases sociales, relacionándolas con la época actual para hacer una reflexión  del contexto actual. Obteniendo</w:t>
      </w:r>
      <w:r w:rsidRPr="003909DB">
        <w:rPr>
          <w:rFonts w:ascii="Arial" w:hAnsi="Arial" w:cs="Arial"/>
        </w:rPr>
        <w:t xml:space="preserve"> como resultado de </w:t>
      </w:r>
      <w:r>
        <w:rPr>
          <w:rFonts w:ascii="Arial" w:hAnsi="Arial" w:cs="Arial"/>
        </w:rPr>
        <w:t>dicha actividad</w:t>
      </w:r>
      <w:r w:rsidRPr="003909DB">
        <w:rPr>
          <w:rFonts w:ascii="Arial" w:hAnsi="Arial" w:cs="Arial"/>
        </w:rPr>
        <w:t xml:space="preserve">, el logro del aprendizaje significativo en los estudiantes, mediante la </w:t>
      </w:r>
      <w:r w:rsidRPr="003909DB">
        <w:rPr>
          <w:rFonts w:ascii="Arial" w:hAnsi="Arial" w:cs="Arial"/>
        </w:rPr>
        <w:lastRenderedPageBreak/>
        <w:t xml:space="preserve">utilización del cartograma, el cual </w:t>
      </w:r>
      <w:r>
        <w:rPr>
          <w:rFonts w:ascii="Arial" w:hAnsi="Arial" w:cs="Arial"/>
        </w:rPr>
        <w:t xml:space="preserve">motivo </w:t>
      </w:r>
      <w:r w:rsidRPr="003909DB">
        <w:rPr>
          <w:rFonts w:ascii="Arial" w:hAnsi="Arial" w:cs="Arial"/>
        </w:rPr>
        <w:t>al análisis crítico, reflexivo y</w:t>
      </w:r>
      <w:r>
        <w:rPr>
          <w:rFonts w:ascii="Arial" w:hAnsi="Arial" w:cs="Arial"/>
        </w:rPr>
        <w:t xml:space="preserve"> participativo, durante el desarrollo de la clase notándose </w:t>
      </w:r>
      <w:r w:rsidRPr="003909DB">
        <w:rPr>
          <w:rFonts w:ascii="Arial" w:hAnsi="Arial" w:cs="Arial"/>
        </w:rPr>
        <w:t xml:space="preserve">la construcción </w:t>
      </w:r>
      <w:r>
        <w:rPr>
          <w:rFonts w:ascii="Arial" w:hAnsi="Arial" w:cs="Arial"/>
        </w:rPr>
        <w:t>del conocimiento a través esta estrategia.</w:t>
      </w:r>
    </w:p>
    <w:p w:rsidR="00336DB3" w:rsidRPr="0057483D" w:rsidRDefault="00336DB3" w:rsidP="00336DB3">
      <w:pPr>
        <w:spacing w:line="360" w:lineRule="auto"/>
        <w:ind w:firstLine="567"/>
        <w:jc w:val="both"/>
        <w:rPr>
          <w:rFonts w:ascii="Arial" w:hAnsi="Arial" w:cs="Arial"/>
          <w:lang w:val="es-VE"/>
        </w:rPr>
      </w:pPr>
    </w:p>
    <w:p w:rsidR="00336DB3" w:rsidRPr="00962A71"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ind w:firstLine="567"/>
        <w:jc w:val="both"/>
        <w:rPr>
          <w:rFonts w:ascii="Arial" w:hAnsi="Arial" w:cs="Arial"/>
          <w:lang w:val="es-VE"/>
        </w:rPr>
      </w:pPr>
    </w:p>
    <w:p w:rsidR="00336DB3" w:rsidRDefault="00336DB3" w:rsidP="00336DB3">
      <w:pPr>
        <w:spacing w:line="360" w:lineRule="auto"/>
        <w:jc w:val="both"/>
        <w:rPr>
          <w:rFonts w:ascii="Arial" w:hAnsi="Arial" w:cs="Arial"/>
          <w:lang w:val="es-VE"/>
        </w:rPr>
      </w:pPr>
    </w:p>
    <w:p w:rsidR="00336DB3" w:rsidRDefault="00336DB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171863" w:rsidRDefault="00171863" w:rsidP="00336DB3">
      <w:pPr>
        <w:spacing w:line="360" w:lineRule="auto"/>
        <w:jc w:val="both"/>
        <w:rPr>
          <w:rFonts w:ascii="Arial" w:hAnsi="Arial" w:cs="Arial"/>
          <w:lang w:val="es-VE"/>
        </w:rPr>
      </w:pPr>
    </w:p>
    <w:p w:rsidR="00336DB3" w:rsidRDefault="00336DB3" w:rsidP="00336DB3">
      <w:pPr>
        <w:spacing w:line="360" w:lineRule="auto"/>
        <w:jc w:val="both"/>
        <w:rPr>
          <w:rFonts w:ascii="Arial" w:hAnsi="Arial" w:cs="Arial"/>
          <w:lang w:val="es-VE"/>
        </w:rPr>
      </w:pPr>
    </w:p>
    <w:p w:rsidR="00171863" w:rsidRDefault="00171863" w:rsidP="00336DB3">
      <w:pPr>
        <w:spacing w:line="360" w:lineRule="auto"/>
        <w:ind w:firstLine="567"/>
        <w:jc w:val="center"/>
        <w:rPr>
          <w:rFonts w:ascii="Arial" w:hAnsi="Arial" w:cs="Arial"/>
          <w:b/>
          <w:lang w:val="es-VE"/>
        </w:rPr>
        <w:sectPr w:rsidR="00171863" w:rsidSect="00171863">
          <w:pgSz w:w="12240" w:h="15840" w:code="1"/>
          <w:pgMar w:top="1701" w:right="1701" w:bottom="1701" w:left="2268" w:header="709" w:footer="709" w:gutter="0"/>
          <w:cols w:space="708"/>
          <w:docGrid w:linePitch="360"/>
        </w:sectPr>
      </w:pPr>
    </w:p>
    <w:p w:rsidR="00336DB3" w:rsidRPr="00962A71" w:rsidRDefault="00336DB3" w:rsidP="00336DB3">
      <w:pPr>
        <w:spacing w:line="360" w:lineRule="auto"/>
        <w:ind w:firstLine="567"/>
        <w:jc w:val="center"/>
        <w:rPr>
          <w:rFonts w:ascii="Arial" w:hAnsi="Arial" w:cs="Arial"/>
          <w:b/>
          <w:lang w:val="es-VE"/>
        </w:rPr>
      </w:pPr>
      <w:r>
        <w:rPr>
          <w:rFonts w:ascii="Arial" w:hAnsi="Arial" w:cs="Arial"/>
          <w:b/>
          <w:lang w:val="es-VE"/>
        </w:rPr>
        <w:lastRenderedPageBreak/>
        <w:t>CAPITULO V</w:t>
      </w:r>
    </w:p>
    <w:p w:rsidR="00336DB3" w:rsidRPr="00962A71" w:rsidRDefault="00336DB3" w:rsidP="00336DB3">
      <w:pPr>
        <w:spacing w:line="360" w:lineRule="auto"/>
        <w:jc w:val="center"/>
        <w:rPr>
          <w:rFonts w:ascii="Arial" w:hAnsi="Arial" w:cs="Arial"/>
          <w:b/>
          <w:lang w:val="es-VE"/>
        </w:rPr>
      </w:pPr>
    </w:p>
    <w:p w:rsidR="00336DB3" w:rsidRPr="00962A71" w:rsidRDefault="00171863" w:rsidP="00336DB3">
      <w:pPr>
        <w:spacing w:line="360" w:lineRule="auto"/>
        <w:ind w:firstLine="567"/>
        <w:jc w:val="center"/>
        <w:rPr>
          <w:rFonts w:ascii="Arial" w:hAnsi="Arial" w:cs="Arial"/>
          <w:b/>
          <w:lang w:val="es-VE"/>
        </w:rPr>
      </w:pPr>
      <w:r>
        <w:rPr>
          <w:rFonts w:ascii="Arial" w:hAnsi="Arial" w:cs="Arial"/>
          <w:b/>
          <w:lang w:val="es-VE"/>
        </w:rPr>
        <w:t>CONCLUSIONES</w:t>
      </w:r>
    </w:p>
    <w:p w:rsidR="00336DB3" w:rsidRPr="00962A71" w:rsidRDefault="00336DB3" w:rsidP="00336DB3">
      <w:pPr>
        <w:spacing w:line="360" w:lineRule="auto"/>
        <w:ind w:firstLine="567"/>
        <w:jc w:val="center"/>
        <w:rPr>
          <w:rFonts w:ascii="Arial" w:hAnsi="Arial" w:cs="Arial"/>
          <w:b/>
          <w:lang w:val="es-VE"/>
        </w:rPr>
      </w:pPr>
    </w:p>
    <w:p w:rsidR="00336DB3" w:rsidRDefault="00336DB3" w:rsidP="00336DB3">
      <w:pPr>
        <w:spacing w:line="360" w:lineRule="auto"/>
        <w:jc w:val="both"/>
        <w:rPr>
          <w:rFonts w:ascii="Arial" w:hAnsi="Arial" w:cs="Arial"/>
          <w:lang w:val="es-VE"/>
        </w:rPr>
      </w:pPr>
      <w:r>
        <w:rPr>
          <w:rFonts w:ascii="Arial" w:hAnsi="Arial" w:cs="Arial"/>
          <w:lang w:val="es-VE"/>
        </w:rPr>
        <w:t xml:space="preserve">         Por medio de la elaboración de este trabajo investigativo se ha </w:t>
      </w:r>
      <w:r w:rsidRPr="004C0A0F">
        <w:rPr>
          <w:rFonts w:ascii="Arial" w:hAnsi="Arial" w:cs="Arial"/>
          <w:lang w:val="es-VE"/>
        </w:rPr>
        <w:t>evidenciado que la enseñanza de la Historia de Venezuela</w:t>
      </w:r>
      <w:r w:rsidRPr="004C0A0F">
        <w:rPr>
          <w:rFonts w:ascii="Arial" w:hAnsi="Arial" w:cs="Arial"/>
        </w:rPr>
        <w:t xml:space="preserve"> presentas varios </w:t>
      </w:r>
      <w:r>
        <w:rPr>
          <w:rFonts w:ascii="Arial" w:hAnsi="Arial" w:cs="Arial"/>
          <w:lang w:val="es-VE"/>
        </w:rPr>
        <w:t>motivos que ocasionan las dificultad para su c</w:t>
      </w:r>
      <w:r w:rsidRPr="004C0A0F">
        <w:rPr>
          <w:rFonts w:ascii="Arial" w:hAnsi="Arial" w:cs="Arial"/>
          <w:lang w:val="es-VE"/>
        </w:rPr>
        <w:t>omprensión</w:t>
      </w:r>
      <w:r w:rsidRPr="00962A71">
        <w:rPr>
          <w:rFonts w:ascii="Arial" w:hAnsi="Arial" w:cs="Arial"/>
          <w:lang w:val="es-VE"/>
        </w:rPr>
        <w:t>, por lo cual el estudiante no valora las potencialidades que</w:t>
      </w:r>
      <w:r>
        <w:rPr>
          <w:rFonts w:ascii="Arial" w:hAnsi="Arial" w:cs="Arial"/>
          <w:lang w:val="es-VE"/>
        </w:rPr>
        <w:t xml:space="preserve"> le proporciona esta asignatura. Entre estos impedimentos se </w:t>
      </w:r>
      <w:r w:rsidRPr="00F554B0">
        <w:rPr>
          <w:rFonts w:ascii="Arial" w:hAnsi="Arial" w:cs="Arial"/>
          <w:lang w:val="es-VE"/>
        </w:rPr>
        <w:t>encuentran:</w:t>
      </w:r>
      <w:r w:rsidRPr="00F554B0">
        <w:rPr>
          <w:rFonts w:ascii="Arial" w:hAnsi="Arial" w:cs="Arial"/>
        </w:rPr>
        <w:t xml:space="preserve"> La mala base conceptual que poseen los educandos, </w:t>
      </w:r>
      <w:r w:rsidRPr="00F554B0">
        <w:rPr>
          <w:rFonts w:ascii="Arial" w:hAnsi="Arial" w:cs="Arial"/>
          <w:lang w:val="es-VE"/>
        </w:rPr>
        <w:t>la escasa capacidad del estudiantado para establecer relaciones entre el pasado y el presente,los métodos didácticos aplicados por los docentes son inadecuados,las ideas previas que los discentes tienen sobre la Historia suele ser errónea,la carencia de memoria a largo plazo de algunos estudiantes, falta delos medios audiovisuales y los espacios adecuados para poder reproducir hechos históricos y falla en los hábitos de estudio.</w:t>
      </w:r>
    </w:p>
    <w:p w:rsidR="00336DB3"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r>
        <w:rPr>
          <w:rFonts w:ascii="Arial" w:hAnsi="Arial" w:cs="Arial"/>
          <w:lang w:val="es-VE"/>
        </w:rPr>
        <w:t xml:space="preserve">        En vista de estos resultados arrojados se establecieron estrategias d</w:t>
      </w:r>
      <w:r w:rsidRPr="00F554B0">
        <w:rPr>
          <w:rFonts w:ascii="Arial" w:hAnsi="Arial" w:cs="Arial"/>
          <w:lang w:val="es-VE"/>
        </w:rPr>
        <w:t>idácticas</w:t>
      </w:r>
      <w:r>
        <w:rPr>
          <w:rFonts w:ascii="Arial" w:hAnsi="Arial" w:cs="Arial"/>
          <w:lang w:val="es-VE"/>
        </w:rPr>
        <w:t xml:space="preserve"> basadas en la cartografía</w:t>
      </w:r>
      <w:r w:rsidRPr="00F554B0">
        <w:rPr>
          <w:rFonts w:ascii="Arial" w:hAnsi="Arial" w:cs="Arial"/>
          <w:lang w:val="es-VE"/>
        </w:rPr>
        <w:t xml:space="preserve"> para la </w:t>
      </w:r>
      <w:r>
        <w:rPr>
          <w:rFonts w:ascii="Arial" w:hAnsi="Arial" w:cs="Arial"/>
          <w:lang w:val="es-VE"/>
        </w:rPr>
        <w:t>e</w:t>
      </w:r>
      <w:r w:rsidRPr="00F554B0">
        <w:rPr>
          <w:rFonts w:ascii="Arial" w:hAnsi="Arial" w:cs="Arial"/>
          <w:lang w:val="es-VE"/>
        </w:rPr>
        <w:t>nseñanza de la Historia de Venezuela</w:t>
      </w:r>
      <w:r>
        <w:rPr>
          <w:rFonts w:ascii="Arial" w:hAnsi="Arial" w:cs="Arial"/>
          <w:lang w:val="es-VE"/>
        </w:rPr>
        <w:t>, para lograr una mejor comprensión y asimilación del contenido de esta disciplina, las cuales son estrategias grupales que incorporadas a la cartografía ayudan a fortalecer el proceso de aprendizaje. Estas estrategias son los t</w:t>
      </w:r>
      <w:r w:rsidRPr="00FA6D30">
        <w:rPr>
          <w:rFonts w:ascii="Arial" w:hAnsi="Arial" w:cs="Arial"/>
          <w:lang w:val="es-VE"/>
        </w:rPr>
        <w:t>alleres</w:t>
      </w:r>
      <w:r>
        <w:rPr>
          <w:rFonts w:ascii="Arial" w:hAnsi="Arial" w:cs="Arial"/>
          <w:lang w:val="es-VE"/>
        </w:rPr>
        <w:t>, el debate dirigido y las exposiciones, en las cuales el estudiante realizará mapas o cartogramas geohistóricos plasmando en ellos toda la información aprendida y relacionándola con su contexto actual.</w:t>
      </w:r>
    </w:p>
    <w:p w:rsidR="00336DB3" w:rsidRDefault="00336DB3" w:rsidP="00336DB3">
      <w:pPr>
        <w:tabs>
          <w:tab w:val="left" w:pos="567"/>
        </w:tabs>
        <w:spacing w:line="360" w:lineRule="auto"/>
        <w:jc w:val="both"/>
        <w:rPr>
          <w:rFonts w:ascii="Arial" w:hAnsi="Arial" w:cs="Arial"/>
          <w:lang w:val="es-VE"/>
        </w:rPr>
      </w:pPr>
    </w:p>
    <w:p w:rsidR="00171863" w:rsidRDefault="00CB05B0" w:rsidP="00336DB3">
      <w:pPr>
        <w:tabs>
          <w:tab w:val="left" w:pos="567"/>
        </w:tabs>
        <w:spacing w:line="360" w:lineRule="auto"/>
        <w:jc w:val="both"/>
        <w:rPr>
          <w:rFonts w:ascii="Arial" w:hAnsi="Arial" w:cs="Arial"/>
          <w:lang w:val="es-VE"/>
        </w:rPr>
        <w:sectPr w:rsidR="00171863" w:rsidSect="00171863">
          <w:pgSz w:w="12240" w:h="15840" w:code="1"/>
          <w:pgMar w:top="2835" w:right="1701" w:bottom="1701" w:left="2268" w:header="709" w:footer="709" w:gutter="0"/>
          <w:cols w:space="708"/>
          <w:docGrid w:linePitch="360"/>
        </w:sectPr>
      </w:pPr>
      <w:r>
        <w:rPr>
          <w:rFonts w:ascii="Arial" w:hAnsi="Arial" w:cs="Arial"/>
          <w:noProof/>
          <w:lang w:val="es-VE" w:eastAsia="es-VE"/>
        </w:rPr>
        <w:pict>
          <v:rect id="19 Rectángulo" o:spid="_x0000_s1028" style="position:absolute;left:0;text-align:left;margin-left:201.65pt;margin-top:46pt;width:26.6pt;height:26.6pt;z-index:25168384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" fillcolor="white [3212]" stroked="f" strokeweight="2pt"/>
        </w:pict>
      </w:r>
    </w:p>
    <w:p w:rsidR="00336DB3" w:rsidRDefault="00171863" w:rsidP="00336DB3">
      <w:pPr>
        <w:tabs>
          <w:tab w:val="left" w:pos="567"/>
        </w:tabs>
        <w:spacing w:line="360" w:lineRule="auto"/>
        <w:jc w:val="both"/>
        <w:rPr>
          <w:rFonts w:ascii="Arial" w:hAnsi="Arial" w:cs="Arial"/>
          <w:lang w:val="es-VE"/>
        </w:rPr>
      </w:pPr>
      <w:r>
        <w:rPr>
          <w:rFonts w:ascii="Arial" w:hAnsi="Arial" w:cs="Arial"/>
          <w:lang w:val="es-VE"/>
        </w:rPr>
        <w:lastRenderedPageBreak/>
        <w:tab/>
      </w:r>
      <w:r w:rsidR="00336DB3">
        <w:rPr>
          <w:rFonts w:ascii="Arial" w:hAnsi="Arial" w:cs="Arial"/>
          <w:lang w:val="es-VE"/>
        </w:rPr>
        <w:t xml:space="preserve">Reflejando que la cartografía puede ser utilizada como herramienta metodológica </w:t>
      </w:r>
      <w:r w:rsidR="00336DB3" w:rsidRPr="00FA6D30">
        <w:rPr>
          <w:rFonts w:ascii="Arial" w:hAnsi="Arial" w:cs="Arial"/>
          <w:lang w:val="es-VE"/>
        </w:rPr>
        <w:t>útil y eficaz para el aprendizaje de la Historia de Venezuela, pues hace posible relacionar el espacio físico y el tiempo, desde un panorama social y humano de evolución constante</w:t>
      </w:r>
      <w:r w:rsidR="00336DB3">
        <w:rPr>
          <w:rFonts w:ascii="Arial" w:hAnsi="Arial" w:cs="Arial"/>
          <w:lang w:val="es-VE"/>
        </w:rPr>
        <w:t>, con una visión g</w:t>
      </w:r>
      <w:r w:rsidR="00336DB3" w:rsidRPr="00962A71">
        <w:rPr>
          <w:rFonts w:ascii="Arial" w:hAnsi="Arial" w:cs="Arial"/>
          <w:lang w:val="es-VE"/>
        </w:rPr>
        <w:t>eohistórica</w:t>
      </w:r>
      <w:r w:rsidR="00336DB3">
        <w:rPr>
          <w:rFonts w:ascii="Arial" w:hAnsi="Arial" w:cs="Arial"/>
          <w:lang w:val="es-VE"/>
        </w:rPr>
        <w:t>del contenido donde puedan visualizar</w:t>
      </w:r>
      <w:r w:rsidR="00336DB3" w:rsidRPr="00DC17E7">
        <w:rPr>
          <w:rFonts w:ascii="Arial" w:hAnsi="Arial" w:cs="Arial"/>
          <w:lang w:val="es-VE"/>
        </w:rPr>
        <w:t xml:space="preserve"> la realidad geográfica donde habita</w:t>
      </w:r>
      <w:r w:rsidR="00336DB3">
        <w:rPr>
          <w:rFonts w:ascii="Arial" w:hAnsi="Arial" w:cs="Arial"/>
          <w:lang w:val="es-VE"/>
        </w:rPr>
        <w:t>n</w:t>
      </w:r>
      <w:r w:rsidR="00336DB3" w:rsidRPr="00DC17E7">
        <w:rPr>
          <w:rFonts w:ascii="Arial" w:hAnsi="Arial" w:cs="Arial"/>
          <w:lang w:val="es-VE"/>
        </w:rPr>
        <w:t xml:space="preserve"> y los cambios que se han realizado, a través del tiempo</w:t>
      </w:r>
      <w:r w:rsidR="00336DB3">
        <w:rPr>
          <w:rFonts w:ascii="Arial" w:hAnsi="Arial" w:cs="Arial"/>
          <w:lang w:val="es-VE"/>
        </w:rPr>
        <w:t>,</w:t>
      </w:r>
      <w:r w:rsidR="00336DB3" w:rsidRPr="00DC17E7">
        <w:rPr>
          <w:rFonts w:ascii="Arial" w:hAnsi="Arial" w:cs="Arial"/>
          <w:lang w:val="es-VE"/>
        </w:rPr>
        <w:t xml:space="preserve"> además de r</w:t>
      </w:r>
      <w:r w:rsidR="00336DB3">
        <w:rPr>
          <w:rFonts w:ascii="Arial" w:hAnsi="Arial" w:cs="Arial"/>
          <w:lang w:val="es-VE"/>
        </w:rPr>
        <w:t>elacionarlo</w:t>
      </w:r>
      <w:r w:rsidR="00336DB3" w:rsidRPr="00DC17E7">
        <w:rPr>
          <w:rFonts w:ascii="Arial" w:hAnsi="Arial" w:cs="Arial"/>
          <w:lang w:val="es-VE"/>
        </w:rPr>
        <w:t xml:space="preserve"> con su diario vivir</w:t>
      </w:r>
      <w:r w:rsidR="00336DB3">
        <w:rPr>
          <w:rFonts w:ascii="Arial" w:hAnsi="Arial" w:cs="Arial"/>
          <w:lang w:val="es-VE"/>
        </w:rPr>
        <w:t xml:space="preserve">, </w:t>
      </w:r>
      <w:r w:rsidR="00336DB3" w:rsidRPr="00DC17E7">
        <w:rPr>
          <w:rFonts w:ascii="Arial" w:hAnsi="Arial" w:cs="Arial"/>
          <w:lang w:val="es-VE"/>
        </w:rPr>
        <w:t>explora los contenidos, internaliza la información, adquiere conocimientos y desa</w:t>
      </w:r>
      <w:r w:rsidR="00336DB3">
        <w:rPr>
          <w:rFonts w:ascii="Arial" w:hAnsi="Arial" w:cs="Arial"/>
          <w:lang w:val="es-VE"/>
        </w:rPr>
        <w:t>rrolla destrezas y habilidades. Propiciando un aprendizaje significativo que el mismo contribuyó a crear.</w:t>
      </w:r>
    </w:p>
    <w:p w:rsidR="00336DB3" w:rsidRPr="00962A71"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r w:rsidRPr="000F6C53">
        <w:rPr>
          <w:rFonts w:ascii="Arial" w:hAnsi="Arial" w:cs="Arial"/>
          <w:lang w:val="es-VE"/>
        </w:rPr>
        <w:t>La puesta en práctica de este tipo de estrategias, posibilitan la reflexión y comprensión por parte de los discentes, de la información facilitada por el docente, fomentando en ellos, la búsqueda de datos y rasgos geohistórico</w:t>
      </w:r>
      <w:r>
        <w:rPr>
          <w:rFonts w:ascii="Arial" w:hAnsi="Arial" w:cs="Arial"/>
          <w:lang w:val="es-VE"/>
        </w:rPr>
        <w:t>s</w:t>
      </w:r>
      <w:r w:rsidRPr="000F6C53">
        <w:rPr>
          <w:rFonts w:ascii="Arial" w:hAnsi="Arial" w:cs="Arial"/>
          <w:lang w:val="es-VE"/>
        </w:rPr>
        <w:t xml:space="preserve"> que complementen dicha información.</w:t>
      </w:r>
      <w:r>
        <w:rPr>
          <w:rFonts w:ascii="Arial" w:hAnsi="Arial" w:cs="Arial"/>
          <w:lang w:val="es-VE"/>
        </w:rPr>
        <w:t xml:space="preserve"> También en ellas están inmersas las teorías de la I</w:t>
      </w:r>
      <w:r w:rsidRPr="00962A71">
        <w:rPr>
          <w:rFonts w:ascii="Arial" w:hAnsi="Arial" w:cs="Arial"/>
          <w:lang w:val="es-VE"/>
        </w:rPr>
        <w:t xml:space="preserve">nterdisciplinariedad y la Transdisciplinariedad propuestas en el diseño curricular educativo, </w:t>
      </w:r>
      <w:r>
        <w:rPr>
          <w:rFonts w:ascii="Arial" w:hAnsi="Arial" w:cs="Arial"/>
          <w:lang w:val="es-VE"/>
        </w:rPr>
        <w:t>ya que la cartografía trabaja en conjunto con la historia y la geografía fomentando la cooperación y trabajo de diferentes disciplinas.</w:t>
      </w:r>
    </w:p>
    <w:p w:rsidR="00336DB3" w:rsidRDefault="00336DB3" w:rsidP="00336DB3">
      <w:pPr>
        <w:tabs>
          <w:tab w:val="left" w:pos="567"/>
        </w:tabs>
        <w:spacing w:line="360" w:lineRule="auto"/>
        <w:jc w:val="both"/>
        <w:rPr>
          <w:rFonts w:ascii="Arial" w:hAnsi="Arial" w:cs="Arial"/>
          <w:lang w:val="es-VE"/>
        </w:rPr>
      </w:pPr>
    </w:p>
    <w:p w:rsidR="00336DB3" w:rsidRPr="00CB4DD7" w:rsidRDefault="00336DB3" w:rsidP="00336DB3">
      <w:pPr>
        <w:tabs>
          <w:tab w:val="left" w:pos="567"/>
        </w:tabs>
        <w:spacing w:line="360" w:lineRule="auto"/>
        <w:jc w:val="both"/>
        <w:rPr>
          <w:rFonts w:ascii="Arial" w:hAnsi="Arial" w:cs="Arial"/>
          <w:lang w:val="es-VE"/>
        </w:rPr>
      </w:pPr>
      <w:r w:rsidRPr="00CB4DD7">
        <w:rPr>
          <w:rFonts w:ascii="Arial" w:hAnsi="Arial" w:cs="Arial"/>
          <w:lang w:val="es-VE"/>
        </w:rPr>
        <w:t>Con estas bases expuestas se manifiesta que la cartografía usada como herramienta para enseñanza posee los siguientes beneficios:</w:t>
      </w:r>
    </w:p>
    <w:p w:rsidR="00336DB3" w:rsidRPr="00CB4DD7" w:rsidRDefault="00336DB3" w:rsidP="00336DB3">
      <w:pPr>
        <w:tabs>
          <w:tab w:val="left" w:pos="567"/>
        </w:tabs>
        <w:spacing w:line="360" w:lineRule="auto"/>
        <w:jc w:val="both"/>
        <w:rPr>
          <w:rFonts w:ascii="Arial" w:hAnsi="Arial" w:cs="Arial"/>
          <w:lang w:val="es-VE"/>
        </w:rPr>
      </w:pPr>
    </w:p>
    <w:p w:rsidR="00336DB3" w:rsidRPr="00CB4DD7" w:rsidRDefault="00336DB3" w:rsidP="00336DB3">
      <w:pPr>
        <w:pStyle w:val="Prrafodelista"/>
        <w:numPr>
          <w:ilvl w:val="0"/>
          <w:numId w:val="8"/>
        </w:numPr>
        <w:tabs>
          <w:tab w:val="left" w:pos="567"/>
        </w:tabs>
        <w:spacing w:line="360" w:lineRule="auto"/>
        <w:ind w:left="0" w:firstLine="360"/>
        <w:jc w:val="both"/>
        <w:rPr>
          <w:rFonts w:ascii="Arial" w:hAnsi="Arial" w:cs="Arial"/>
          <w:sz w:val="24"/>
          <w:szCs w:val="24"/>
          <w:lang w:val="es-VE"/>
        </w:rPr>
      </w:pPr>
      <w:r w:rsidRPr="00CB4DD7">
        <w:rPr>
          <w:rFonts w:ascii="Arial" w:hAnsi="Arial" w:cs="Arial"/>
          <w:sz w:val="24"/>
          <w:szCs w:val="24"/>
          <w:lang w:val="es-VE"/>
        </w:rPr>
        <w:t>Impulsa y despierta la participación activa de los estudiantes del 1er año de educación media general, en el área de las ciencias sociales.</w:t>
      </w:r>
    </w:p>
    <w:p w:rsidR="00336DB3" w:rsidRPr="00CB4DD7" w:rsidRDefault="00336DB3" w:rsidP="00336DB3">
      <w:pPr>
        <w:tabs>
          <w:tab w:val="left" w:pos="567"/>
        </w:tabs>
        <w:spacing w:line="360" w:lineRule="auto"/>
        <w:jc w:val="both"/>
        <w:rPr>
          <w:rFonts w:ascii="Arial" w:hAnsi="Arial" w:cs="Arial"/>
          <w:lang w:val="es-VE"/>
        </w:rPr>
      </w:pPr>
    </w:p>
    <w:p w:rsidR="00336DB3" w:rsidRPr="00CB4DD7" w:rsidRDefault="00336DB3" w:rsidP="00336DB3">
      <w:pPr>
        <w:pStyle w:val="Prrafodelista"/>
        <w:numPr>
          <w:ilvl w:val="0"/>
          <w:numId w:val="8"/>
        </w:numPr>
        <w:tabs>
          <w:tab w:val="left" w:pos="567"/>
        </w:tabs>
        <w:spacing w:line="360" w:lineRule="auto"/>
        <w:ind w:left="0" w:firstLine="360"/>
        <w:jc w:val="both"/>
        <w:rPr>
          <w:rFonts w:ascii="Arial" w:hAnsi="Arial" w:cs="Arial"/>
          <w:sz w:val="24"/>
          <w:szCs w:val="24"/>
          <w:lang w:val="es-VE"/>
        </w:rPr>
      </w:pPr>
      <w:r w:rsidRPr="00CB4DD7">
        <w:rPr>
          <w:rFonts w:ascii="Arial" w:hAnsi="Arial" w:cs="Arial"/>
          <w:sz w:val="24"/>
          <w:szCs w:val="24"/>
          <w:lang w:val="es-VE"/>
        </w:rPr>
        <w:t>Fomenta un aprendizaje significativo al estudiantado en la asignatura de Historia de Venezuela.</w:t>
      </w:r>
    </w:p>
    <w:p w:rsidR="00336DB3" w:rsidRPr="00CB4DD7" w:rsidRDefault="00336DB3" w:rsidP="00336DB3">
      <w:pPr>
        <w:tabs>
          <w:tab w:val="left" w:pos="567"/>
        </w:tabs>
        <w:spacing w:line="360" w:lineRule="auto"/>
        <w:jc w:val="both"/>
        <w:rPr>
          <w:rFonts w:ascii="Arial" w:hAnsi="Arial" w:cs="Arial"/>
          <w:lang w:val="es-VE"/>
        </w:rPr>
      </w:pPr>
    </w:p>
    <w:p w:rsidR="00336DB3" w:rsidRDefault="00336DB3" w:rsidP="00336DB3">
      <w:pPr>
        <w:pStyle w:val="Prrafodelista"/>
        <w:numPr>
          <w:ilvl w:val="0"/>
          <w:numId w:val="8"/>
        </w:numPr>
        <w:tabs>
          <w:tab w:val="left" w:pos="567"/>
        </w:tabs>
        <w:spacing w:line="360" w:lineRule="auto"/>
        <w:ind w:left="0" w:firstLine="360"/>
        <w:jc w:val="both"/>
        <w:rPr>
          <w:rFonts w:ascii="Arial" w:hAnsi="Arial" w:cs="Arial"/>
          <w:lang w:val="es-VE"/>
        </w:rPr>
      </w:pPr>
      <w:r w:rsidRPr="00CB4DD7">
        <w:rPr>
          <w:rFonts w:ascii="Arial" w:hAnsi="Arial" w:cs="Arial"/>
          <w:sz w:val="24"/>
          <w:szCs w:val="24"/>
          <w:lang w:val="es-VE"/>
        </w:rPr>
        <w:lastRenderedPageBreak/>
        <w:t>Afirma en los conocimientos obtenidos, conoce su entorno y desarrolla pensamiento crítico y analítico frente a los procesos históricos suscitados en Venezuela (con la realización de cartogramas</w:t>
      </w:r>
      <w:r w:rsidRPr="00D10078">
        <w:rPr>
          <w:rFonts w:ascii="Arial" w:hAnsi="Arial" w:cs="Arial"/>
          <w:lang w:val="es-VE"/>
        </w:rPr>
        <w:t>).</w:t>
      </w:r>
    </w:p>
    <w:p w:rsidR="00336DB3" w:rsidRPr="00D10078" w:rsidRDefault="00336DB3" w:rsidP="00336DB3">
      <w:pPr>
        <w:pStyle w:val="Prrafodelista"/>
        <w:rPr>
          <w:rFonts w:ascii="Arial" w:hAnsi="Arial" w:cs="Arial"/>
          <w:lang w:val="es-VE"/>
        </w:rPr>
      </w:pPr>
    </w:p>
    <w:p w:rsidR="00336DB3" w:rsidRPr="00D10078" w:rsidRDefault="00336DB3" w:rsidP="00336DB3">
      <w:pPr>
        <w:pStyle w:val="Prrafodelista"/>
        <w:tabs>
          <w:tab w:val="left" w:pos="567"/>
        </w:tabs>
        <w:spacing w:line="360" w:lineRule="auto"/>
        <w:jc w:val="both"/>
        <w:rPr>
          <w:rFonts w:ascii="Arial" w:hAnsi="Arial" w:cs="Arial"/>
          <w:lang w:val="es-VE"/>
        </w:rPr>
      </w:pPr>
    </w:p>
    <w:p w:rsidR="00336DB3" w:rsidRPr="00CB4DD7" w:rsidRDefault="00336DB3" w:rsidP="00336DB3">
      <w:pPr>
        <w:pStyle w:val="Prrafodelista"/>
        <w:numPr>
          <w:ilvl w:val="0"/>
          <w:numId w:val="8"/>
        </w:numPr>
        <w:tabs>
          <w:tab w:val="left" w:pos="567"/>
        </w:tabs>
        <w:spacing w:line="360" w:lineRule="auto"/>
        <w:ind w:left="0" w:firstLine="360"/>
        <w:jc w:val="both"/>
        <w:rPr>
          <w:rFonts w:ascii="Arial" w:hAnsi="Arial" w:cs="Arial"/>
          <w:sz w:val="24"/>
          <w:szCs w:val="24"/>
          <w:lang w:val="es-VE"/>
        </w:rPr>
      </w:pPr>
      <w:r w:rsidRPr="00CB4DD7">
        <w:rPr>
          <w:rFonts w:ascii="Arial" w:hAnsi="Arial" w:cs="Arial"/>
          <w:sz w:val="24"/>
          <w:szCs w:val="24"/>
          <w:lang w:val="es-VE"/>
        </w:rPr>
        <w:t>Emplea el enfoque geohistórico, para la enseñanza de la Historia así como de otras disciplinas,</w:t>
      </w:r>
      <w:r>
        <w:rPr>
          <w:rFonts w:ascii="Arial" w:hAnsi="Arial" w:cs="Arial"/>
          <w:sz w:val="24"/>
          <w:szCs w:val="24"/>
          <w:lang w:val="es-VE"/>
        </w:rPr>
        <w:t xml:space="preserve"> apoyándose en la teoría de la I</w:t>
      </w:r>
      <w:r w:rsidRPr="00CB4DD7">
        <w:rPr>
          <w:rFonts w:ascii="Arial" w:hAnsi="Arial" w:cs="Arial"/>
          <w:sz w:val="24"/>
          <w:szCs w:val="24"/>
          <w:lang w:val="es-VE"/>
        </w:rPr>
        <w:t>nterdisciplinariedad y Transdisciplinariedad, para lograr así un aprendizaje significativo e integral en el docente.</w:t>
      </w:r>
    </w:p>
    <w:p w:rsidR="00336DB3" w:rsidRPr="00CB4DD7" w:rsidRDefault="00336DB3" w:rsidP="00336DB3">
      <w:pPr>
        <w:tabs>
          <w:tab w:val="left" w:pos="567"/>
        </w:tabs>
        <w:spacing w:line="360" w:lineRule="auto"/>
        <w:jc w:val="both"/>
        <w:rPr>
          <w:rFonts w:ascii="Arial" w:hAnsi="Arial" w:cs="Arial"/>
          <w:lang w:val="es-VE"/>
        </w:rPr>
      </w:pPr>
    </w:p>
    <w:p w:rsidR="00336DB3" w:rsidRPr="00CB4DD7" w:rsidRDefault="00336DB3" w:rsidP="00336DB3">
      <w:pPr>
        <w:pStyle w:val="Prrafodelista"/>
        <w:numPr>
          <w:ilvl w:val="0"/>
          <w:numId w:val="8"/>
        </w:numPr>
        <w:tabs>
          <w:tab w:val="left" w:pos="567"/>
        </w:tabs>
        <w:spacing w:line="360" w:lineRule="auto"/>
        <w:ind w:left="0" w:firstLine="360"/>
        <w:jc w:val="both"/>
        <w:rPr>
          <w:rFonts w:ascii="Arial" w:hAnsi="Arial" w:cs="Arial"/>
          <w:sz w:val="24"/>
          <w:szCs w:val="24"/>
          <w:lang w:val="es-VE"/>
        </w:rPr>
      </w:pPr>
      <w:r w:rsidRPr="00CB4DD7">
        <w:rPr>
          <w:rFonts w:ascii="Arial" w:hAnsi="Arial" w:cs="Arial"/>
          <w:sz w:val="24"/>
          <w:szCs w:val="24"/>
          <w:lang w:val="es-VE"/>
        </w:rPr>
        <w:t>Valora las herramientas tecnológicas como el Google Earth, Power Point, para incrementar la comprensión y el análisis de los contenidos programáticos de la Historia de Venezuela.</w:t>
      </w:r>
    </w:p>
    <w:p w:rsidR="00336DB3" w:rsidRPr="00CB4DD7" w:rsidRDefault="00336DB3" w:rsidP="00336DB3">
      <w:pPr>
        <w:tabs>
          <w:tab w:val="left" w:pos="567"/>
        </w:tabs>
        <w:spacing w:line="360" w:lineRule="auto"/>
        <w:jc w:val="both"/>
        <w:rPr>
          <w:rFonts w:ascii="Arial" w:hAnsi="Arial" w:cs="Arial"/>
          <w:lang w:val="es-VE"/>
        </w:rPr>
      </w:pPr>
    </w:p>
    <w:p w:rsidR="00336DB3" w:rsidRPr="00CB4DD7" w:rsidRDefault="00336DB3" w:rsidP="00336DB3">
      <w:pPr>
        <w:pStyle w:val="Prrafodelista"/>
        <w:numPr>
          <w:ilvl w:val="0"/>
          <w:numId w:val="8"/>
        </w:numPr>
        <w:tabs>
          <w:tab w:val="left" w:pos="567"/>
        </w:tabs>
        <w:spacing w:line="360" w:lineRule="auto"/>
        <w:ind w:left="0" w:firstLine="360"/>
        <w:jc w:val="both"/>
        <w:rPr>
          <w:rFonts w:ascii="Arial" w:hAnsi="Arial" w:cs="Arial"/>
          <w:sz w:val="24"/>
          <w:szCs w:val="24"/>
          <w:lang w:val="es-VE"/>
        </w:rPr>
      </w:pPr>
      <w:r w:rsidRPr="00CB4DD7">
        <w:rPr>
          <w:rFonts w:ascii="Arial" w:hAnsi="Arial" w:cs="Arial"/>
          <w:sz w:val="24"/>
          <w:szCs w:val="24"/>
          <w:lang w:val="es-VE"/>
        </w:rPr>
        <w:t>Promueve en las instituciones educativas, el uso de nuevas estrategias pedagógicas, para construir los saberes e incentivar la búsqueda del conocimiento, por parte de los educandos.</w:t>
      </w:r>
    </w:p>
    <w:p w:rsidR="00336DB3" w:rsidRPr="00CB4DD7" w:rsidRDefault="00336DB3" w:rsidP="00336DB3">
      <w:pPr>
        <w:tabs>
          <w:tab w:val="left" w:pos="567"/>
        </w:tabs>
        <w:spacing w:line="360" w:lineRule="auto"/>
        <w:jc w:val="both"/>
        <w:rPr>
          <w:rFonts w:ascii="Arial" w:hAnsi="Arial" w:cs="Arial"/>
          <w:lang w:val="es-VE"/>
        </w:rPr>
      </w:pPr>
    </w:p>
    <w:p w:rsidR="00336DB3" w:rsidRPr="00CB4DD7" w:rsidRDefault="00336DB3" w:rsidP="00336DB3">
      <w:pPr>
        <w:pStyle w:val="Prrafodelista"/>
        <w:numPr>
          <w:ilvl w:val="0"/>
          <w:numId w:val="8"/>
        </w:numPr>
        <w:tabs>
          <w:tab w:val="left" w:pos="567"/>
        </w:tabs>
        <w:spacing w:line="360" w:lineRule="auto"/>
        <w:ind w:left="0" w:firstLine="360"/>
        <w:jc w:val="both"/>
        <w:rPr>
          <w:rFonts w:ascii="Arial" w:hAnsi="Arial" w:cs="Arial"/>
          <w:sz w:val="24"/>
          <w:szCs w:val="24"/>
          <w:lang w:val="es-VE"/>
        </w:rPr>
      </w:pPr>
      <w:r w:rsidRPr="00CB4DD7">
        <w:rPr>
          <w:rFonts w:ascii="Arial" w:hAnsi="Arial" w:cs="Arial"/>
          <w:sz w:val="24"/>
          <w:szCs w:val="24"/>
          <w:lang w:val="es-VE"/>
        </w:rPr>
        <w:t>Permite la elaboración de proyectos de aprendizaje en donde se relacione la cultura, la historia y el ámbito geográfico de la localidad donde habitan, para cultivar los valores, la identidad nacional y la historia del país.</w:t>
      </w:r>
    </w:p>
    <w:p w:rsidR="00336DB3" w:rsidRPr="00CB4DD7" w:rsidRDefault="00336DB3" w:rsidP="00336DB3">
      <w:pPr>
        <w:pStyle w:val="Prrafodelista"/>
        <w:rPr>
          <w:rFonts w:ascii="Arial" w:hAnsi="Arial" w:cs="Arial"/>
          <w:sz w:val="24"/>
          <w:szCs w:val="24"/>
          <w:lang w:val="es-VE"/>
        </w:rPr>
      </w:pPr>
    </w:p>
    <w:p w:rsidR="00336DB3"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p>
    <w:p w:rsidR="00336DB3" w:rsidRPr="003461FE"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p>
    <w:p w:rsidR="00336DB3" w:rsidRDefault="00336DB3" w:rsidP="00336DB3">
      <w:pPr>
        <w:tabs>
          <w:tab w:val="left" w:pos="567"/>
        </w:tabs>
        <w:spacing w:line="360" w:lineRule="auto"/>
        <w:jc w:val="both"/>
        <w:rPr>
          <w:rFonts w:ascii="Arial" w:hAnsi="Arial" w:cs="Arial"/>
          <w:lang w:val="es-VE"/>
        </w:rPr>
      </w:pPr>
    </w:p>
    <w:p w:rsidR="00336DB3" w:rsidRPr="00BF2FC9" w:rsidRDefault="00336DB3" w:rsidP="00336DB3">
      <w:pPr>
        <w:tabs>
          <w:tab w:val="left" w:pos="567"/>
        </w:tabs>
        <w:spacing w:line="360" w:lineRule="auto"/>
        <w:jc w:val="both"/>
        <w:rPr>
          <w:rFonts w:ascii="Arial" w:hAnsi="Arial" w:cs="Arial"/>
          <w:lang w:val="es-VE"/>
        </w:rPr>
      </w:pPr>
    </w:p>
    <w:p w:rsidR="00336DB3" w:rsidRPr="00BF2FC9" w:rsidRDefault="00336DB3" w:rsidP="00336DB3">
      <w:pPr>
        <w:spacing w:line="360" w:lineRule="auto"/>
        <w:jc w:val="both"/>
        <w:rPr>
          <w:rFonts w:ascii="Arial" w:hAnsi="Arial" w:cs="Arial"/>
          <w:lang w:val="es-VE"/>
        </w:rPr>
      </w:pPr>
    </w:p>
    <w:p w:rsidR="00336DB3" w:rsidRPr="00C42CC8" w:rsidRDefault="00336DB3" w:rsidP="00336DB3">
      <w:pPr>
        <w:jc w:val="center"/>
        <w:rPr>
          <w:rFonts w:ascii="Arial" w:hAnsi="Arial" w:cs="Arial"/>
          <w:b/>
        </w:rPr>
      </w:pPr>
      <w:r w:rsidRPr="00C42CC8">
        <w:rPr>
          <w:rFonts w:ascii="Arial" w:hAnsi="Arial" w:cs="Arial"/>
          <w:b/>
        </w:rPr>
        <w:t>BIBLIOGRAFÍA</w:t>
      </w:r>
    </w:p>
    <w:p w:rsidR="00336DB3" w:rsidRPr="00C42CC8" w:rsidRDefault="00336DB3" w:rsidP="00336DB3">
      <w:pPr>
        <w:ind w:left="567" w:hanging="567"/>
        <w:jc w:val="both"/>
        <w:rPr>
          <w:rFonts w:ascii="Arial" w:hAnsi="Arial" w:cs="Arial"/>
          <w:b/>
        </w:rPr>
      </w:pPr>
    </w:p>
    <w:p w:rsidR="00336DB3" w:rsidRPr="00C42CC8" w:rsidRDefault="00336DB3" w:rsidP="00336DB3">
      <w:pPr>
        <w:ind w:left="567" w:hanging="567"/>
        <w:jc w:val="both"/>
        <w:rPr>
          <w:rFonts w:ascii="Arial" w:hAnsi="Arial" w:cs="Arial"/>
          <w:b/>
        </w:rPr>
      </w:pPr>
    </w:p>
    <w:p w:rsidR="00336DB3" w:rsidRPr="00171863" w:rsidRDefault="00336DB3" w:rsidP="00336DB3">
      <w:pPr>
        <w:ind w:left="540" w:hanging="540"/>
        <w:rPr>
          <w:rFonts w:ascii="Arial" w:hAnsi="Arial" w:cs="Arial"/>
        </w:rPr>
      </w:pPr>
      <w:r w:rsidRPr="00171863">
        <w:rPr>
          <w:rFonts w:ascii="Arial" w:hAnsi="Arial" w:cs="Arial"/>
          <w:bCs/>
        </w:rPr>
        <w:t>Alfonso, I. (1999). Técnica de la Investigación Bibliográfica. (8va ed.). Caracas, Venezuela: Editorial: Panapo Disponible:</w:t>
      </w:r>
      <w:hyperlink w:history="1">
        <w:r w:rsidRPr="00171863">
          <w:rPr>
            <w:rStyle w:val="Hipervnculo"/>
            <w:rFonts w:ascii="Arial" w:hAnsi="Arial" w:cs="Arial"/>
            <w:color w:val="auto"/>
          </w:rPr>
          <w:t>http://www. saber. ula.ve/bitstream/123456789/16490/1/fundamentos_investigacion.pdf</w:t>
        </w:r>
      </w:hyperlink>
      <w:r w:rsidRPr="00171863">
        <w:rPr>
          <w:rFonts w:ascii="Arial" w:hAnsi="Arial" w:cs="Arial"/>
        </w:rPr>
        <w:t>. [Consulta: 2015, noviembre 10].</w:t>
      </w:r>
    </w:p>
    <w:p w:rsidR="00336DB3" w:rsidRPr="00171863" w:rsidRDefault="00336DB3" w:rsidP="00336DB3">
      <w:pPr>
        <w:jc w:val="both"/>
        <w:rPr>
          <w:rFonts w:ascii="Arial" w:hAnsi="Arial" w:cs="Arial"/>
          <w:bCs/>
        </w:rPr>
      </w:pPr>
    </w:p>
    <w:p w:rsidR="00336DB3" w:rsidRPr="00171863" w:rsidRDefault="00336DB3" w:rsidP="00336DB3">
      <w:pPr>
        <w:ind w:left="540" w:hanging="540"/>
        <w:rPr>
          <w:rFonts w:ascii="Arial" w:hAnsi="Arial" w:cs="Arial"/>
          <w:bCs/>
        </w:rPr>
      </w:pPr>
      <w:r w:rsidRPr="00171863">
        <w:rPr>
          <w:rFonts w:ascii="Arial" w:hAnsi="Arial" w:cs="Arial"/>
          <w:bCs/>
        </w:rPr>
        <w:t xml:space="preserve">Arias, F. (2006). </w:t>
      </w:r>
      <w:r w:rsidRPr="00171863">
        <w:rPr>
          <w:rFonts w:ascii="Arial" w:hAnsi="Arial" w:cs="Arial"/>
          <w:bCs/>
          <w:i/>
        </w:rPr>
        <w:t>Elaboración de Proyectos de Investigación. Introducción a la Metodología Científica</w:t>
      </w:r>
      <w:r w:rsidRPr="00171863">
        <w:rPr>
          <w:rFonts w:ascii="Arial" w:hAnsi="Arial" w:cs="Arial"/>
          <w:bCs/>
        </w:rPr>
        <w:t>. (5</w:t>
      </w:r>
      <w:r w:rsidRPr="00171863">
        <w:rPr>
          <w:rFonts w:ascii="Arial" w:hAnsi="Arial" w:cs="Arial"/>
          <w:bCs/>
          <w:vertAlign w:val="superscript"/>
        </w:rPr>
        <w:t>ta</w:t>
      </w:r>
      <w:r w:rsidRPr="00171863">
        <w:rPr>
          <w:rFonts w:ascii="Arial" w:hAnsi="Arial" w:cs="Arial"/>
          <w:bCs/>
        </w:rPr>
        <w:t xml:space="preserve"> ed.) Caracas, Venezuela: Editorial Espíteme.</w:t>
      </w:r>
      <w:r w:rsidRPr="00171863">
        <w:rPr>
          <w:rFonts w:ascii="Arial" w:hAnsi="Arial" w:cs="Arial"/>
        </w:rPr>
        <w:t xml:space="preserve"> Disponible:</w:t>
      </w:r>
      <w:hyperlink r:id="rId16" w:history="1">
        <w:r w:rsidRPr="00171863">
          <w:rPr>
            <w:rStyle w:val="Hipervnculo"/>
            <w:rFonts w:ascii="Arial" w:hAnsi="Arial" w:cs="Arial"/>
            <w:color w:val="auto"/>
          </w:rPr>
          <w:t>http://datateca.unad.edu.co/contenidos/202030/FidiasG.Arias_El_Proyecto_de_Investigacion_5ta._Edicion-.pdf</w:t>
        </w:r>
      </w:hyperlink>
      <w:r w:rsidRPr="00171863">
        <w:rPr>
          <w:rFonts w:ascii="Arial" w:hAnsi="Arial" w:cs="Arial"/>
        </w:rPr>
        <w:t>. [Consulta: 2015, noviembre 10].</w:t>
      </w:r>
    </w:p>
    <w:p w:rsidR="00336DB3" w:rsidRPr="00171863" w:rsidRDefault="00336DB3" w:rsidP="00336DB3">
      <w:pPr>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Ausubel, D. (1983). </w:t>
      </w:r>
      <w:r w:rsidRPr="00171863">
        <w:rPr>
          <w:rFonts w:ascii="Arial" w:hAnsi="Arial" w:cs="Arial"/>
          <w:bCs/>
          <w:i/>
        </w:rPr>
        <w:t>Teoría del Aprendizaje Significativo</w:t>
      </w:r>
      <w:r w:rsidRPr="00171863">
        <w:rPr>
          <w:rFonts w:ascii="Arial" w:hAnsi="Arial" w:cs="Arial"/>
          <w:bCs/>
        </w:rPr>
        <w:t>. (2ª ed.). Trillas. México.</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rPr>
        <w:t xml:space="preserve">Balestrini, (2011). </w:t>
      </w:r>
      <w:r w:rsidRPr="00171863">
        <w:rPr>
          <w:rFonts w:ascii="Arial" w:hAnsi="Arial" w:cs="Arial"/>
          <w:bCs/>
          <w:i/>
        </w:rPr>
        <w:t>Como Se Elabora El Proyecto De Investigación</w:t>
      </w:r>
      <w:r w:rsidRPr="00171863">
        <w:rPr>
          <w:rFonts w:ascii="Arial" w:hAnsi="Arial" w:cs="Arial"/>
          <w:bCs/>
        </w:rPr>
        <w:t>. Caracas: Editorial Consultores Asociados.</w:t>
      </w:r>
    </w:p>
    <w:p w:rsidR="00336DB3" w:rsidRPr="00171863" w:rsidRDefault="00336DB3" w:rsidP="00336DB3">
      <w:pPr>
        <w:spacing w:line="360" w:lineRule="auto"/>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Briceño, R. (2009</w:t>
      </w:r>
      <w:r w:rsidRPr="00171863">
        <w:rPr>
          <w:rFonts w:ascii="Arial" w:hAnsi="Arial" w:cs="Arial"/>
          <w:b/>
          <w:bCs/>
        </w:rPr>
        <w:t xml:space="preserve">). </w:t>
      </w:r>
      <w:r w:rsidRPr="00171863">
        <w:rPr>
          <w:rFonts w:ascii="Arial" w:hAnsi="Arial" w:cs="Arial"/>
          <w:bCs/>
          <w:i/>
        </w:rPr>
        <w:t>Cartografía Conceptual: Estrategia Pedagógica en la Formación Docente Desde Lo Geohistórico</w:t>
      </w:r>
      <w:r w:rsidRPr="00171863">
        <w:rPr>
          <w:rFonts w:ascii="Arial" w:hAnsi="Arial" w:cs="Arial"/>
          <w:bCs/>
        </w:rPr>
        <w:t xml:space="preserve">. Trabajo de Grado. Zulia: Universidad del Zulia. Disponible: </w:t>
      </w:r>
      <w:hyperlink r:id="rId17" w:history="1">
        <w:r w:rsidRPr="00171863">
          <w:rPr>
            <w:rStyle w:val="Hipervnculo"/>
            <w:rFonts w:ascii="Arial" w:hAnsi="Arial" w:cs="Arial"/>
            <w:color w:val="auto"/>
          </w:rPr>
          <w:t>http://tesis.luz.edu.ve/tde_arquivos/ 77/TDE-2011-04-27T15:36:07Z-884/Publico/briceno_rafael.pdf</w:t>
        </w:r>
      </w:hyperlink>
      <w:r w:rsidRPr="00171863">
        <w:rPr>
          <w:rFonts w:ascii="Arial" w:hAnsi="Arial" w:cs="Arial"/>
        </w:rPr>
        <w:t xml:space="preserve">. [Consulta: 2016, enero 21]. </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lang w:val="es-VE"/>
        </w:rPr>
      </w:pPr>
      <w:r w:rsidRPr="00171863">
        <w:rPr>
          <w:rFonts w:ascii="Arial" w:hAnsi="Arial" w:cs="Arial"/>
          <w:bCs/>
        </w:rPr>
        <w:t xml:space="preserve">Casal, S. (2011). </w:t>
      </w:r>
      <w:r w:rsidRPr="00171863">
        <w:rPr>
          <w:rFonts w:ascii="Arial" w:hAnsi="Arial" w:cs="Arial"/>
          <w:bCs/>
          <w:i/>
        </w:rPr>
        <w:t>Aprender Historia en la Escuela Secundaria: el caso de Morelia, Michoacán</w:t>
      </w:r>
      <w:r w:rsidRPr="00171863">
        <w:rPr>
          <w:rFonts w:ascii="Arial" w:hAnsi="Arial" w:cs="Arial"/>
          <w:bCs/>
        </w:rPr>
        <w:t xml:space="preserve">. </w:t>
      </w:r>
      <w:r w:rsidRPr="00171863">
        <w:rPr>
          <w:rFonts w:ascii="Arial" w:hAnsi="Arial" w:cs="Arial"/>
          <w:bCs/>
          <w:i/>
        </w:rPr>
        <w:t>Revista Mexicana de Investigación Educativa vol</w:t>
      </w:r>
      <w:r w:rsidRPr="00171863">
        <w:rPr>
          <w:rFonts w:ascii="Arial" w:hAnsi="Arial" w:cs="Arial"/>
          <w:bCs/>
        </w:rPr>
        <w:t>.</w:t>
      </w:r>
      <w:r w:rsidRPr="00171863">
        <w:rPr>
          <w:rFonts w:ascii="Arial" w:hAnsi="Arial" w:cs="Arial"/>
          <w:bCs/>
          <w:i/>
        </w:rPr>
        <w:t>16 N° 48</w:t>
      </w:r>
      <w:r w:rsidRPr="00171863">
        <w:rPr>
          <w:rFonts w:ascii="Arial" w:hAnsi="Arial" w:cs="Arial"/>
          <w:bCs/>
        </w:rPr>
        <w:t>,</w:t>
      </w:r>
      <w:r w:rsidRPr="00171863">
        <w:rPr>
          <w:rFonts w:ascii="Arial" w:hAnsi="Arial" w:cs="Arial"/>
        </w:rPr>
        <w:t xml:space="preserve"> 73-105,  marzo  2011.</w:t>
      </w:r>
      <w:r w:rsidRPr="00171863">
        <w:rPr>
          <w:rFonts w:ascii="Arial" w:hAnsi="Arial" w:cs="Arial"/>
          <w:bCs/>
        </w:rPr>
        <w:t xml:space="preserve"> México.</w:t>
      </w:r>
      <w:r w:rsidRPr="00171863">
        <w:rPr>
          <w:rFonts w:ascii="Arial" w:hAnsi="Arial" w:cs="Arial"/>
          <w:lang w:val="es-VE"/>
        </w:rPr>
        <w:t xml:space="preserve">Disponible: </w:t>
      </w:r>
      <w:hyperlink w:history="1">
        <w:r w:rsidRPr="00171863">
          <w:rPr>
            <w:rStyle w:val="Hipervnculo"/>
            <w:rFonts w:ascii="Arial" w:hAnsi="Arial" w:cs="Arial"/>
            <w:color w:val="auto"/>
            <w:lang w:val="es-VE"/>
          </w:rPr>
          <w:t>http://www. scielo.org.mx/scielo.php?script=sci_arttext&amp;pid=S1405-666620110001 00005&amp;lng=es&amp;nrm=iso</w:t>
        </w:r>
      </w:hyperlink>
      <w:r w:rsidRPr="00171863">
        <w:rPr>
          <w:rFonts w:ascii="Arial" w:hAnsi="Arial" w:cs="Arial"/>
          <w:lang w:val="es-VE"/>
        </w:rPr>
        <w:t>. [Consulta: 2016, febrero 5]</w:t>
      </w:r>
    </w:p>
    <w:p w:rsidR="00336DB3" w:rsidRPr="00171863" w:rsidRDefault="00336DB3" w:rsidP="00336DB3">
      <w:pPr>
        <w:ind w:left="567" w:hanging="567"/>
        <w:jc w:val="both"/>
        <w:rPr>
          <w:rFonts w:ascii="Arial" w:hAnsi="Arial" w:cs="Arial"/>
          <w:bCs/>
          <w:lang w:val="es-VE"/>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Constitución de </w:t>
      </w:r>
      <w:smartTag w:uri="urn:schemas-microsoft-com:office:smarttags" w:element="PersonName">
        <w:smartTagPr>
          <w:attr w:name="ProductID" w:val="la Rep￺blica Bolivariana"/>
        </w:smartTagPr>
        <w:r w:rsidRPr="00171863">
          <w:rPr>
            <w:rFonts w:ascii="Arial" w:hAnsi="Arial" w:cs="Arial"/>
            <w:bCs/>
          </w:rPr>
          <w:t>la República Bolivariana</w:t>
        </w:r>
      </w:smartTag>
      <w:r w:rsidRPr="00171863">
        <w:rPr>
          <w:rFonts w:ascii="Arial" w:hAnsi="Arial" w:cs="Arial"/>
          <w:bCs/>
        </w:rPr>
        <w:t xml:space="preserve"> de Venezuela. (1999). Gaceta Oficial N° 5.908, Febrero 19 de 2009.</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Currículo Nacional Bolivariano (2007).Subsistema de Educación Secundaria Bolivariana: Liceos Bolivarianos.Septiembre de 2007: Ministro del Poder Popular para la Educación de la República Bolivariana de Venezuela.</w:t>
      </w:r>
      <w:r w:rsidRPr="00171863">
        <w:rPr>
          <w:rFonts w:ascii="Arial" w:hAnsi="Arial" w:cs="Arial"/>
        </w:rPr>
        <w:t>Disponible:</w:t>
      </w:r>
      <w:hyperlink r:id="rId18" w:history="1">
        <w:r w:rsidRPr="00171863">
          <w:rPr>
            <w:rStyle w:val="Hipervnculo"/>
            <w:rFonts w:ascii="Arial" w:hAnsi="Arial" w:cs="Arial"/>
            <w:color w:val="auto"/>
          </w:rPr>
          <w:t>http://www.cerpe.org.ve/tl_files/Cerpe/contenido/documentos/Actualidad%20Educativa/Curriculo%20Liceos%20Bolivarianos%20-%20MPPE%202007.pdf</w:t>
        </w:r>
      </w:hyperlink>
      <w:r w:rsidRPr="00171863">
        <w:rPr>
          <w:rFonts w:ascii="Arial" w:hAnsi="Arial" w:cs="Arial"/>
        </w:rPr>
        <w:t>. [Consulta: 2016, febrero 20]</w:t>
      </w:r>
    </w:p>
    <w:p w:rsidR="00336DB3" w:rsidRPr="00171863" w:rsidRDefault="00CB05B0" w:rsidP="00336DB3">
      <w:pPr>
        <w:ind w:left="567" w:hanging="567"/>
        <w:jc w:val="both"/>
        <w:rPr>
          <w:rFonts w:ascii="Arial" w:hAnsi="Arial" w:cs="Arial"/>
          <w:bCs/>
        </w:rPr>
      </w:pPr>
      <w:r w:rsidRPr="00CB05B0">
        <w:rPr>
          <w:rFonts w:ascii="Arial" w:hAnsi="Arial" w:cs="Arial"/>
          <w:noProof/>
          <w:lang w:val="es-VE" w:eastAsia="es-VE"/>
        </w:rPr>
        <w:pict>
          <v:rect id="20 Rectángulo" o:spid="_x0000_s1027" style="position:absolute;left:0;text-align:left;margin-left:186.45pt;margin-top:52.9pt;width:26.6pt;height:26.6pt;z-index:25168588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" fillcolor="white [3212]" stroked="f" strokeweight="2pt"/>
        </w:pict>
      </w:r>
    </w:p>
    <w:p w:rsidR="00336DB3" w:rsidRPr="00171863" w:rsidRDefault="00336DB3" w:rsidP="00336DB3">
      <w:pPr>
        <w:ind w:left="567" w:hanging="567"/>
        <w:jc w:val="both"/>
        <w:rPr>
          <w:rFonts w:ascii="Arial" w:hAnsi="Arial" w:cs="Arial"/>
          <w:bCs/>
        </w:rPr>
      </w:pPr>
      <w:r w:rsidRPr="00171863">
        <w:rPr>
          <w:rFonts w:ascii="Arial" w:hAnsi="Arial" w:cs="Arial"/>
          <w:bCs/>
          <w:i/>
        </w:rPr>
        <w:lastRenderedPageBreak/>
        <w:t>Diccionario  Español de la Lengua Castellana</w:t>
      </w:r>
      <w:r w:rsidRPr="00171863">
        <w:rPr>
          <w:rFonts w:ascii="Arial" w:hAnsi="Arial" w:cs="Arial"/>
          <w:bCs/>
        </w:rPr>
        <w:t xml:space="preserve"> (2008). (2ª ed.). Bogotá D. C, Colombia: Editorial Educativa KingKolor S. A.</w:t>
      </w:r>
    </w:p>
    <w:p w:rsidR="00336DB3" w:rsidRPr="00171863" w:rsidRDefault="00336DB3" w:rsidP="00336DB3">
      <w:pPr>
        <w:ind w:left="567" w:hanging="567"/>
        <w:jc w:val="both"/>
        <w:rPr>
          <w:rFonts w:ascii="Arial" w:hAnsi="Arial" w:cs="Arial"/>
          <w:bCs/>
        </w:rPr>
      </w:pPr>
    </w:p>
    <w:p w:rsidR="00336DB3" w:rsidRPr="00171863" w:rsidRDefault="00336DB3" w:rsidP="00336DB3">
      <w:pPr>
        <w:ind w:left="630" w:hanging="630"/>
        <w:rPr>
          <w:rFonts w:ascii="Arial" w:hAnsi="Arial" w:cs="Arial"/>
        </w:rPr>
      </w:pPr>
      <w:r w:rsidRPr="00171863">
        <w:rPr>
          <w:rFonts w:ascii="Arial" w:hAnsi="Arial" w:cs="Arial"/>
          <w:bCs/>
        </w:rPr>
        <w:t xml:space="preserve">Giroux, H. (1993). </w:t>
      </w:r>
      <w:r w:rsidRPr="00171863">
        <w:rPr>
          <w:rFonts w:ascii="Arial" w:hAnsi="Arial" w:cs="Arial"/>
          <w:bCs/>
          <w:i/>
        </w:rPr>
        <w:t>La escuela y la Lucha por la Ciudadanía</w:t>
      </w:r>
      <w:r w:rsidRPr="00171863">
        <w:rPr>
          <w:rFonts w:ascii="Arial" w:hAnsi="Arial" w:cs="Arial"/>
          <w:bCs/>
        </w:rPr>
        <w:t>. México: Siglo XXI. Disponible:</w:t>
      </w:r>
      <w:hyperlink r:id="rId19" w:history="1">
        <w:r w:rsidRPr="00171863">
          <w:rPr>
            <w:rStyle w:val="Hipervnculo"/>
            <w:rFonts w:ascii="Arial" w:hAnsi="Arial" w:cs="Arial"/>
            <w:color w:val="auto"/>
          </w:rPr>
          <w:t>http://www.scielo.org.mx/scielo.php?script=sciartt ext&amp;pid= S1405-66662011000100005</w:t>
        </w:r>
      </w:hyperlink>
      <w:r w:rsidRPr="00171863">
        <w:rPr>
          <w:rFonts w:ascii="Arial" w:hAnsi="Arial" w:cs="Arial"/>
        </w:rPr>
        <w:t>. [Consulta: 2016, febrero 5].</w:t>
      </w:r>
    </w:p>
    <w:p w:rsidR="00336DB3" w:rsidRPr="00171863" w:rsidRDefault="00336DB3" w:rsidP="00336DB3">
      <w:pPr>
        <w:spacing w:line="360" w:lineRule="auto"/>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Hernández, R., Fernández, C. y Baptista, L. (1998). </w:t>
      </w:r>
      <w:r w:rsidRPr="00171863">
        <w:rPr>
          <w:rFonts w:ascii="Arial" w:hAnsi="Arial" w:cs="Arial"/>
          <w:bCs/>
          <w:i/>
        </w:rPr>
        <w:t>Metodología de la Investigación</w:t>
      </w:r>
      <w:r w:rsidRPr="00171863">
        <w:rPr>
          <w:rFonts w:ascii="Arial" w:hAnsi="Arial" w:cs="Arial"/>
          <w:bCs/>
        </w:rPr>
        <w:t>, Colombia: Mc Graw Hill Interamericana de México. Disponible:</w:t>
      </w:r>
      <w:hyperlink r:id="rId20" w:history="1">
        <w:r w:rsidRPr="00171863">
          <w:rPr>
            <w:rStyle w:val="Hipervnculo"/>
            <w:rFonts w:ascii="Arial" w:hAnsi="Arial" w:cs="Arial"/>
            <w:color w:val="auto"/>
          </w:rPr>
          <w:t>https://www.esup.edu.pe/descargas/dep_investigacion/Metodologia%20de%20la%20investigaci%C3%B3n%205ta%20Edici%C3%B3n.pdf</w:t>
        </w:r>
      </w:hyperlink>
      <w:r w:rsidRPr="00171863">
        <w:rPr>
          <w:rFonts w:ascii="Arial" w:hAnsi="Arial" w:cs="Arial"/>
        </w:rPr>
        <w:t>. [Consulta: 2016, febrero 5].</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Jiménez (2011). </w:t>
      </w:r>
      <w:r w:rsidRPr="00171863">
        <w:rPr>
          <w:rFonts w:ascii="Arial" w:hAnsi="Arial" w:cs="Arial"/>
          <w:bCs/>
          <w:i/>
        </w:rPr>
        <w:t>La Calidad de la Educación y La Calidad del Docente.</w:t>
      </w:r>
      <w:r w:rsidRPr="00171863">
        <w:rPr>
          <w:rFonts w:ascii="Arial" w:hAnsi="Arial" w:cs="Arial"/>
          <w:bCs/>
        </w:rPr>
        <w:t xml:space="preserve">Mérida, Venezuela: Ediciones del rectorado Universidad de los Andes. </w:t>
      </w:r>
    </w:p>
    <w:p w:rsidR="00336DB3" w:rsidRPr="00171863" w:rsidRDefault="00336DB3" w:rsidP="00336DB3">
      <w:pPr>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León, E., Ancianis, E., Sayago, A., Acosta, C. (2011).Un Reto delEnfoque Geohistórico: la Formación de los Docentes.</w:t>
      </w:r>
      <w:r w:rsidRPr="00171863">
        <w:rPr>
          <w:rFonts w:ascii="Arial" w:hAnsi="Arial" w:cs="Arial"/>
          <w:bCs/>
          <w:i/>
        </w:rPr>
        <w:t>Revista Encuentro Educacional, N°18</w:t>
      </w:r>
      <w:r w:rsidRPr="00171863">
        <w:rPr>
          <w:rFonts w:ascii="Arial" w:hAnsi="Arial" w:cs="Arial"/>
          <w:bCs/>
        </w:rPr>
        <w:t>. Mayo - Agosto 2011, 250-267: ISSN 1315-4079</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Ley General de Educación de los Estados Iberoamericanos (1994). Ley 115. </w:t>
      </w:r>
      <w:r w:rsidRPr="00171863">
        <w:rPr>
          <w:rFonts w:ascii="Arial" w:hAnsi="Arial" w:cs="Arial"/>
          <w:bCs/>
          <w:i/>
        </w:rPr>
        <w:t>Revista Iberoamericana de Educación N°4. Diario Oficial deColombia N° 41.214</w:t>
      </w:r>
      <w:r w:rsidRPr="00171863">
        <w:rPr>
          <w:rFonts w:ascii="Arial" w:hAnsi="Arial" w:cs="Arial"/>
          <w:bCs/>
        </w:rPr>
        <w:t>, Febrero 08.</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rPr>
        <w:t>Ley Orgánica de Educación</w:t>
      </w:r>
      <w:r w:rsidRPr="00171863">
        <w:rPr>
          <w:rFonts w:ascii="Arial" w:hAnsi="Arial" w:cs="Arial"/>
          <w:b/>
        </w:rPr>
        <w:t xml:space="preserve">. </w:t>
      </w:r>
      <w:r w:rsidRPr="00171863">
        <w:rPr>
          <w:rFonts w:ascii="Arial" w:hAnsi="Arial" w:cs="Arial"/>
        </w:rPr>
        <w:t>(2009).</w:t>
      </w:r>
      <w:r w:rsidRPr="00171863">
        <w:rPr>
          <w:rFonts w:ascii="Arial" w:hAnsi="Arial" w:cs="Arial"/>
          <w:bCs/>
          <w:i/>
        </w:rPr>
        <w:t xml:space="preserve">Gaceta Oficialde la República Bolivariana de Venezuela Nº 5.929. </w:t>
      </w:r>
      <w:r w:rsidRPr="00171863">
        <w:rPr>
          <w:rFonts w:ascii="Arial" w:hAnsi="Arial" w:cs="Arial"/>
          <w:bCs/>
        </w:rPr>
        <w:t xml:space="preserve">Agosto 15. </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Luque, R. (2010).El Uso de la Cartografía y la Imagen Digital como Recurso Didáctico en la Enseñanza Secundaria. </w:t>
      </w:r>
      <w:r w:rsidRPr="00171863">
        <w:rPr>
          <w:rFonts w:ascii="Arial" w:hAnsi="Arial" w:cs="Arial"/>
          <w:bCs/>
          <w:i/>
        </w:rPr>
        <w:t>Boletín de la Asociación de Geógrafos Españoles, N° 55. Universidad de Córdova.</w:t>
      </w:r>
      <w:r w:rsidRPr="00171863">
        <w:rPr>
          <w:rFonts w:ascii="Arial" w:hAnsi="Arial" w:cs="Arial"/>
          <w:bCs/>
        </w:rPr>
        <w:t>Enero 2011, 183-210: ISSN 0212-9426.</w:t>
      </w:r>
    </w:p>
    <w:p w:rsidR="00336DB3" w:rsidRPr="00171863" w:rsidRDefault="00336DB3" w:rsidP="00336DB3">
      <w:pPr>
        <w:ind w:left="567" w:hanging="567"/>
        <w:jc w:val="both"/>
        <w:rPr>
          <w:rFonts w:ascii="Arial" w:hAnsi="Arial" w:cs="Arial"/>
          <w:bCs/>
        </w:rPr>
      </w:pPr>
    </w:p>
    <w:p w:rsidR="00336DB3" w:rsidRPr="00171863" w:rsidRDefault="00336DB3" w:rsidP="00336DB3">
      <w:pPr>
        <w:pStyle w:val="Default"/>
        <w:rPr>
          <w:rFonts w:ascii="Arial" w:eastAsiaTheme="minorHAnsi" w:hAnsi="Arial" w:cs="Arial"/>
          <w:bCs/>
          <w:color w:val="auto"/>
          <w:lang w:eastAsia="en-US"/>
        </w:rPr>
      </w:pPr>
      <w:r w:rsidRPr="00171863">
        <w:rPr>
          <w:rFonts w:ascii="Arial" w:hAnsi="Arial" w:cs="Arial"/>
          <w:bCs/>
          <w:color w:val="auto"/>
        </w:rPr>
        <w:t xml:space="preserve">Nicolescu, B. (2009). </w:t>
      </w:r>
      <w:r w:rsidRPr="00171863">
        <w:rPr>
          <w:rFonts w:ascii="Arial" w:hAnsi="Arial" w:cs="Arial"/>
          <w:bCs/>
          <w:i/>
          <w:color w:val="auto"/>
        </w:rPr>
        <w:t>La Transdisciplinariedad-Manifiesto.</w:t>
      </w:r>
      <w:r w:rsidRPr="00171863">
        <w:rPr>
          <w:rFonts w:ascii="Arial" w:hAnsi="Arial" w:cs="Arial"/>
          <w:bCs/>
          <w:color w:val="auto"/>
        </w:rPr>
        <w:t xml:space="preserve"> Hermosillo, Sonora, México: Editorial Multiversidad Mundo Real Edgar Morín, A.C. Disponible:</w:t>
      </w:r>
      <w:r w:rsidRPr="00171863">
        <w:rPr>
          <w:rFonts w:ascii="Arial" w:hAnsi="Arial" w:cs="Arial"/>
          <w:bCs/>
          <w:color w:val="auto"/>
          <w:u w:val="single"/>
        </w:rPr>
        <w:t>https://www.</w:t>
      </w:r>
      <w:r w:rsidRPr="00171863">
        <w:rPr>
          <w:rFonts w:ascii="Arial" w:eastAsiaTheme="minorHAnsi" w:hAnsi="Arial" w:cs="Arial"/>
          <w:bCs/>
          <w:color w:val="auto"/>
          <w:u w:val="single"/>
          <w:lang w:eastAsia="en-US"/>
        </w:rPr>
        <w:t>basarab-nicolescu/manifiesto.pdf.</w:t>
      </w:r>
    </w:p>
    <w:p w:rsidR="00336DB3" w:rsidRPr="00171863" w:rsidRDefault="00336DB3" w:rsidP="00336DB3">
      <w:pPr>
        <w:ind w:left="567" w:hanging="567"/>
        <w:jc w:val="both"/>
        <w:rPr>
          <w:rFonts w:ascii="Arial" w:hAnsi="Arial" w:cs="Arial"/>
          <w:bCs/>
          <w:shd w:val="clear" w:color="auto" w:fill="FFFFFF"/>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Plan de La Patria (2014). </w:t>
      </w:r>
      <w:r w:rsidRPr="00171863">
        <w:rPr>
          <w:rFonts w:ascii="Arial" w:hAnsi="Arial" w:cs="Arial"/>
          <w:bCs/>
          <w:i/>
        </w:rPr>
        <w:t>Programa del Gobierno Bolivariano 2013-2019</w:t>
      </w:r>
      <w:r w:rsidRPr="00171863">
        <w:rPr>
          <w:rFonts w:ascii="Arial" w:hAnsi="Arial" w:cs="Arial"/>
          <w:bCs/>
        </w:rPr>
        <w:t xml:space="preserve">. Caracas, Venezuela. </w:t>
      </w:r>
    </w:p>
    <w:p w:rsidR="00336DB3" w:rsidRPr="00171863" w:rsidRDefault="00336DB3" w:rsidP="00336DB3">
      <w:pPr>
        <w:ind w:left="567" w:hanging="567"/>
        <w:jc w:val="both"/>
        <w:rPr>
          <w:rFonts w:ascii="Arial" w:hAnsi="Arial" w:cs="Arial"/>
          <w:bCs/>
        </w:rPr>
      </w:pPr>
    </w:p>
    <w:p w:rsidR="00336DB3" w:rsidRPr="00171863" w:rsidRDefault="00336DB3" w:rsidP="00336DB3">
      <w:pPr>
        <w:ind w:left="630" w:hanging="630"/>
        <w:jc w:val="both"/>
        <w:rPr>
          <w:b/>
        </w:rPr>
      </w:pPr>
      <w:r w:rsidRPr="00171863">
        <w:rPr>
          <w:rFonts w:ascii="Arial" w:hAnsi="Arial" w:cs="Arial"/>
          <w:bCs/>
        </w:rPr>
        <w:t>Pérez, J. (2015)</w:t>
      </w:r>
      <w:r w:rsidRPr="00171863">
        <w:rPr>
          <w:bCs/>
          <w:sz w:val="32"/>
        </w:rPr>
        <w:t xml:space="preserve">. </w:t>
      </w:r>
      <w:r w:rsidRPr="00171863">
        <w:rPr>
          <w:rFonts w:ascii="Arial" w:hAnsi="Arial" w:cs="Arial"/>
          <w:bCs/>
        </w:rPr>
        <w:t>El Uso de la Cartografía Geohistórica Como Medio de Participación Pedagógica</w:t>
      </w:r>
      <w:r w:rsidRPr="00171863">
        <w:rPr>
          <w:rFonts w:ascii="Arial" w:hAnsi="Arial" w:cs="Arial"/>
          <w:bCs/>
          <w:i/>
        </w:rPr>
        <w:t xml:space="preserve">.Revista Electrónica de Ciencias Sociales y Educación, HumanArtes.Nº 6. </w:t>
      </w:r>
      <w:r w:rsidRPr="00171863">
        <w:rPr>
          <w:rFonts w:ascii="Arial" w:hAnsi="Arial" w:cs="Arial"/>
          <w:bCs/>
        </w:rPr>
        <w:t>Universidad Pedagógica Experimental Libertador de Maturín</w:t>
      </w:r>
      <w:r w:rsidRPr="00171863">
        <w:rPr>
          <w:rFonts w:ascii="Arial" w:hAnsi="Arial" w:cs="Arial"/>
          <w:bCs/>
          <w:i/>
        </w:rPr>
        <w:t xml:space="preserve">, </w:t>
      </w:r>
      <w:r w:rsidRPr="00171863">
        <w:rPr>
          <w:rFonts w:ascii="Arial" w:hAnsi="Arial" w:cs="Arial"/>
          <w:bCs/>
        </w:rPr>
        <w:t xml:space="preserve">Enero – Junio 2015, 41 – 52. </w:t>
      </w:r>
      <w:r w:rsidRPr="00171863">
        <w:rPr>
          <w:rFonts w:ascii="Arial" w:hAnsi="Arial" w:cs="Arial"/>
          <w:bCs/>
        </w:rPr>
        <w:lastRenderedPageBreak/>
        <w:t>Disponible:</w:t>
      </w:r>
      <w:hyperlink r:id="rId21" w:history="1">
        <w:r w:rsidRPr="00171863">
          <w:rPr>
            <w:rStyle w:val="Hipervnculo"/>
            <w:rFonts w:ascii="Arial" w:hAnsi="Arial" w:cs="Arial"/>
            <w:color w:val="auto"/>
          </w:rPr>
          <w:t>http://www.google.de/url?sa=t&amp;rct=j&amp;q=&amp;esrc=s&amp;source=web&amp;cd=1&amp;ved=0ahUKEwirj5Cb6pbMAhWM7hoKHRlfCUkQFggcMAA&amp;url=http%3A%2F%2Ffiles.revistahumanartes.webnode.es%2F2000000144f12351165%2FHUMANARTES%2520N%25C2%25B0%25206%2520-%2520 ENEROJUNIO%2520DE%25202015.pdf&amp;usg=AFQjCNFc-Oy0vAza KIhYXfZZQsXM_bZP3g&amp;sig2=mbxQTNOvR9x9KO57-HqH1w&amp;bvm= bv.119745492,d.bGs</w:t>
        </w:r>
      </w:hyperlink>
      <w:r w:rsidRPr="00171863">
        <w:rPr>
          <w:rFonts w:ascii="Arial" w:hAnsi="Arial" w:cs="Arial"/>
        </w:rPr>
        <w:t>. [Consulta: 2016, febrero 20].</w:t>
      </w:r>
    </w:p>
    <w:p w:rsidR="00336DB3" w:rsidRPr="00171863" w:rsidRDefault="00336DB3" w:rsidP="00336DB3">
      <w:pPr>
        <w:jc w:val="both"/>
        <w:rPr>
          <w:rFonts w:ascii="Arial" w:hAnsi="Arial" w:cs="Arial"/>
          <w:bCs/>
        </w:rPr>
      </w:pPr>
    </w:p>
    <w:p w:rsidR="00336DB3" w:rsidRPr="00171863" w:rsidRDefault="00336DB3" w:rsidP="00336DB3">
      <w:pPr>
        <w:ind w:left="630" w:hanging="630"/>
        <w:jc w:val="both"/>
        <w:rPr>
          <w:rFonts w:ascii="Arial" w:hAnsi="Arial" w:cs="Arial"/>
          <w:lang w:val="es-VE"/>
        </w:rPr>
      </w:pPr>
      <w:r w:rsidRPr="00171863">
        <w:rPr>
          <w:rFonts w:ascii="Arial" w:hAnsi="Arial" w:cs="Arial"/>
          <w:bCs/>
        </w:rPr>
        <w:t>Prats, J. (2000). Dificultades para la Enseñanza de la Historia en la Educación Secundaria: Reflexiones Ante la Situación Española.</w:t>
      </w:r>
      <w:r w:rsidRPr="00171863">
        <w:rPr>
          <w:rFonts w:ascii="Arial" w:hAnsi="Arial" w:cs="Arial"/>
          <w:bCs/>
          <w:i/>
        </w:rPr>
        <w:t xml:space="preserve"> Revista de Teoría y Didáctica de las Ciencias Sociales. </w:t>
      </w:r>
      <w:r w:rsidRPr="00171863">
        <w:rPr>
          <w:rFonts w:ascii="Arial" w:hAnsi="Arial" w:cs="Arial"/>
          <w:bCs/>
          <w:i/>
          <w:lang w:val="es-VE"/>
        </w:rPr>
        <w:t>Nº 5, 71-98.</w:t>
      </w:r>
      <w:r w:rsidRPr="00171863">
        <w:rPr>
          <w:rFonts w:ascii="Arial" w:hAnsi="Arial" w:cs="Arial"/>
          <w:lang w:val="es-VE"/>
        </w:rPr>
        <w:t xml:space="preserve"> Disponible:</w:t>
      </w:r>
      <w:hyperlink r:id="rId22" w:history="1">
        <w:r w:rsidRPr="00171863">
          <w:rPr>
            <w:rStyle w:val="Hipervnculo"/>
            <w:rFonts w:ascii="Arial" w:hAnsi="Arial" w:cs="Arial"/>
            <w:color w:val="auto"/>
            <w:lang w:val="es-VE"/>
          </w:rPr>
          <w:t>http://es.slideshare.net/fullscreen/annyhen/joaquin-prat-dificultades-para-la-enseanza-de-la-historia/5</w:t>
        </w:r>
      </w:hyperlink>
      <w:r w:rsidRPr="00171863">
        <w:rPr>
          <w:rFonts w:ascii="Arial" w:hAnsi="Arial" w:cs="Arial"/>
        </w:rPr>
        <w:t>. [Consulta: 2016, abril 10]</w:t>
      </w:r>
    </w:p>
    <w:p w:rsidR="00336DB3" w:rsidRPr="00171863" w:rsidRDefault="00336DB3" w:rsidP="00336DB3">
      <w:pPr>
        <w:jc w:val="both"/>
        <w:rPr>
          <w:rFonts w:ascii="Arial" w:hAnsi="Arial" w:cs="Arial"/>
          <w:bCs/>
          <w:shd w:val="clear" w:color="auto" w:fill="FFFFFF"/>
          <w:lang w:val="es-VE"/>
        </w:rPr>
      </w:pPr>
    </w:p>
    <w:p w:rsidR="00336DB3" w:rsidRPr="00171863" w:rsidRDefault="00336DB3" w:rsidP="00336DB3">
      <w:pPr>
        <w:ind w:left="567" w:hanging="567"/>
        <w:jc w:val="both"/>
        <w:rPr>
          <w:rFonts w:ascii="Arial" w:hAnsi="Arial" w:cs="Arial"/>
          <w:bCs/>
          <w:shd w:val="clear" w:color="auto" w:fill="FFFFFF"/>
        </w:rPr>
      </w:pPr>
      <w:r w:rsidRPr="00171863">
        <w:rPr>
          <w:rFonts w:ascii="Arial" w:hAnsi="Arial" w:cs="Arial"/>
          <w:bCs/>
          <w:shd w:val="clear" w:color="auto" w:fill="FFFFFF"/>
        </w:rPr>
        <w:t xml:space="preserve">Ramírez, A.  y Puerta, C. (2013).Geohistoria. Propuesta Metodológica Pertinente en la Enseñanza de la Geografía e Historia. </w:t>
      </w:r>
      <w:r w:rsidRPr="00171863">
        <w:rPr>
          <w:rFonts w:ascii="Arial" w:hAnsi="Arial" w:cs="Arial"/>
          <w:bCs/>
          <w:i/>
          <w:shd w:val="clear" w:color="auto" w:fill="FFFFFF"/>
        </w:rPr>
        <w:t>Revista Electrónica Diálogos Educativos.Nº 25.</w:t>
      </w:r>
      <w:r w:rsidRPr="00171863">
        <w:rPr>
          <w:rFonts w:ascii="Arial" w:hAnsi="Arial" w:cs="Arial"/>
          <w:bCs/>
          <w:shd w:val="clear" w:color="auto" w:fill="FFFFFF"/>
        </w:rPr>
        <w:t xml:space="preserve">Universidad Pedagógica Experimental Libertador, 67-90. </w:t>
      </w:r>
      <w:r w:rsidRPr="00171863">
        <w:rPr>
          <w:rFonts w:ascii="Arial" w:hAnsi="Arial" w:cs="Arial"/>
          <w:bCs/>
        </w:rPr>
        <w:t>Disponible:</w:t>
      </w:r>
      <w:hyperlink r:id="rId23" w:history="1">
        <w:r w:rsidRPr="00171863">
          <w:rPr>
            <w:rStyle w:val="Hipervnculo"/>
            <w:rFonts w:ascii="Arial" w:hAnsi="Arial" w:cs="Arial"/>
            <w:color w:val="auto"/>
          </w:rPr>
          <w:t>https://dialnet.unirioja.es/ descarga/articulo/4414923.pdf</w:t>
        </w:r>
      </w:hyperlink>
      <w:r w:rsidRPr="00171863">
        <w:rPr>
          <w:rFonts w:ascii="Arial" w:hAnsi="Arial" w:cs="Arial"/>
        </w:rPr>
        <w:t>. [Consulta: 2016, marzo 10].</w:t>
      </w:r>
    </w:p>
    <w:p w:rsidR="00336DB3" w:rsidRPr="00171863" w:rsidRDefault="00336DB3" w:rsidP="00336DB3">
      <w:pPr>
        <w:jc w:val="both"/>
        <w:rPr>
          <w:rFonts w:ascii="Arial" w:hAnsi="Arial" w:cs="Arial"/>
          <w:bCs/>
          <w:shd w:val="clear" w:color="auto" w:fill="FFFFFF"/>
        </w:rPr>
      </w:pPr>
    </w:p>
    <w:p w:rsidR="00336DB3" w:rsidRPr="00171863" w:rsidRDefault="00336DB3" w:rsidP="00336DB3">
      <w:pPr>
        <w:ind w:left="567" w:hanging="567"/>
        <w:jc w:val="both"/>
        <w:rPr>
          <w:rFonts w:ascii="Arial" w:hAnsi="Arial" w:cs="Arial"/>
          <w:bCs/>
        </w:rPr>
      </w:pPr>
      <w:r w:rsidRPr="00171863">
        <w:rPr>
          <w:rFonts w:ascii="Arial" w:hAnsi="Arial" w:cs="Arial"/>
          <w:bCs/>
        </w:rPr>
        <w:t xml:space="preserve">Ramos, C. (2000). </w:t>
      </w:r>
      <w:r w:rsidRPr="00171863">
        <w:rPr>
          <w:rFonts w:ascii="Arial" w:hAnsi="Arial" w:cs="Arial"/>
          <w:bCs/>
          <w:i/>
        </w:rPr>
        <w:t xml:space="preserve">Perfil del Docente de Hoy y su Rol de Facilitador Humanista. </w:t>
      </w:r>
      <w:r w:rsidRPr="00171863">
        <w:rPr>
          <w:rFonts w:ascii="Arial" w:hAnsi="Arial" w:cs="Arial"/>
          <w:bCs/>
        </w:rPr>
        <w:t xml:space="preserve">Trabajo de Ascenso. Valencia, Venezuela: Universidad de Carabobo. </w:t>
      </w:r>
    </w:p>
    <w:p w:rsidR="00336DB3" w:rsidRPr="00171863" w:rsidRDefault="00336DB3" w:rsidP="00336DB3">
      <w:pPr>
        <w:ind w:left="567" w:hanging="567"/>
        <w:jc w:val="both"/>
        <w:rPr>
          <w:rFonts w:ascii="Arial" w:hAnsi="Arial" w:cs="Arial"/>
          <w:bCs/>
        </w:rPr>
      </w:pPr>
    </w:p>
    <w:p w:rsidR="00336DB3" w:rsidRPr="00171863" w:rsidRDefault="00336DB3" w:rsidP="00336DB3">
      <w:pPr>
        <w:ind w:left="540" w:hanging="540"/>
      </w:pPr>
      <w:r w:rsidRPr="00171863">
        <w:rPr>
          <w:rFonts w:ascii="Arial" w:hAnsi="Arial" w:cs="Arial"/>
          <w:bCs/>
        </w:rPr>
        <w:t xml:space="preserve">Taborda (2012). </w:t>
      </w:r>
      <w:r w:rsidRPr="00171863">
        <w:rPr>
          <w:rFonts w:ascii="Arial" w:hAnsi="Arial" w:cs="Arial"/>
          <w:bCs/>
          <w:i/>
        </w:rPr>
        <w:t xml:space="preserve">La Formación de los Docentes en las Ciencias Sociales. </w:t>
      </w:r>
      <w:r w:rsidRPr="00171863">
        <w:rPr>
          <w:rFonts w:ascii="Arial" w:hAnsi="Arial" w:cs="Arial"/>
          <w:bCs/>
        </w:rPr>
        <w:t>Caracas, Venezuela: Vicerrectorado de Investigación y Post-Grado. Universidad Pedagógica Experimental Libertador. Disponible:</w:t>
      </w:r>
      <w:hyperlink r:id="rId24" w:history="1">
        <w:r w:rsidRPr="00171863">
          <w:rPr>
            <w:rStyle w:val="Hipervnculo"/>
            <w:rFonts w:ascii="Arial" w:hAnsi="Arial" w:cs="Arial"/>
            <w:color w:val="auto"/>
          </w:rPr>
          <w:t>www. didactica-ciencias-sociales.org/.../2013-Memorias-IEncuentroibero</w:t>
        </w:r>
      </w:hyperlink>
      <w:r w:rsidRPr="00171863">
        <w:rPr>
          <w:rFonts w:ascii="Arial" w:hAnsi="Arial" w:cs="Arial"/>
        </w:rPr>
        <w:t>. [Consulta: 2016, marzo 10].</w:t>
      </w:r>
    </w:p>
    <w:p w:rsidR="00336DB3" w:rsidRPr="00171863" w:rsidRDefault="00336DB3" w:rsidP="00336DB3">
      <w:pPr>
        <w:ind w:left="567" w:hanging="567"/>
        <w:jc w:val="both"/>
        <w:rPr>
          <w:rFonts w:ascii="Arial" w:hAnsi="Arial" w:cs="Arial"/>
          <w:bCs/>
        </w:rPr>
      </w:pPr>
    </w:p>
    <w:p w:rsidR="00336DB3" w:rsidRPr="00171863" w:rsidRDefault="00336DB3" w:rsidP="00336DB3">
      <w:pPr>
        <w:ind w:left="540" w:hanging="540"/>
      </w:pPr>
      <w:r w:rsidRPr="00171863">
        <w:rPr>
          <w:rFonts w:ascii="Arial" w:hAnsi="Arial" w:cs="Arial"/>
          <w:bCs/>
        </w:rPr>
        <w:t xml:space="preserve">Tamayo y Tamayo, M. (s/a). </w:t>
      </w:r>
      <w:r w:rsidRPr="00171863">
        <w:rPr>
          <w:rFonts w:ascii="Arial" w:hAnsi="Arial" w:cs="Arial"/>
          <w:bCs/>
          <w:i/>
        </w:rPr>
        <w:t>La Interdisciplinariedad</w:t>
      </w:r>
      <w:r w:rsidRPr="00171863">
        <w:rPr>
          <w:rFonts w:ascii="Arial" w:hAnsi="Arial" w:cs="Arial"/>
          <w:bCs/>
        </w:rPr>
        <w:t>. Serie Cartillas para el Docente. ICESI. Cali, Colombia:Publicaciones del CREA.Disponible:</w:t>
      </w:r>
      <w:hyperlink r:id="rId25" w:history="1">
        <w:r w:rsidRPr="00171863">
          <w:rPr>
            <w:rStyle w:val="Hipervnculo"/>
            <w:rFonts w:ascii="Arial" w:hAnsi="Arial" w:cs="Arial"/>
            <w:color w:val="auto"/>
          </w:rPr>
          <w:t>https://bibliotecadigital.icesi.edu.co/biblioteca_digital/bitstream/item/5342/1/interdisciplinariedad.pdf</w:t>
        </w:r>
      </w:hyperlink>
      <w:r w:rsidRPr="00171863">
        <w:rPr>
          <w:rFonts w:ascii="Arial" w:hAnsi="Arial" w:cs="Arial"/>
        </w:rPr>
        <w:t>.[Consulta: 2016, marzo 10].</w:t>
      </w:r>
    </w:p>
    <w:p w:rsidR="00336DB3" w:rsidRPr="00171863" w:rsidRDefault="00336DB3" w:rsidP="00336DB3">
      <w:pPr>
        <w:jc w:val="both"/>
        <w:rPr>
          <w:rFonts w:ascii="Arial" w:hAnsi="Arial" w:cs="Arial"/>
          <w:bCs/>
        </w:rPr>
      </w:pPr>
    </w:p>
    <w:p w:rsidR="00336DB3" w:rsidRPr="00171863" w:rsidRDefault="00336DB3" w:rsidP="00336DB3">
      <w:pPr>
        <w:ind w:left="540" w:hanging="540"/>
      </w:pPr>
      <w:r w:rsidRPr="00171863">
        <w:rPr>
          <w:rFonts w:ascii="Arial" w:hAnsi="Arial" w:cs="Arial"/>
          <w:bCs/>
        </w:rPr>
        <w:t>Torres y Girón (2009).</w:t>
      </w:r>
      <w:r w:rsidRPr="00171863">
        <w:rPr>
          <w:rFonts w:ascii="Arial" w:hAnsi="Arial" w:cs="Arial"/>
          <w:bCs/>
          <w:i/>
        </w:rPr>
        <w:t>Formación Inicial de Docentes Centroamericanos de Educación Primaria o Básica Didáctica General</w:t>
      </w:r>
      <w:r w:rsidRPr="00171863">
        <w:rPr>
          <w:rFonts w:ascii="Arial" w:hAnsi="Arial" w:cs="Arial"/>
          <w:bCs/>
        </w:rPr>
        <w:t>.San José, Costa Rica: EDITORAMA S.A.Disponible:</w:t>
      </w:r>
      <w:hyperlink r:id="rId26" w:history="1">
        <w:r w:rsidRPr="00171863">
          <w:rPr>
            <w:rStyle w:val="Hipervnculo"/>
            <w:rFonts w:ascii="Arial" w:hAnsi="Arial" w:cs="Arial"/>
            <w:color w:val="auto"/>
          </w:rPr>
          <w:t>http://unpan1.un.org/intradoc/groups/ public/documents/icap/unpan039746.pdf</w:t>
        </w:r>
      </w:hyperlink>
      <w:r w:rsidRPr="00171863">
        <w:rPr>
          <w:rFonts w:ascii="Arial" w:hAnsi="Arial" w:cs="Arial"/>
        </w:rPr>
        <w:t xml:space="preserve">  [Consulta: 2016, febrero 20].</w:t>
      </w: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rPr>
      </w:pPr>
    </w:p>
    <w:p w:rsidR="00336DB3" w:rsidRPr="00171863" w:rsidRDefault="00336DB3" w:rsidP="00336DB3">
      <w:pPr>
        <w:ind w:left="567" w:hanging="567"/>
        <w:jc w:val="both"/>
        <w:rPr>
          <w:rFonts w:ascii="Arial" w:hAnsi="Arial" w:cs="Arial"/>
          <w:bCs/>
          <w:lang w:val="es-VE"/>
        </w:rPr>
      </w:pPr>
      <w:r w:rsidRPr="00171863">
        <w:rPr>
          <w:rFonts w:ascii="Arial" w:hAnsi="Arial" w:cs="Arial"/>
          <w:bCs/>
        </w:rPr>
        <w:t xml:space="preserve">Tovar, R. (1986). </w:t>
      </w:r>
      <w:r w:rsidRPr="00171863">
        <w:rPr>
          <w:rFonts w:ascii="Arial" w:hAnsi="Arial" w:cs="Arial"/>
          <w:bCs/>
          <w:i/>
        </w:rPr>
        <w:t>El Enfoque Geohistórico</w:t>
      </w:r>
      <w:r w:rsidRPr="00171863">
        <w:rPr>
          <w:rFonts w:ascii="Arial" w:hAnsi="Arial" w:cs="Arial"/>
          <w:bCs/>
        </w:rPr>
        <w:t xml:space="preserve">. Caracas, Venezuela: Biblioteca de la Academia Nacional de la Historia. Nº 77. </w:t>
      </w:r>
      <w:r w:rsidRPr="00171863">
        <w:rPr>
          <w:rFonts w:ascii="Arial" w:hAnsi="Arial" w:cs="Arial"/>
        </w:rPr>
        <w:t>D</w:t>
      </w:r>
      <w:hyperlink r:id="rId27" w:history="1">
        <w:r w:rsidRPr="00171863">
          <w:rPr>
            <w:rStyle w:val="Hipervnculo"/>
            <w:rFonts w:ascii="Arial" w:hAnsi="Arial" w:cs="Arial"/>
            <w:color w:val="auto"/>
            <w:u w:val="none"/>
            <w:lang w:val="es-VE"/>
          </w:rPr>
          <w:t>isponible:</w:t>
        </w:r>
        <w:r w:rsidRPr="00171863">
          <w:rPr>
            <w:rStyle w:val="Hipervnculo"/>
            <w:rFonts w:ascii="Arial" w:hAnsi="Arial" w:cs="Arial"/>
            <w:color w:val="auto"/>
            <w:lang w:val="es-VE"/>
          </w:rPr>
          <w:t xml:space="preserve">  ed=0ahUKEwji8q7xgZfMAhWFaxQKHemCJYQFggmMAE&amp;url=http%3A%2F%2Frevistas.upel.edu.ve%2Findex.php%2Frevea%2Fissue%2Fdo</w:t>
        </w:r>
        <w:r w:rsidRPr="00171863">
          <w:rPr>
            <w:rStyle w:val="Hipervnculo"/>
            <w:rFonts w:ascii="Arial" w:hAnsi="Arial" w:cs="Arial"/>
            <w:color w:val="auto"/>
            <w:lang w:val="es-VE"/>
          </w:rPr>
          <w:lastRenderedPageBreak/>
          <w:t>wnload%2F98%2F20&amp;usg=AFQjCNHTiZijnjuimblB4GIShd9Pjssu0w&amp;sig2=Rlimi_EcEeZ7LFKUmGg&amp;bvm=bv.119745492,d.d24revistas.upel.edu.ve/index.php/revea/issue/download/98/20</w:t>
        </w:r>
      </w:hyperlink>
      <w:r w:rsidRPr="00171863">
        <w:rPr>
          <w:rFonts w:ascii="Arial" w:hAnsi="Arial" w:cs="Arial"/>
          <w:lang w:val="es-VE"/>
        </w:rPr>
        <w:t xml:space="preserve">. </w:t>
      </w:r>
      <w:r w:rsidRPr="00171863">
        <w:rPr>
          <w:rFonts w:ascii="Arial" w:hAnsi="Arial" w:cs="Arial"/>
        </w:rPr>
        <w:t>[Consulta: 2016, marzo 10].</w:t>
      </w:r>
    </w:p>
    <w:p w:rsidR="00336DB3" w:rsidRPr="00171863" w:rsidRDefault="00336DB3" w:rsidP="00336DB3">
      <w:pPr>
        <w:jc w:val="both"/>
        <w:rPr>
          <w:rFonts w:ascii="Arial" w:hAnsi="Arial" w:cs="Arial"/>
          <w:b/>
          <w:bCs/>
          <w:lang w:val="es-VE"/>
        </w:rPr>
      </w:pPr>
    </w:p>
    <w:p w:rsidR="00336DB3" w:rsidRPr="00171863" w:rsidRDefault="00336DB3" w:rsidP="00336DB3">
      <w:pPr>
        <w:ind w:left="567" w:hanging="567"/>
        <w:jc w:val="both"/>
        <w:rPr>
          <w:rFonts w:ascii="Arial" w:hAnsi="Arial" w:cs="Arial"/>
          <w:bCs/>
        </w:rPr>
      </w:pPr>
      <w:r w:rsidRPr="00171863">
        <w:rPr>
          <w:rFonts w:ascii="Arial" w:hAnsi="Arial" w:cs="Arial"/>
          <w:bCs/>
        </w:rPr>
        <w:t>Universidad Pedagógica Experimental Libertador (2011). Manual de Trabajos de Grado de Especialización, Maestría y Tesis Doctorales (4ta ed.). Caracas: FEDUPEL.</w:t>
      </w:r>
    </w:p>
    <w:p w:rsidR="00336DB3" w:rsidRPr="00171863" w:rsidRDefault="00336DB3" w:rsidP="00336DB3">
      <w:pPr>
        <w:ind w:left="567" w:hanging="567"/>
        <w:jc w:val="both"/>
        <w:rPr>
          <w:rFonts w:ascii="Arial" w:hAnsi="Arial" w:cs="Arial"/>
          <w:bCs/>
        </w:rPr>
      </w:pPr>
    </w:p>
    <w:p w:rsidR="00336DB3" w:rsidRPr="00171863" w:rsidRDefault="00336DB3" w:rsidP="00336DB3">
      <w:pPr>
        <w:ind w:left="540" w:hanging="540"/>
        <w:rPr>
          <w:rFonts w:ascii="Arial" w:hAnsi="Arial" w:cs="Arial"/>
        </w:rPr>
      </w:pPr>
      <w:r w:rsidRPr="00171863">
        <w:rPr>
          <w:rFonts w:ascii="Arial" w:hAnsi="Arial" w:cs="Arial"/>
          <w:bCs/>
        </w:rPr>
        <w:t>Universidad Nacional Abierta. (2000). Técnicas de Documentación. (2da Edición) Caracas: Publicaciones U.N.A. Disponible:</w:t>
      </w:r>
      <w:hyperlink w:history="1">
        <w:r w:rsidRPr="00171863">
          <w:rPr>
            <w:rStyle w:val="Hipervnculo"/>
            <w:rFonts w:ascii="Arial" w:hAnsi="Arial" w:cs="Arial"/>
            <w:color w:val="auto"/>
          </w:rPr>
          <w:t>http://biblo.una. edu.ve/docu.7/ bases/ marc/texto/t383.pdf</w:t>
        </w:r>
      </w:hyperlink>
      <w:r w:rsidRPr="00171863">
        <w:rPr>
          <w:rFonts w:ascii="Arial" w:hAnsi="Arial" w:cs="Arial"/>
        </w:rPr>
        <w:t>. [Consulta: 2016, marzo 10].</w:t>
      </w:r>
    </w:p>
    <w:p w:rsidR="00336DB3" w:rsidRPr="00171863" w:rsidRDefault="00336DB3" w:rsidP="00336DB3">
      <w:pPr>
        <w:jc w:val="both"/>
        <w:rPr>
          <w:rFonts w:ascii="Arial" w:hAnsi="Arial" w:cs="Arial"/>
          <w:bCs/>
        </w:rPr>
      </w:pPr>
    </w:p>
    <w:p w:rsidR="00336DB3" w:rsidRPr="00171863" w:rsidRDefault="00336DB3" w:rsidP="00336DB3">
      <w:pPr>
        <w:ind w:left="540" w:hanging="540"/>
        <w:rPr>
          <w:rFonts w:ascii="Arial" w:hAnsi="Arial" w:cs="Arial"/>
        </w:rPr>
      </w:pPr>
      <w:r w:rsidRPr="00171863">
        <w:rPr>
          <w:rFonts w:ascii="Arial" w:hAnsi="Arial" w:cs="Arial"/>
          <w:bCs/>
        </w:rPr>
        <w:t xml:space="preserve">Vera, J., Camargo, R., García, D. (2013).El Cartograma Como Recurso Didáctico Para el Desarrollo de Competencias en la Enseñanza  y Aprendizaje de La Geografía. </w:t>
      </w:r>
      <w:r w:rsidRPr="00171863">
        <w:rPr>
          <w:rFonts w:ascii="Arial" w:hAnsi="Arial" w:cs="Arial"/>
          <w:bCs/>
          <w:i/>
        </w:rPr>
        <w:t>Revista de Historia, Geografía, Arte y Cultura “Perspectivas”, N°1.</w:t>
      </w:r>
      <w:r w:rsidRPr="00171863">
        <w:rPr>
          <w:rFonts w:ascii="Arial" w:hAnsi="Arial" w:cs="Arial"/>
          <w:bCs/>
        </w:rPr>
        <w:t xml:space="preserve"> Universidad Nacional Experimental Rafael María Baralt. Enero - Abril 2013, 41-64: ISSN 978-980-12-6373-9. Disponible</w:t>
      </w:r>
      <w:hyperlink r:id="rId28" w:history="1">
        <w:r w:rsidRPr="00171863">
          <w:rPr>
            <w:rStyle w:val="Hipervnculo"/>
            <w:rFonts w:ascii="Arial" w:hAnsi="Arial" w:cs="Arial"/>
            <w:color w:val="auto"/>
          </w:rPr>
          <w:t>http://150.185.9.18/fondo_editorial/images/PDF/perspectivas/ separata/Sperspectivas1/El%20cartograma%20como%20recurso%20didctico%20para%20el%20desarrollo%20de%20competencias%20en%20la%20enseanza%20y%20%20aprendizaje%20de%20la%20geografa.pdf</w:t>
        </w:r>
      </w:hyperlink>
      <w:r w:rsidRPr="00171863">
        <w:rPr>
          <w:rFonts w:ascii="Arial" w:hAnsi="Arial" w:cs="Arial"/>
        </w:rPr>
        <w:t>.[Consulta: 2016, marzo 10].</w:t>
      </w:r>
    </w:p>
    <w:p w:rsidR="00336DB3" w:rsidRPr="00171863" w:rsidRDefault="00336DB3" w:rsidP="00336DB3">
      <w:pPr>
        <w:ind w:left="567" w:hanging="567"/>
        <w:jc w:val="both"/>
        <w:rPr>
          <w:rFonts w:ascii="Arial" w:hAnsi="Arial" w:cs="Arial"/>
          <w:bCs/>
        </w:rPr>
      </w:pPr>
    </w:p>
    <w:p w:rsidR="00336DB3" w:rsidRPr="00171863" w:rsidRDefault="00336DB3" w:rsidP="00336DB3">
      <w:pPr>
        <w:ind w:left="540" w:hanging="540"/>
        <w:rPr>
          <w:rFonts w:ascii="Arial" w:hAnsi="Arial" w:cs="Arial"/>
        </w:rPr>
      </w:pPr>
      <w:r w:rsidRPr="00171863">
        <w:rPr>
          <w:rFonts w:ascii="Arial" w:hAnsi="Arial" w:cs="Arial"/>
          <w:bCs/>
        </w:rPr>
        <w:t xml:space="preserve">Vygotsky, L. (1979). </w:t>
      </w:r>
      <w:r w:rsidRPr="00171863">
        <w:rPr>
          <w:rFonts w:ascii="Arial" w:hAnsi="Arial" w:cs="Arial"/>
          <w:bCs/>
          <w:i/>
        </w:rPr>
        <w:t>El Desarrollo de los Procesos Psicológicos Superiores</w:t>
      </w:r>
      <w:r w:rsidRPr="00171863">
        <w:rPr>
          <w:rFonts w:ascii="Arial" w:hAnsi="Arial" w:cs="Arial"/>
          <w:bCs/>
        </w:rPr>
        <w:t>. España: Editorial Crítica.</w:t>
      </w:r>
      <w:r w:rsidRPr="00171863">
        <w:rPr>
          <w:rFonts w:ascii="Arial" w:hAnsi="Arial" w:cs="Arial"/>
        </w:rPr>
        <w:t xml:space="preserve"> Disponible: </w:t>
      </w:r>
      <w:hyperlink r:id="rId29" w:history="1">
        <w:r w:rsidRPr="00171863">
          <w:rPr>
            <w:rStyle w:val="Hipervnculo"/>
            <w:rFonts w:ascii="Arial" w:hAnsi="Arial" w:cs="Arial"/>
            <w:color w:val="auto"/>
          </w:rPr>
          <w:t>http://cdjbv.ucuenca.edu.ec/ ebooks/ libros yrev/104653.pdf</w:t>
        </w:r>
      </w:hyperlink>
      <w:r w:rsidRPr="00171863">
        <w:rPr>
          <w:rFonts w:ascii="Arial" w:hAnsi="Arial" w:cs="Arial"/>
        </w:rPr>
        <w:t>. [Consulta: 2016, marzo 10].</w:t>
      </w:r>
    </w:p>
    <w:p w:rsidR="00336DB3" w:rsidRPr="00171863" w:rsidRDefault="00336DB3" w:rsidP="00336DB3">
      <w:pPr>
        <w:ind w:left="567" w:hanging="567"/>
        <w:jc w:val="both"/>
        <w:rPr>
          <w:rFonts w:ascii="Arial" w:hAnsi="Arial" w:cs="Arial"/>
          <w:bCs/>
        </w:rPr>
      </w:pPr>
    </w:p>
    <w:p w:rsidR="00336DB3" w:rsidRPr="00171863" w:rsidRDefault="00336DB3" w:rsidP="00336DB3">
      <w:pPr>
        <w:tabs>
          <w:tab w:val="left" w:pos="567"/>
        </w:tabs>
        <w:spacing w:line="360" w:lineRule="auto"/>
        <w:jc w:val="center"/>
        <w:rPr>
          <w:rFonts w:ascii="Arial" w:hAnsi="Arial" w:cs="Arial"/>
          <w:bCs/>
          <w:lang w:val="es-VE"/>
        </w:rPr>
      </w:pPr>
    </w:p>
    <w:p w:rsidR="00747532" w:rsidRPr="00171863" w:rsidRDefault="00747532" w:rsidP="00747532">
      <w:pPr>
        <w:tabs>
          <w:tab w:val="left" w:pos="5330"/>
        </w:tabs>
        <w:jc w:val="both"/>
        <w:rPr>
          <w:rFonts w:ascii="Arial" w:hAnsi="Arial" w:cs="Arial"/>
          <w:lang w:val="en-US"/>
        </w:rPr>
      </w:pPr>
    </w:p>
    <w:p w:rsidR="004D51B5" w:rsidRPr="00171863" w:rsidRDefault="004D51B5">
      <w:pPr>
        <w:rPr>
          <w:rFonts w:ascii="Arial" w:hAnsi="Arial" w:cs="Arial"/>
        </w:rPr>
      </w:pPr>
    </w:p>
    <w:sectPr w:rsidR="004D51B5" w:rsidRPr="00171863" w:rsidSect="00171863">
      <w:pgSz w:w="12240" w:h="15840" w:code="1"/>
      <w:pgMar w:top="1701" w:right="1701" w:bottom="1701" w:left="226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72C17" w:rsidRDefault="00272C17" w:rsidP="00747532">
      <w:r>
        <w:separator/>
      </w:r>
    </w:p>
  </w:endnote>
  <w:endnote w:type="continuationSeparator" w:id="1">
    <w:p w:rsidR="00272C17" w:rsidRDefault="00272C17" w:rsidP="007475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Vivaldi">
    <w:panose1 w:val="03020602050506090804"/>
    <w:charset w:val="00"/>
    <w:family w:val="script"/>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83333681"/>
      <w:docPartObj>
        <w:docPartGallery w:val="Page Numbers (Bottom of Page)"/>
        <w:docPartUnique/>
      </w:docPartObj>
    </w:sdtPr>
    <w:sdtContent>
      <w:p w:rsidR="006011D1" w:rsidRDefault="00CB05B0">
        <w:pPr>
          <w:pStyle w:val="Piedepgina"/>
          <w:jc w:val="center"/>
        </w:pPr>
        <w:r>
          <w:fldChar w:fldCharType="begin"/>
        </w:r>
        <w:r w:rsidR="006011D1">
          <w:instrText>PAGE   \* MERGEFORMAT</w:instrText>
        </w:r>
        <w:r>
          <w:fldChar w:fldCharType="separate"/>
        </w:r>
        <w:r w:rsidR="005609B2">
          <w:rPr>
            <w:noProof/>
          </w:rPr>
          <w:t>i</w:t>
        </w:r>
        <w:r>
          <w:fldChar w:fldCharType="end"/>
        </w:r>
      </w:p>
    </w:sdtContent>
  </w:sdt>
  <w:p w:rsidR="006011D1" w:rsidRDefault="006011D1">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72C17" w:rsidRDefault="00272C17" w:rsidP="00747532">
      <w:r>
        <w:separator/>
      </w:r>
    </w:p>
  </w:footnote>
  <w:footnote w:type="continuationSeparator" w:id="1">
    <w:p w:rsidR="00272C17" w:rsidRDefault="00272C17" w:rsidP="0074753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8158C1"/>
    <w:multiLevelType w:val="multilevel"/>
    <w:tmpl w:val="7B142562"/>
    <w:lvl w:ilvl="0">
      <w:start w:val="2"/>
      <w:numFmt w:val="decimal"/>
      <w:lvlText w:val="%1."/>
      <w:lvlJc w:val="left"/>
      <w:pPr>
        <w:ind w:left="360" w:hanging="36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
    <w:nsid w:val="1FB34292"/>
    <w:multiLevelType w:val="multilevel"/>
    <w:tmpl w:val="22D22EE0"/>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25D172FF"/>
    <w:multiLevelType w:val="hybridMultilevel"/>
    <w:tmpl w:val="D200EC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A036646"/>
    <w:multiLevelType w:val="multilevel"/>
    <w:tmpl w:val="A936E65A"/>
    <w:lvl w:ilvl="0">
      <w:start w:val="1"/>
      <w:numFmt w:val="decimal"/>
      <w:lvlText w:val="%1"/>
      <w:lvlJc w:val="left"/>
      <w:pPr>
        <w:ind w:left="390" w:hanging="390"/>
      </w:pPr>
      <w:rPr>
        <w:rFonts w:hint="default"/>
      </w:rPr>
    </w:lvl>
    <w:lvl w:ilvl="1">
      <w:start w:val="1"/>
      <w:numFmt w:val="decimal"/>
      <w:lvlText w:val="%1.%2"/>
      <w:lvlJc w:val="left"/>
      <w:pPr>
        <w:ind w:left="390" w:hanging="39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2A536F03"/>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35040B0D"/>
    <w:multiLevelType w:val="hybridMultilevel"/>
    <w:tmpl w:val="9BAED6AE"/>
    <w:lvl w:ilvl="0" w:tplc="5742D71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CB708B8"/>
    <w:multiLevelType w:val="multilevel"/>
    <w:tmpl w:val="4EB0330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nsid w:val="3FDD3233"/>
    <w:multiLevelType w:val="hybridMultilevel"/>
    <w:tmpl w:val="348ADD6E"/>
    <w:lvl w:ilvl="0" w:tplc="200A000B">
      <w:start w:val="1"/>
      <w:numFmt w:val="bullet"/>
      <w:lvlText w:val=""/>
      <w:lvlJc w:val="left"/>
      <w:pPr>
        <w:ind w:left="720" w:hanging="360"/>
      </w:pPr>
      <w:rPr>
        <w:rFonts w:ascii="Wingdings" w:hAnsi="Wingdings" w:hint="default"/>
      </w:rPr>
    </w:lvl>
    <w:lvl w:ilvl="1" w:tplc="200A0003" w:tentative="1">
      <w:start w:val="1"/>
      <w:numFmt w:val="bullet"/>
      <w:lvlText w:val="o"/>
      <w:lvlJc w:val="left"/>
      <w:pPr>
        <w:ind w:left="1440" w:hanging="360"/>
      </w:pPr>
      <w:rPr>
        <w:rFonts w:ascii="Courier New" w:hAnsi="Courier New" w:cs="Courier New" w:hint="default"/>
      </w:rPr>
    </w:lvl>
    <w:lvl w:ilvl="2" w:tplc="200A0005" w:tentative="1">
      <w:start w:val="1"/>
      <w:numFmt w:val="bullet"/>
      <w:lvlText w:val=""/>
      <w:lvlJc w:val="left"/>
      <w:pPr>
        <w:ind w:left="2160" w:hanging="360"/>
      </w:pPr>
      <w:rPr>
        <w:rFonts w:ascii="Wingdings" w:hAnsi="Wingdings" w:hint="default"/>
      </w:rPr>
    </w:lvl>
    <w:lvl w:ilvl="3" w:tplc="200A0001" w:tentative="1">
      <w:start w:val="1"/>
      <w:numFmt w:val="bullet"/>
      <w:lvlText w:val=""/>
      <w:lvlJc w:val="left"/>
      <w:pPr>
        <w:ind w:left="2880" w:hanging="360"/>
      </w:pPr>
      <w:rPr>
        <w:rFonts w:ascii="Symbol" w:hAnsi="Symbol" w:hint="default"/>
      </w:rPr>
    </w:lvl>
    <w:lvl w:ilvl="4" w:tplc="200A0003" w:tentative="1">
      <w:start w:val="1"/>
      <w:numFmt w:val="bullet"/>
      <w:lvlText w:val="o"/>
      <w:lvlJc w:val="left"/>
      <w:pPr>
        <w:ind w:left="3600" w:hanging="360"/>
      </w:pPr>
      <w:rPr>
        <w:rFonts w:ascii="Courier New" w:hAnsi="Courier New" w:cs="Courier New" w:hint="default"/>
      </w:rPr>
    </w:lvl>
    <w:lvl w:ilvl="5" w:tplc="200A0005" w:tentative="1">
      <w:start w:val="1"/>
      <w:numFmt w:val="bullet"/>
      <w:lvlText w:val=""/>
      <w:lvlJc w:val="left"/>
      <w:pPr>
        <w:ind w:left="4320" w:hanging="360"/>
      </w:pPr>
      <w:rPr>
        <w:rFonts w:ascii="Wingdings" w:hAnsi="Wingdings" w:hint="default"/>
      </w:rPr>
    </w:lvl>
    <w:lvl w:ilvl="6" w:tplc="200A0001" w:tentative="1">
      <w:start w:val="1"/>
      <w:numFmt w:val="bullet"/>
      <w:lvlText w:val=""/>
      <w:lvlJc w:val="left"/>
      <w:pPr>
        <w:ind w:left="5040" w:hanging="360"/>
      </w:pPr>
      <w:rPr>
        <w:rFonts w:ascii="Symbol" w:hAnsi="Symbol" w:hint="default"/>
      </w:rPr>
    </w:lvl>
    <w:lvl w:ilvl="7" w:tplc="200A0003" w:tentative="1">
      <w:start w:val="1"/>
      <w:numFmt w:val="bullet"/>
      <w:lvlText w:val="o"/>
      <w:lvlJc w:val="left"/>
      <w:pPr>
        <w:ind w:left="5760" w:hanging="360"/>
      </w:pPr>
      <w:rPr>
        <w:rFonts w:ascii="Courier New" w:hAnsi="Courier New" w:cs="Courier New" w:hint="default"/>
      </w:rPr>
    </w:lvl>
    <w:lvl w:ilvl="8" w:tplc="200A0005" w:tentative="1">
      <w:start w:val="1"/>
      <w:numFmt w:val="bullet"/>
      <w:lvlText w:val=""/>
      <w:lvlJc w:val="left"/>
      <w:pPr>
        <w:ind w:left="6480" w:hanging="360"/>
      </w:pPr>
      <w:rPr>
        <w:rFonts w:ascii="Wingdings" w:hAnsi="Wingdings" w:hint="default"/>
      </w:rPr>
    </w:lvl>
  </w:abstractNum>
  <w:abstractNum w:abstractNumId="8">
    <w:nsid w:val="43542A09"/>
    <w:multiLevelType w:val="multilevel"/>
    <w:tmpl w:val="9F341270"/>
    <w:lvl w:ilvl="0">
      <w:start w:val="1"/>
      <w:numFmt w:val="decimal"/>
      <w:lvlText w:val="%1."/>
      <w:lvlJc w:val="left"/>
      <w:pPr>
        <w:ind w:left="540" w:hanging="540"/>
      </w:pPr>
      <w:rPr>
        <w:rFonts w:hint="default"/>
      </w:rPr>
    </w:lvl>
    <w:lvl w:ilvl="1">
      <w:start w:val="2"/>
      <w:numFmt w:val="decimal"/>
      <w:lvlText w:val="%1.%2."/>
      <w:lvlJc w:val="left"/>
      <w:pPr>
        <w:ind w:left="1116" w:hanging="720"/>
      </w:pPr>
      <w:rPr>
        <w:rFonts w:hint="default"/>
      </w:rPr>
    </w:lvl>
    <w:lvl w:ilvl="2">
      <w:start w:val="3"/>
      <w:numFmt w:val="decimal"/>
      <w:lvlText w:val="%1.%2.%3."/>
      <w:lvlJc w:val="left"/>
      <w:pPr>
        <w:ind w:left="1512" w:hanging="720"/>
      </w:pPr>
      <w:rPr>
        <w:rFonts w:hint="default"/>
      </w:rPr>
    </w:lvl>
    <w:lvl w:ilvl="3">
      <w:start w:val="1"/>
      <w:numFmt w:val="decimal"/>
      <w:lvlText w:val="%1.%2.%3.%4."/>
      <w:lvlJc w:val="left"/>
      <w:pPr>
        <w:ind w:left="2268" w:hanging="1080"/>
      </w:pPr>
      <w:rPr>
        <w:rFonts w:hint="default"/>
      </w:rPr>
    </w:lvl>
    <w:lvl w:ilvl="4">
      <w:start w:val="1"/>
      <w:numFmt w:val="decimal"/>
      <w:lvlText w:val="%1.%2.%3.%4.%5."/>
      <w:lvlJc w:val="left"/>
      <w:pPr>
        <w:ind w:left="2664" w:hanging="1080"/>
      </w:pPr>
      <w:rPr>
        <w:rFonts w:hint="default"/>
      </w:rPr>
    </w:lvl>
    <w:lvl w:ilvl="5">
      <w:start w:val="1"/>
      <w:numFmt w:val="decimal"/>
      <w:lvlText w:val="%1.%2.%3.%4.%5.%6."/>
      <w:lvlJc w:val="left"/>
      <w:pPr>
        <w:ind w:left="3420" w:hanging="1440"/>
      </w:pPr>
      <w:rPr>
        <w:rFonts w:hint="default"/>
      </w:rPr>
    </w:lvl>
    <w:lvl w:ilvl="6">
      <w:start w:val="1"/>
      <w:numFmt w:val="decimal"/>
      <w:lvlText w:val="%1.%2.%3.%4.%5.%6.%7."/>
      <w:lvlJc w:val="left"/>
      <w:pPr>
        <w:ind w:left="3816" w:hanging="1440"/>
      </w:pPr>
      <w:rPr>
        <w:rFonts w:hint="default"/>
      </w:rPr>
    </w:lvl>
    <w:lvl w:ilvl="7">
      <w:start w:val="1"/>
      <w:numFmt w:val="decimal"/>
      <w:lvlText w:val="%1.%2.%3.%4.%5.%6.%7.%8."/>
      <w:lvlJc w:val="left"/>
      <w:pPr>
        <w:ind w:left="4572" w:hanging="1800"/>
      </w:pPr>
      <w:rPr>
        <w:rFonts w:hint="default"/>
      </w:rPr>
    </w:lvl>
    <w:lvl w:ilvl="8">
      <w:start w:val="1"/>
      <w:numFmt w:val="decimal"/>
      <w:lvlText w:val="%1.%2.%3.%4.%5.%6.%7.%8.%9."/>
      <w:lvlJc w:val="left"/>
      <w:pPr>
        <w:ind w:left="4968" w:hanging="1800"/>
      </w:pPr>
      <w:rPr>
        <w:rFonts w:hint="default"/>
      </w:rPr>
    </w:lvl>
  </w:abstractNum>
  <w:abstractNum w:abstractNumId="9">
    <w:nsid w:val="62B511EA"/>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681B2447"/>
    <w:multiLevelType w:val="hybridMultilevel"/>
    <w:tmpl w:val="CEDC7C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759566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781D4E5A"/>
    <w:multiLevelType w:val="multilevel"/>
    <w:tmpl w:val="2124B1D4"/>
    <w:lvl w:ilvl="0">
      <w:start w:val="2"/>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0"/>
  </w:num>
  <w:num w:numId="2">
    <w:abstractNumId w:val="11"/>
  </w:num>
  <w:num w:numId="3">
    <w:abstractNumId w:val="8"/>
  </w:num>
  <w:num w:numId="4">
    <w:abstractNumId w:val="1"/>
  </w:num>
  <w:num w:numId="5">
    <w:abstractNumId w:val="6"/>
  </w:num>
  <w:num w:numId="6">
    <w:abstractNumId w:val="4"/>
  </w:num>
  <w:num w:numId="7">
    <w:abstractNumId w:val="5"/>
  </w:num>
  <w:num w:numId="8">
    <w:abstractNumId w:val="7"/>
  </w:num>
  <w:num w:numId="9">
    <w:abstractNumId w:val="2"/>
  </w:num>
  <w:num w:numId="10">
    <w:abstractNumId w:val="3"/>
  </w:num>
  <w:num w:numId="11">
    <w:abstractNumId w:val="0"/>
  </w:num>
  <w:num w:numId="12">
    <w:abstractNumId w:val="12"/>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747532"/>
    <w:rsid w:val="00171863"/>
    <w:rsid w:val="00272C17"/>
    <w:rsid w:val="002C4A90"/>
    <w:rsid w:val="00336DB3"/>
    <w:rsid w:val="004D51B5"/>
    <w:rsid w:val="005609B2"/>
    <w:rsid w:val="005A08BC"/>
    <w:rsid w:val="006011D1"/>
    <w:rsid w:val="00747532"/>
    <w:rsid w:val="008A798F"/>
    <w:rsid w:val="009B48F9"/>
    <w:rsid w:val="00A550AC"/>
    <w:rsid w:val="00A72D6B"/>
    <w:rsid w:val="00B33FDF"/>
    <w:rsid w:val="00C02F1B"/>
    <w:rsid w:val="00C77AAA"/>
    <w:rsid w:val="00CB05B0"/>
    <w:rsid w:val="00CE0DA8"/>
    <w:rsid w:val="00E117F8"/>
    <w:rsid w:val="00E914BF"/>
    <w:rsid w:val="00F6736D"/>
  </w:rsids>
  <m:mathPr>
    <m:mathFont m:val="Cambria Math"/>
    <m:brkBin m:val="before"/>
    <m:brkBinSub m:val="--"/>
    <m:smallFrac/>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V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7532"/>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336DB3"/>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ar"/>
    <w:qFormat/>
    <w:rsid w:val="00336DB3"/>
    <w:pPr>
      <w:keepNext/>
      <w:spacing w:line="360" w:lineRule="auto"/>
      <w:jc w:val="both"/>
      <w:outlineLvl w:val="1"/>
    </w:pPr>
    <w:rPr>
      <w:rFonts w:cs="Arial"/>
      <w:b/>
      <w:bCs/>
      <w:iCs/>
      <w:sz w:val="26"/>
      <w:szCs w:val="28"/>
    </w:rPr>
  </w:style>
  <w:style w:type="paragraph" w:styleId="Ttulo3">
    <w:name w:val="heading 3"/>
    <w:basedOn w:val="Normal"/>
    <w:next w:val="Normal"/>
    <w:link w:val="Ttulo3Car"/>
    <w:qFormat/>
    <w:rsid w:val="00336DB3"/>
    <w:pPr>
      <w:keepNext/>
      <w:spacing w:line="360" w:lineRule="auto"/>
      <w:ind w:firstLine="567"/>
      <w:jc w:val="both"/>
      <w:outlineLvl w:val="2"/>
    </w:pPr>
    <w:rPr>
      <w:rFonts w:cs="Arial"/>
      <w:b/>
      <w:bCs/>
      <w:i/>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47532"/>
    <w:pPr>
      <w:spacing w:after="200" w:line="276" w:lineRule="auto"/>
      <w:ind w:left="720"/>
      <w:contextualSpacing/>
    </w:pPr>
    <w:rPr>
      <w:rFonts w:ascii="Calibri" w:eastAsia="Calibri" w:hAnsi="Calibri"/>
      <w:sz w:val="22"/>
      <w:szCs w:val="22"/>
      <w:lang w:eastAsia="en-US"/>
    </w:rPr>
  </w:style>
  <w:style w:type="paragraph" w:styleId="Encabezado">
    <w:name w:val="header"/>
    <w:basedOn w:val="Normal"/>
    <w:link w:val="EncabezadoCar"/>
    <w:unhideWhenUsed/>
    <w:rsid w:val="00747532"/>
    <w:pPr>
      <w:tabs>
        <w:tab w:val="center" w:pos="4419"/>
        <w:tab w:val="right" w:pos="8838"/>
      </w:tabs>
    </w:pPr>
  </w:style>
  <w:style w:type="character" w:customStyle="1" w:styleId="EncabezadoCar">
    <w:name w:val="Encabezado Car"/>
    <w:basedOn w:val="Fuentedeprrafopredeter"/>
    <w:link w:val="Encabezado"/>
    <w:rsid w:val="00747532"/>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747532"/>
    <w:pPr>
      <w:tabs>
        <w:tab w:val="center" w:pos="4419"/>
        <w:tab w:val="right" w:pos="8838"/>
      </w:tabs>
    </w:pPr>
  </w:style>
  <w:style w:type="character" w:customStyle="1" w:styleId="PiedepginaCar">
    <w:name w:val="Pie de página Car"/>
    <w:basedOn w:val="Fuentedeprrafopredeter"/>
    <w:link w:val="Piedepgina"/>
    <w:uiPriority w:val="99"/>
    <w:rsid w:val="00747532"/>
    <w:rPr>
      <w:rFonts w:ascii="Times New Roman" w:eastAsia="Times New Roman" w:hAnsi="Times New Roman" w:cs="Times New Roman"/>
      <w:sz w:val="24"/>
      <w:szCs w:val="24"/>
      <w:lang w:val="es-ES" w:eastAsia="es-ES"/>
    </w:rPr>
  </w:style>
  <w:style w:type="character" w:customStyle="1" w:styleId="Ttulo1Car">
    <w:name w:val="Título 1 Car"/>
    <w:basedOn w:val="Fuentedeprrafopredeter"/>
    <w:link w:val="Ttulo1"/>
    <w:rsid w:val="00336DB3"/>
    <w:rPr>
      <w:rFonts w:ascii="Arial" w:eastAsia="Times New Roman" w:hAnsi="Arial" w:cs="Arial"/>
      <w:b/>
      <w:bCs/>
      <w:kern w:val="32"/>
      <w:sz w:val="32"/>
      <w:szCs w:val="32"/>
      <w:lang w:val="es-ES" w:eastAsia="es-ES"/>
    </w:rPr>
  </w:style>
  <w:style w:type="character" w:customStyle="1" w:styleId="Ttulo2Car">
    <w:name w:val="Título 2 Car"/>
    <w:basedOn w:val="Fuentedeprrafopredeter"/>
    <w:link w:val="Ttulo2"/>
    <w:rsid w:val="00336DB3"/>
    <w:rPr>
      <w:rFonts w:ascii="Times New Roman" w:eastAsia="Times New Roman" w:hAnsi="Times New Roman" w:cs="Arial"/>
      <w:b/>
      <w:bCs/>
      <w:iCs/>
      <w:sz w:val="26"/>
      <w:szCs w:val="28"/>
      <w:lang w:val="es-ES" w:eastAsia="es-ES"/>
    </w:rPr>
  </w:style>
  <w:style w:type="character" w:customStyle="1" w:styleId="Ttulo3Car">
    <w:name w:val="Título 3 Car"/>
    <w:basedOn w:val="Fuentedeprrafopredeter"/>
    <w:link w:val="Ttulo3"/>
    <w:rsid w:val="00336DB3"/>
    <w:rPr>
      <w:rFonts w:ascii="Times New Roman" w:eastAsia="Times New Roman" w:hAnsi="Times New Roman" w:cs="Arial"/>
      <w:b/>
      <w:bCs/>
      <w:i/>
      <w:sz w:val="26"/>
      <w:szCs w:val="26"/>
      <w:lang w:val="es-ES" w:eastAsia="es-ES"/>
    </w:rPr>
  </w:style>
  <w:style w:type="paragraph" w:styleId="NormalWeb">
    <w:name w:val="Normal (Web)"/>
    <w:basedOn w:val="Normal"/>
    <w:link w:val="NormalWebCar"/>
    <w:uiPriority w:val="99"/>
    <w:unhideWhenUsed/>
    <w:rsid w:val="00336DB3"/>
    <w:pPr>
      <w:spacing w:before="100" w:beforeAutospacing="1" w:after="100" w:afterAutospacing="1"/>
    </w:pPr>
    <w:rPr>
      <w:lang w:val="es-VE" w:eastAsia="es-VE"/>
    </w:rPr>
  </w:style>
  <w:style w:type="paragraph" w:styleId="Sinespaciado">
    <w:name w:val="No Spacing"/>
    <w:uiPriority w:val="1"/>
    <w:qFormat/>
    <w:rsid w:val="00336DB3"/>
    <w:pPr>
      <w:spacing w:after="0" w:line="240" w:lineRule="auto"/>
    </w:pPr>
    <w:rPr>
      <w:rFonts w:ascii="Times New Roman" w:eastAsia="Times New Roman" w:hAnsi="Times New Roman" w:cs="Times New Roman"/>
      <w:sz w:val="24"/>
      <w:szCs w:val="24"/>
      <w:lang w:val="es-ES" w:eastAsia="es-ES"/>
    </w:rPr>
  </w:style>
  <w:style w:type="paragraph" w:styleId="Sangradetextonormal">
    <w:name w:val="Body Text Indent"/>
    <w:basedOn w:val="Normal"/>
    <w:link w:val="SangradetextonormalCar"/>
    <w:rsid w:val="00336DB3"/>
    <w:pPr>
      <w:spacing w:line="360" w:lineRule="auto"/>
      <w:ind w:firstLine="640"/>
      <w:jc w:val="both"/>
    </w:pPr>
    <w:rPr>
      <w:bCs/>
      <w:sz w:val="28"/>
    </w:rPr>
  </w:style>
  <w:style w:type="character" w:customStyle="1" w:styleId="SangradetextonormalCar">
    <w:name w:val="Sangría de texto normal Car"/>
    <w:basedOn w:val="Fuentedeprrafopredeter"/>
    <w:link w:val="Sangradetextonormal"/>
    <w:rsid w:val="00336DB3"/>
    <w:rPr>
      <w:rFonts w:ascii="Times New Roman" w:eastAsia="Times New Roman" w:hAnsi="Times New Roman" w:cs="Times New Roman"/>
      <w:bCs/>
      <w:sz w:val="28"/>
      <w:szCs w:val="24"/>
      <w:lang w:val="es-ES" w:eastAsia="es-ES"/>
    </w:rPr>
  </w:style>
  <w:style w:type="paragraph" w:styleId="Sangra2detindependiente">
    <w:name w:val="Body Text Indent 2"/>
    <w:basedOn w:val="Normal"/>
    <w:link w:val="Sangra2detindependienteCar"/>
    <w:rsid w:val="00336DB3"/>
    <w:pPr>
      <w:spacing w:line="360" w:lineRule="auto"/>
      <w:ind w:firstLine="567"/>
      <w:jc w:val="both"/>
    </w:pPr>
    <w:rPr>
      <w:bCs/>
      <w:sz w:val="28"/>
    </w:rPr>
  </w:style>
  <w:style w:type="character" w:customStyle="1" w:styleId="Sangra2detindependienteCar">
    <w:name w:val="Sangría 2 de t. independiente Car"/>
    <w:basedOn w:val="Fuentedeprrafopredeter"/>
    <w:link w:val="Sangra2detindependiente"/>
    <w:rsid w:val="00336DB3"/>
    <w:rPr>
      <w:rFonts w:ascii="Times New Roman" w:eastAsia="Times New Roman" w:hAnsi="Times New Roman" w:cs="Times New Roman"/>
      <w:bCs/>
      <w:sz w:val="28"/>
      <w:szCs w:val="24"/>
      <w:lang w:val="es-ES" w:eastAsia="es-ES"/>
    </w:rPr>
  </w:style>
  <w:style w:type="paragraph" w:styleId="Textoindependiente">
    <w:name w:val="Body Text"/>
    <w:basedOn w:val="Normal"/>
    <w:link w:val="TextoindependienteCar"/>
    <w:rsid w:val="00336DB3"/>
    <w:pPr>
      <w:spacing w:line="360" w:lineRule="auto"/>
      <w:jc w:val="center"/>
    </w:pPr>
    <w:rPr>
      <w:sz w:val="20"/>
    </w:rPr>
  </w:style>
  <w:style w:type="character" w:customStyle="1" w:styleId="TextoindependienteCar">
    <w:name w:val="Texto independiente Car"/>
    <w:basedOn w:val="Fuentedeprrafopredeter"/>
    <w:link w:val="Textoindependiente"/>
    <w:rsid w:val="00336DB3"/>
    <w:rPr>
      <w:rFonts w:ascii="Times New Roman" w:eastAsia="Times New Roman" w:hAnsi="Times New Roman" w:cs="Times New Roman"/>
      <w:sz w:val="20"/>
      <w:szCs w:val="24"/>
      <w:lang w:val="es-ES" w:eastAsia="es-ES"/>
    </w:rPr>
  </w:style>
  <w:style w:type="paragraph" w:styleId="Textodebloque">
    <w:name w:val="Block Text"/>
    <w:basedOn w:val="Normal"/>
    <w:rsid w:val="00336DB3"/>
    <w:pPr>
      <w:ind w:left="567" w:right="567" w:firstLine="567"/>
      <w:jc w:val="both"/>
    </w:pPr>
    <w:rPr>
      <w:sz w:val="26"/>
    </w:rPr>
  </w:style>
  <w:style w:type="character" w:styleId="Nmerodepgina">
    <w:name w:val="page number"/>
    <w:basedOn w:val="Fuentedeprrafopredeter"/>
    <w:rsid w:val="00336DB3"/>
  </w:style>
  <w:style w:type="paragraph" w:styleId="Textoindependiente2">
    <w:name w:val="Body Text 2"/>
    <w:basedOn w:val="Normal"/>
    <w:link w:val="Textoindependiente2Car"/>
    <w:uiPriority w:val="99"/>
    <w:semiHidden/>
    <w:unhideWhenUsed/>
    <w:rsid w:val="00336DB3"/>
    <w:pPr>
      <w:spacing w:after="120" w:line="480" w:lineRule="auto"/>
    </w:pPr>
  </w:style>
  <w:style w:type="character" w:customStyle="1" w:styleId="Textoindependiente2Car">
    <w:name w:val="Texto independiente 2 Car"/>
    <w:basedOn w:val="Fuentedeprrafopredeter"/>
    <w:link w:val="Textoindependiente2"/>
    <w:uiPriority w:val="99"/>
    <w:semiHidden/>
    <w:rsid w:val="00336DB3"/>
    <w:rPr>
      <w:rFonts w:ascii="Times New Roman" w:eastAsia="Times New Roman" w:hAnsi="Times New Roman" w:cs="Times New Roman"/>
      <w:sz w:val="24"/>
      <w:szCs w:val="24"/>
      <w:lang w:val="es-ES" w:eastAsia="es-ES"/>
    </w:rPr>
  </w:style>
  <w:style w:type="paragraph" w:styleId="Textoindependiente3">
    <w:name w:val="Body Text 3"/>
    <w:aliases w:val=" Car1"/>
    <w:basedOn w:val="Normal"/>
    <w:link w:val="Textoindependiente3Car"/>
    <w:uiPriority w:val="99"/>
    <w:semiHidden/>
    <w:unhideWhenUsed/>
    <w:rsid w:val="00336DB3"/>
    <w:pPr>
      <w:spacing w:after="120"/>
    </w:pPr>
    <w:rPr>
      <w:sz w:val="16"/>
      <w:szCs w:val="16"/>
    </w:rPr>
  </w:style>
  <w:style w:type="character" w:customStyle="1" w:styleId="Textoindependiente3Car">
    <w:name w:val="Texto independiente 3 Car"/>
    <w:aliases w:val=" Car1 Car"/>
    <w:basedOn w:val="Fuentedeprrafopredeter"/>
    <w:link w:val="Textoindependiente3"/>
    <w:uiPriority w:val="99"/>
    <w:semiHidden/>
    <w:rsid w:val="00336DB3"/>
    <w:rPr>
      <w:rFonts w:ascii="Times New Roman" w:eastAsia="Times New Roman" w:hAnsi="Times New Roman" w:cs="Times New Roman"/>
      <w:sz w:val="16"/>
      <w:szCs w:val="16"/>
      <w:lang w:val="es-ES" w:eastAsia="es-ES"/>
    </w:rPr>
  </w:style>
  <w:style w:type="character" w:customStyle="1" w:styleId="NormalWebCar">
    <w:name w:val="Normal (Web) Car"/>
    <w:link w:val="NormalWeb"/>
    <w:uiPriority w:val="99"/>
    <w:rsid w:val="00336DB3"/>
    <w:rPr>
      <w:rFonts w:ascii="Times New Roman" w:eastAsia="Times New Roman" w:hAnsi="Times New Roman" w:cs="Times New Roman"/>
      <w:sz w:val="24"/>
      <w:szCs w:val="24"/>
      <w:lang w:eastAsia="es-VE"/>
    </w:rPr>
  </w:style>
  <w:style w:type="paragraph" w:styleId="Sangra3detindependiente">
    <w:name w:val="Body Text Indent 3"/>
    <w:basedOn w:val="Normal"/>
    <w:link w:val="Sangra3detindependienteCar"/>
    <w:rsid w:val="00336DB3"/>
    <w:pPr>
      <w:spacing w:after="120"/>
      <w:ind w:left="283"/>
    </w:pPr>
    <w:rPr>
      <w:sz w:val="16"/>
      <w:szCs w:val="16"/>
    </w:rPr>
  </w:style>
  <w:style w:type="character" w:customStyle="1" w:styleId="Sangra3detindependienteCar">
    <w:name w:val="Sangría 3 de t. independiente Car"/>
    <w:basedOn w:val="Fuentedeprrafopredeter"/>
    <w:link w:val="Sangra3detindependiente"/>
    <w:rsid w:val="00336DB3"/>
    <w:rPr>
      <w:rFonts w:ascii="Times New Roman" w:eastAsia="Times New Roman" w:hAnsi="Times New Roman" w:cs="Times New Roman"/>
      <w:sz w:val="16"/>
      <w:szCs w:val="16"/>
      <w:lang w:val="es-ES" w:eastAsia="es-ES"/>
    </w:rPr>
  </w:style>
  <w:style w:type="character" w:customStyle="1" w:styleId="apple-converted-space">
    <w:name w:val="apple-converted-space"/>
    <w:rsid w:val="00336DB3"/>
  </w:style>
  <w:style w:type="character" w:styleId="Hipervnculo">
    <w:name w:val="Hyperlink"/>
    <w:uiPriority w:val="99"/>
    <w:unhideWhenUsed/>
    <w:rsid w:val="00336DB3"/>
    <w:rPr>
      <w:color w:val="0000FF"/>
      <w:u w:val="single"/>
    </w:rPr>
  </w:style>
  <w:style w:type="paragraph" w:styleId="Ttulo">
    <w:name w:val="Title"/>
    <w:basedOn w:val="Normal"/>
    <w:link w:val="TtuloCar"/>
    <w:qFormat/>
    <w:rsid w:val="00336DB3"/>
    <w:pPr>
      <w:spacing w:line="480" w:lineRule="auto"/>
      <w:jc w:val="center"/>
    </w:pPr>
    <w:rPr>
      <w:b/>
      <w:sz w:val="28"/>
      <w:lang w:val="es-MX" w:eastAsia="es-ES_tradnl"/>
    </w:rPr>
  </w:style>
  <w:style w:type="character" w:customStyle="1" w:styleId="TtuloCar">
    <w:name w:val="Título Car"/>
    <w:basedOn w:val="Fuentedeprrafopredeter"/>
    <w:link w:val="Ttulo"/>
    <w:rsid w:val="00336DB3"/>
    <w:rPr>
      <w:rFonts w:ascii="Times New Roman" w:eastAsia="Times New Roman" w:hAnsi="Times New Roman" w:cs="Times New Roman"/>
      <w:b/>
      <w:sz w:val="28"/>
      <w:szCs w:val="24"/>
      <w:lang w:val="es-MX" w:eastAsia="es-ES_tradnl"/>
    </w:rPr>
  </w:style>
  <w:style w:type="character" w:customStyle="1" w:styleId="ilad1">
    <w:name w:val="il_ad1"/>
    <w:rsid w:val="00336DB3"/>
    <w:rPr>
      <w:vanish w:val="0"/>
      <w:webHidden w:val="0"/>
      <w:color w:val="009900"/>
      <w:u w:val="single"/>
      <w:specVanish w:val="0"/>
    </w:rPr>
  </w:style>
  <w:style w:type="character" w:customStyle="1" w:styleId="negronormal1">
    <w:name w:val="negronormal1"/>
    <w:rsid w:val="00336DB3"/>
    <w:rPr>
      <w:rFonts w:ascii="Verdana" w:hAnsi="Verdana" w:hint="default"/>
      <w:color w:val="000000"/>
      <w:sz w:val="20"/>
      <w:szCs w:val="20"/>
    </w:rPr>
  </w:style>
  <w:style w:type="paragraph" w:customStyle="1" w:styleId="Default">
    <w:name w:val="Default"/>
    <w:rsid w:val="00336DB3"/>
    <w:pPr>
      <w:autoSpaceDE w:val="0"/>
      <w:autoSpaceDN w:val="0"/>
      <w:adjustRightInd w:val="0"/>
      <w:spacing w:after="0" w:line="240" w:lineRule="auto"/>
    </w:pPr>
    <w:rPr>
      <w:rFonts w:ascii="Times New Roman" w:eastAsia="Times New Roman" w:hAnsi="Times New Roman" w:cs="Times New Roman"/>
      <w:color w:val="000000"/>
      <w:sz w:val="24"/>
      <w:szCs w:val="24"/>
      <w:lang w:eastAsia="es-VE"/>
    </w:rPr>
  </w:style>
  <w:style w:type="character" w:customStyle="1" w:styleId="addmd1">
    <w:name w:val="addmd1"/>
    <w:rsid w:val="00336DB3"/>
    <w:rPr>
      <w:sz w:val="20"/>
      <w:szCs w:val="20"/>
    </w:rPr>
  </w:style>
  <w:style w:type="character" w:styleId="Textoennegrita">
    <w:name w:val="Strong"/>
    <w:uiPriority w:val="22"/>
    <w:qFormat/>
    <w:rsid w:val="00336DB3"/>
    <w:rPr>
      <w:b/>
      <w:bCs/>
    </w:rPr>
  </w:style>
  <w:style w:type="character" w:styleId="nfasis">
    <w:name w:val="Emphasis"/>
    <w:uiPriority w:val="20"/>
    <w:qFormat/>
    <w:rsid w:val="00336DB3"/>
    <w:rPr>
      <w:i/>
      <w:iCs/>
    </w:rPr>
  </w:style>
  <w:style w:type="table" w:styleId="Tablaconcuadrcula">
    <w:name w:val="Table Grid"/>
    <w:basedOn w:val="Tablanormal"/>
    <w:uiPriority w:val="59"/>
    <w:rsid w:val="00336D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A72D6B"/>
    <w:rPr>
      <w:rFonts w:ascii="Tahoma" w:hAnsi="Tahoma" w:cs="Tahoma"/>
      <w:sz w:val="16"/>
      <w:szCs w:val="16"/>
    </w:rPr>
  </w:style>
  <w:style w:type="character" w:customStyle="1" w:styleId="TextodegloboCar">
    <w:name w:val="Texto de globo Car"/>
    <w:basedOn w:val="Fuentedeprrafopredeter"/>
    <w:link w:val="Textodeglobo"/>
    <w:uiPriority w:val="99"/>
    <w:semiHidden/>
    <w:rsid w:val="00A72D6B"/>
    <w:rPr>
      <w:rFonts w:ascii="Tahoma" w:eastAsia="Times New Roman" w:hAnsi="Tahoma" w:cs="Tahoma"/>
      <w:sz w:val="16"/>
      <w:szCs w:val="1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V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7532"/>
    <w:pPr>
      <w:spacing w:after="0" w:line="240" w:lineRule="auto"/>
    </w:pPr>
    <w:rPr>
      <w:rFonts w:ascii="Times New Roman" w:eastAsia="Times New Roman" w:hAnsi="Times New Roman" w:cs="Times New Roman"/>
      <w:sz w:val="24"/>
      <w:szCs w:val="24"/>
      <w:lang w:val="es-ES" w:eastAsia="es-ES"/>
    </w:rPr>
  </w:style>
  <w:style w:type="paragraph" w:styleId="Ttulo1">
    <w:name w:val="heading 1"/>
    <w:basedOn w:val="Normal"/>
    <w:next w:val="Normal"/>
    <w:link w:val="Ttulo1Car"/>
    <w:qFormat/>
    <w:rsid w:val="00336DB3"/>
    <w:pPr>
      <w:keepNext/>
      <w:spacing w:before="240" w:after="60"/>
      <w:outlineLvl w:val="0"/>
    </w:pPr>
    <w:rPr>
      <w:rFonts w:ascii="Arial" w:hAnsi="Arial" w:cs="Arial"/>
      <w:b/>
      <w:bCs/>
      <w:kern w:val="32"/>
      <w:sz w:val="32"/>
      <w:szCs w:val="32"/>
    </w:rPr>
  </w:style>
  <w:style w:type="paragraph" w:styleId="Ttulo2">
    <w:name w:val="heading 2"/>
    <w:basedOn w:val="Normal"/>
    <w:next w:val="Normal"/>
    <w:link w:val="Ttulo2Car"/>
    <w:qFormat/>
    <w:rsid w:val="00336DB3"/>
    <w:pPr>
      <w:keepNext/>
      <w:spacing w:line="360" w:lineRule="auto"/>
      <w:jc w:val="both"/>
      <w:outlineLvl w:val="1"/>
    </w:pPr>
    <w:rPr>
      <w:rFonts w:cs="Arial"/>
      <w:b/>
      <w:bCs/>
      <w:iCs/>
      <w:sz w:val="26"/>
      <w:szCs w:val="28"/>
    </w:rPr>
  </w:style>
  <w:style w:type="paragraph" w:styleId="Ttulo3">
    <w:name w:val="heading 3"/>
    <w:basedOn w:val="Normal"/>
    <w:next w:val="Normal"/>
    <w:link w:val="Ttulo3Car"/>
    <w:qFormat/>
    <w:rsid w:val="00336DB3"/>
    <w:pPr>
      <w:keepNext/>
      <w:spacing w:line="360" w:lineRule="auto"/>
      <w:ind w:firstLine="567"/>
      <w:jc w:val="both"/>
      <w:outlineLvl w:val="2"/>
    </w:pPr>
    <w:rPr>
      <w:rFonts w:cs="Arial"/>
      <w:b/>
      <w:bCs/>
      <w:i/>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747532"/>
    <w:pPr>
      <w:spacing w:after="200" w:line="276" w:lineRule="auto"/>
      <w:ind w:left="720"/>
      <w:contextualSpacing/>
    </w:pPr>
    <w:rPr>
      <w:rFonts w:ascii="Calibri" w:eastAsia="Calibri" w:hAnsi="Calibri"/>
      <w:sz w:val="22"/>
      <w:szCs w:val="22"/>
      <w:lang w:eastAsia="en-US"/>
    </w:rPr>
  </w:style>
  <w:style w:type="paragraph" w:styleId="Encabezado">
    <w:name w:val="header"/>
    <w:basedOn w:val="Normal"/>
    <w:link w:val="EncabezadoCar"/>
    <w:unhideWhenUsed/>
    <w:rsid w:val="00747532"/>
    <w:pPr>
      <w:tabs>
        <w:tab w:val="center" w:pos="4419"/>
        <w:tab w:val="right" w:pos="8838"/>
      </w:tabs>
    </w:pPr>
  </w:style>
  <w:style w:type="character" w:customStyle="1" w:styleId="EncabezadoCar">
    <w:name w:val="Encabezado Car"/>
    <w:basedOn w:val="Fuentedeprrafopredeter"/>
    <w:link w:val="Encabezado"/>
    <w:rsid w:val="00747532"/>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747532"/>
    <w:pPr>
      <w:tabs>
        <w:tab w:val="center" w:pos="4419"/>
        <w:tab w:val="right" w:pos="8838"/>
      </w:tabs>
    </w:pPr>
  </w:style>
  <w:style w:type="character" w:customStyle="1" w:styleId="PiedepginaCar">
    <w:name w:val="Pie de página Car"/>
    <w:basedOn w:val="Fuentedeprrafopredeter"/>
    <w:link w:val="Piedepgina"/>
    <w:uiPriority w:val="99"/>
    <w:rsid w:val="00747532"/>
    <w:rPr>
      <w:rFonts w:ascii="Times New Roman" w:eastAsia="Times New Roman" w:hAnsi="Times New Roman" w:cs="Times New Roman"/>
      <w:sz w:val="24"/>
      <w:szCs w:val="24"/>
      <w:lang w:val="es-ES" w:eastAsia="es-ES"/>
    </w:rPr>
  </w:style>
  <w:style w:type="character" w:customStyle="1" w:styleId="Ttulo1Car">
    <w:name w:val="Título 1 Car"/>
    <w:basedOn w:val="Fuentedeprrafopredeter"/>
    <w:link w:val="Ttulo1"/>
    <w:rsid w:val="00336DB3"/>
    <w:rPr>
      <w:rFonts w:ascii="Arial" w:eastAsia="Times New Roman" w:hAnsi="Arial" w:cs="Arial"/>
      <w:b/>
      <w:bCs/>
      <w:kern w:val="32"/>
      <w:sz w:val="32"/>
      <w:szCs w:val="32"/>
      <w:lang w:val="es-ES" w:eastAsia="es-ES"/>
    </w:rPr>
  </w:style>
  <w:style w:type="character" w:customStyle="1" w:styleId="Ttulo2Car">
    <w:name w:val="Título 2 Car"/>
    <w:basedOn w:val="Fuentedeprrafopredeter"/>
    <w:link w:val="Ttulo2"/>
    <w:rsid w:val="00336DB3"/>
    <w:rPr>
      <w:rFonts w:ascii="Times New Roman" w:eastAsia="Times New Roman" w:hAnsi="Times New Roman" w:cs="Arial"/>
      <w:b/>
      <w:bCs/>
      <w:iCs/>
      <w:sz w:val="26"/>
      <w:szCs w:val="28"/>
      <w:lang w:val="es-ES" w:eastAsia="es-ES"/>
    </w:rPr>
  </w:style>
  <w:style w:type="character" w:customStyle="1" w:styleId="Ttulo3Car">
    <w:name w:val="Título 3 Car"/>
    <w:basedOn w:val="Fuentedeprrafopredeter"/>
    <w:link w:val="Ttulo3"/>
    <w:rsid w:val="00336DB3"/>
    <w:rPr>
      <w:rFonts w:ascii="Times New Roman" w:eastAsia="Times New Roman" w:hAnsi="Times New Roman" w:cs="Arial"/>
      <w:b/>
      <w:bCs/>
      <w:i/>
      <w:sz w:val="26"/>
      <w:szCs w:val="26"/>
      <w:lang w:val="es-ES" w:eastAsia="es-ES"/>
    </w:rPr>
  </w:style>
  <w:style w:type="paragraph" w:styleId="NormalWeb">
    <w:name w:val="Normal (Web)"/>
    <w:basedOn w:val="Normal"/>
    <w:link w:val="NormalWebCar"/>
    <w:uiPriority w:val="99"/>
    <w:unhideWhenUsed/>
    <w:rsid w:val="00336DB3"/>
    <w:pPr>
      <w:spacing w:before="100" w:beforeAutospacing="1" w:after="100" w:afterAutospacing="1"/>
    </w:pPr>
    <w:rPr>
      <w:lang w:val="es-VE" w:eastAsia="es-VE"/>
    </w:rPr>
  </w:style>
  <w:style w:type="paragraph" w:styleId="Sinespaciado">
    <w:name w:val="No Spacing"/>
    <w:uiPriority w:val="1"/>
    <w:qFormat/>
    <w:rsid w:val="00336DB3"/>
    <w:pPr>
      <w:spacing w:after="0" w:line="240" w:lineRule="auto"/>
    </w:pPr>
    <w:rPr>
      <w:rFonts w:ascii="Times New Roman" w:eastAsia="Times New Roman" w:hAnsi="Times New Roman" w:cs="Times New Roman"/>
      <w:sz w:val="24"/>
      <w:szCs w:val="24"/>
      <w:lang w:val="es-ES" w:eastAsia="es-ES"/>
    </w:rPr>
  </w:style>
  <w:style w:type="paragraph" w:styleId="Sangradetextonormal">
    <w:name w:val="Body Text Indent"/>
    <w:basedOn w:val="Normal"/>
    <w:link w:val="SangradetextonormalCar"/>
    <w:rsid w:val="00336DB3"/>
    <w:pPr>
      <w:spacing w:line="360" w:lineRule="auto"/>
      <w:ind w:firstLine="640"/>
      <w:jc w:val="both"/>
    </w:pPr>
    <w:rPr>
      <w:bCs/>
      <w:sz w:val="28"/>
    </w:rPr>
  </w:style>
  <w:style w:type="character" w:customStyle="1" w:styleId="SangradetextonormalCar">
    <w:name w:val="Sangría de texto normal Car"/>
    <w:basedOn w:val="Fuentedeprrafopredeter"/>
    <w:link w:val="Sangradetextonormal"/>
    <w:rsid w:val="00336DB3"/>
    <w:rPr>
      <w:rFonts w:ascii="Times New Roman" w:eastAsia="Times New Roman" w:hAnsi="Times New Roman" w:cs="Times New Roman"/>
      <w:bCs/>
      <w:sz w:val="28"/>
      <w:szCs w:val="24"/>
      <w:lang w:val="es-ES" w:eastAsia="es-ES"/>
    </w:rPr>
  </w:style>
  <w:style w:type="paragraph" w:styleId="Sangra2detindependiente">
    <w:name w:val="Body Text Indent 2"/>
    <w:basedOn w:val="Normal"/>
    <w:link w:val="Sangra2detindependienteCar"/>
    <w:rsid w:val="00336DB3"/>
    <w:pPr>
      <w:spacing w:line="360" w:lineRule="auto"/>
      <w:ind w:firstLine="567"/>
      <w:jc w:val="both"/>
    </w:pPr>
    <w:rPr>
      <w:bCs/>
      <w:sz w:val="28"/>
    </w:rPr>
  </w:style>
  <w:style w:type="character" w:customStyle="1" w:styleId="Sangra2detindependienteCar">
    <w:name w:val="Sangría 2 de t. independiente Car"/>
    <w:basedOn w:val="Fuentedeprrafopredeter"/>
    <w:link w:val="Sangra2detindependiente"/>
    <w:rsid w:val="00336DB3"/>
    <w:rPr>
      <w:rFonts w:ascii="Times New Roman" w:eastAsia="Times New Roman" w:hAnsi="Times New Roman" w:cs="Times New Roman"/>
      <w:bCs/>
      <w:sz w:val="28"/>
      <w:szCs w:val="24"/>
      <w:lang w:val="es-ES" w:eastAsia="es-ES"/>
    </w:rPr>
  </w:style>
  <w:style w:type="paragraph" w:styleId="Textoindependiente">
    <w:name w:val="Body Text"/>
    <w:basedOn w:val="Normal"/>
    <w:link w:val="TextoindependienteCar"/>
    <w:rsid w:val="00336DB3"/>
    <w:pPr>
      <w:spacing w:line="360" w:lineRule="auto"/>
      <w:jc w:val="center"/>
    </w:pPr>
    <w:rPr>
      <w:sz w:val="20"/>
    </w:rPr>
  </w:style>
  <w:style w:type="character" w:customStyle="1" w:styleId="TextoindependienteCar">
    <w:name w:val="Texto independiente Car"/>
    <w:basedOn w:val="Fuentedeprrafopredeter"/>
    <w:link w:val="Textoindependiente"/>
    <w:rsid w:val="00336DB3"/>
    <w:rPr>
      <w:rFonts w:ascii="Times New Roman" w:eastAsia="Times New Roman" w:hAnsi="Times New Roman" w:cs="Times New Roman"/>
      <w:sz w:val="20"/>
      <w:szCs w:val="24"/>
      <w:lang w:val="es-ES" w:eastAsia="es-ES"/>
    </w:rPr>
  </w:style>
  <w:style w:type="paragraph" w:styleId="Textodebloque">
    <w:name w:val="Block Text"/>
    <w:basedOn w:val="Normal"/>
    <w:rsid w:val="00336DB3"/>
    <w:pPr>
      <w:ind w:left="567" w:right="567" w:firstLine="567"/>
      <w:jc w:val="both"/>
    </w:pPr>
    <w:rPr>
      <w:sz w:val="26"/>
    </w:rPr>
  </w:style>
  <w:style w:type="character" w:styleId="Nmerodepgina">
    <w:name w:val="page number"/>
    <w:basedOn w:val="Fuentedeprrafopredeter"/>
    <w:rsid w:val="00336DB3"/>
  </w:style>
  <w:style w:type="paragraph" w:styleId="Textoindependiente2">
    <w:name w:val="Body Text 2"/>
    <w:basedOn w:val="Normal"/>
    <w:link w:val="Textoindependiente2Car"/>
    <w:uiPriority w:val="99"/>
    <w:semiHidden/>
    <w:unhideWhenUsed/>
    <w:rsid w:val="00336DB3"/>
    <w:pPr>
      <w:spacing w:after="120" w:line="480" w:lineRule="auto"/>
    </w:pPr>
  </w:style>
  <w:style w:type="character" w:customStyle="1" w:styleId="Textoindependiente2Car">
    <w:name w:val="Texto independiente 2 Car"/>
    <w:basedOn w:val="Fuentedeprrafopredeter"/>
    <w:link w:val="Textoindependiente2"/>
    <w:uiPriority w:val="99"/>
    <w:semiHidden/>
    <w:rsid w:val="00336DB3"/>
    <w:rPr>
      <w:rFonts w:ascii="Times New Roman" w:eastAsia="Times New Roman" w:hAnsi="Times New Roman" w:cs="Times New Roman"/>
      <w:sz w:val="24"/>
      <w:szCs w:val="24"/>
      <w:lang w:val="es-ES" w:eastAsia="es-ES"/>
    </w:rPr>
  </w:style>
  <w:style w:type="paragraph" w:styleId="Textoindependiente3">
    <w:name w:val="Body Text 3"/>
    <w:aliases w:val=" Car1"/>
    <w:basedOn w:val="Normal"/>
    <w:link w:val="Textoindependiente3Car"/>
    <w:uiPriority w:val="99"/>
    <w:semiHidden/>
    <w:unhideWhenUsed/>
    <w:rsid w:val="00336DB3"/>
    <w:pPr>
      <w:spacing w:after="120"/>
    </w:pPr>
    <w:rPr>
      <w:sz w:val="16"/>
      <w:szCs w:val="16"/>
    </w:rPr>
  </w:style>
  <w:style w:type="character" w:customStyle="1" w:styleId="Textoindependiente3Car">
    <w:name w:val="Texto independiente 3 Car"/>
    <w:aliases w:val=" Car1 Car"/>
    <w:basedOn w:val="Fuentedeprrafopredeter"/>
    <w:link w:val="Textoindependiente3"/>
    <w:uiPriority w:val="99"/>
    <w:semiHidden/>
    <w:rsid w:val="00336DB3"/>
    <w:rPr>
      <w:rFonts w:ascii="Times New Roman" w:eastAsia="Times New Roman" w:hAnsi="Times New Roman" w:cs="Times New Roman"/>
      <w:sz w:val="16"/>
      <w:szCs w:val="16"/>
      <w:lang w:val="es-ES" w:eastAsia="es-ES"/>
    </w:rPr>
  </w:style>
  <w:style w:type="character" w:customStyle="1" w:styleId="NormalWebCar">
    <w:name w:val="Normal (Web) Car"/>
    <w:link w:val="NormalWeb"/>
    <w:uiPriority w:val="99"/>
    <w:rsid w:val="00336DB3"/>
    <w:rPr>
      <w:rFonts w:ascii="Times New Roman" w:eastAsia="Times New Roman" w:hAnsi="Times New Roman" w:cs="Times New Roman"/>
      <w:sz w:val="24"/>
      <w:szCs w:val="24"/>
      <w:lang w:eastAsia="es-VE"/>
    </w:rPr>
  </w:style>
  <w:style w:type="paragraph" w:styleId="Sangra3detindependiente">
    <w:name w:val="Body Text Indent 3"/>
    <w:basedOn w:val="Normal"/>
    <w:link w:val="Sangra3detindependienteCar"/>
    <w:rsid w:val="00336DB3"/>
    <w:pPr>
      <w:spacing w:after="120"/>
      <w:ind w:left="283"/>
    </w:pPr>
    <w:rPr>
      <w:sz w:val="16"/>
      <w:szCs w:val="16"/>
    </w:rPr>
  </w:style>
  <w:style w:type="character" w:customStyle="1" w:styleId="Sangra3detindependienteCar">
    <w:name w:val="Sangría 3 de t. independiente Car"/>
    <w:basedOn w:val="Fuentedeprrafopredeter"/>
    <w:link w:val="Sangra3detindependiente"/>
    <w:rsid w:val="00336DB3"/>
    <w:rPr>
      <w:rFonts w:ascii="Times New Roman" w:eastAsia="Times New Roman" w:hAnsi="Times New Roman" w:cs="Times New Roman"/>
      <w:sz w:val="16"/>
      <w:szCs w:val="16"/>
      <w:lang w:val="es-ES" w:eastAsia="es-ES"/>
    </w:rPr>
  </w:style>
  <w:style w:type="character" w:customStyle="1" w:styleId="apple-converted-space">
    <w:name w:val="apple-converted-space"/>
    <w:rsid w:val="00336DB3"/>
  </w:style>
  <w:style w:type="character" w:styleId="Hipervnculo">
    <w:name w:val="Hyperlink"/>
    <w:uiPriority w:val="99"/>
    <w:unhideWhenUsed/>
    <w:rsid w:val="00336DB3"/>
    <w:rPr>
      <w:color w:val="0000FF"/>
      <w:u w:val="single"/>
    </w:rPr>
  </w:style>
  <w:style w:type="paragraph" w:styleId="Ttulo">
    <w:name w:val="Title"/>
    <w:basedOn w:val="Normal"/>
    <w:link w:val="TtuloCar"/>
    <w:qFormat/>
    <w:rsid w:val="00336DB3"/>
    <w:pPr>
      <w:spacing w:line="480" w:lineRule="auto"/>
      <w:jc w:val="center"/>
    </w:pPr>
    <w:rPr>
      <w:b/>
      <w:sz w:val="28"/>
      <w:lang w:val="es-MX" w:eastAsia="es-ES_tradnl"/>
    </w:rPr>
  </w:style>
  <w:style w:type="character" w:customStyle="1" w:styleId="TtuloCar">
    <w:name w:val="Título Car"/>
    <w:basedOn w:val="Fuentedeprrafopredeter"/>
    <w:link w:val="Ttulo"/>
    <w:rsid w:val="00336DB3"/>
    <w:rPr>
      <w:rFonts w:ascii="Times New Roman" w:eastAsia="Times New Roman" w:hAnsi="Times New Roman" w:cs="Times New Roman"/>
      <w:b/>
      <w:sz w:val="28"/>
      <w:szCs w:val="24"/>
      <w:lang w:val="es-MX" w:eastAsia="es-ES_tradnl"/>
    </w:rPr>
  </w:style>
  <w:style w:type="character" w:customStyle="1" w:styleId="ilad1">
    <w:name w:val="il_ad1"/>
    <w:rsid w:val="00336DB3"/>
    <w:rPr>
      <w:vanish w:val="0"/>
      <w:webHidden w:val="0"/>
      <w:color w:val="009900"/>
      <w:u w:val="single"/>
      <w:specVanish w:val="0"/>
    </w:rPr>
  </w:style>
  <w:style w:type="character" w:customStyle="1" w:styleId="negronormal1">
    <w:name w:val="negronormal1"/>
    <w:rsid w:val="00336DB3"/>
    <w:rPr>
      <w:rFonts w:ascii="Verdana" w:hAnsi="Verdana" w:hint="default"/>
      <w:color w:val="000000"/>
      <w:sz w:val="20"/>
      <w:szCs w:val="20"/>
    </w:rPr>
  </w:style>
  <w:style w:type="paragraph" w:customStyle="1" w:styleId="Default">
    <w:name w:val="Default"/>
    <w:rsid w:val="00336DB3"/>
    <w:pPr>
      <w:autoSpaceDE w:val="0"/>
      <w:autoSpaceDN w:val="0"/>
      <w:adjustRightInd w:val="0"/>
      <w:spacing w:after="0" w:line="240" w:lineRule="auto"/>
    </w:pPr>
    <w:rPr>
      <w:rFonts w:ascii="Times New Roman" w:eastAsia="Times New Roman" w:hAnsi="Times New Roman" w:cs="Times New Roman"/>
      <w:color w:val="000000"/>
      <w:sz w:val="24"/>
      <w:szCs w:val="24"/>
      <w:lang w:eastAsia="es-VE"/>
    </w:rPr>
  </w:style>
  <w:style w:type="character" w:customStyle="1" w:styleId="addmd1">
    <w:name w:val="addmd1"/>
    <w:rsid w:val="00336DB3"/>
    <w:rPr>
      <w:sz w:val="20"/>
      <w:szCs w:val="20"/>
    </w:rPr>
  </w:style>
  <w:style w:type="character" w:styleId="Textoennegrita">
    <w:name w:val="Strong"/>
    <w:uiPriority w:val="22"/>
    <w:qFormat/>
    <w:rsid w:val="00336DB3"/>
    <w:rPr>
      <w:b/>
      <w:bCs/>
    </w:rPr>
  </w:style>
  <w:style w:type="character" w:styleId="nfasis">
    <w:name w:val="Emphasis"/>
    <w:uiPriority w:val="20"/>
    <w:qFormat/>
    <w:rsid w:val="00336DB3"/>
    <w:rPr>
      <w:i/>
      <w:iCs/>
    </w:rPr>
  </w:style>
  <w:style w:type="table" w:styleId="Tablaconcuadrcula">
    <w:name w:val="Table Grid"/>
    <w:basedOn w:val="Tablanormal"/>
    <w:uiPriority w:val="59"/>
    <w:rsid w:val="00336DB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A72D6B"/>
    <w:rPr>
      <w:rFonts w:ascii="Tahoma" w:hAnsi="Tahoma" w:cs="Tahoma"/>
      <w:sz w:val="16"/>
      <w:szCs w:val="16"/>
    </w:rPr>
  </w:style>
  <w:style w:type="character" w:customStyle="1" w:styleId="TextodegloboCar">
    <w:name w:val="Texto de globo Car"/>
    <w:basedOn w:val="Fuentedeprrafopredeter"/>
    <w:link w:val="Textodeglobo"/>
    <w:uiPriority w:val="99"/>
    <w:semiHidden/>
    <w:rsid w:val="00A72D6B"/>
    <w:rPr>
      <w:rFonts w:ascii="Tahoma" w:eastAsia="Times New Roman" w:hAnsi="Tahoma" w:cs="Tahoma"/>
      <w:sz w:val="16"/>
      <w:szCs w:val="16"/>
      <w:lang w:val="es-ES"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definicion.org/historia" TargetMode="External"/><Relationship Id="rId18" Type="http://schemas.openxmlformats.org/officeDocument/2006/relationships/hyperlink" Target="http://www.cerpe.org.ve/tl_files/Cerpe/contenido/documentos/Actualidad%20Educativa/Curriculo%20Liceos%20Bolivarianos%20-%20MPPE%202007.pdf" TargetMode="External"/><Relationship Id="rId26" Type="http://schemas.openxmlformats.org/officeDocument/2006/relationships/hyperlink" Target="http://unpan1.un.org/intradoc/groups/%20public/documents/icap/unpan039746.pdf" TargetMode="External"/><Relationship Id="rId3" Type="http://schemas.openxmlformats.org/officeDocument/2006/relationships/settings" Target="settings.xml"/><Relationship Id="rId21" Type="http://schemas.openxmlformats.org/officeDocument/2006/relationships/hyperlink" Target="http://www.google.de/url?sa=t&amp;rct=j&amp;q=&amp;esrc=s&amp;source=web&amp;cd=1&amp;ved=0ahUKEwirj5Cb6pbMAhWM7hoKHRlfCUkQFggcMAA&amp;url=http%3A%2F%2Ffiles.revistahumanartes.webnode.es%2F2000000144f12351165%2FHUMANARTES%2520N%25C2%25B0%25206%2520-%2520%20ENEROJUNIO%2520DE%25202015.pdf&amp;usg=AFQjCNFc-Oy0vAza%20KIhYXfZZQsXM_bZP3g&amp;sig2=mbxQTNOvR9x9KO57-HqH1w&amp;bvm=%20bv.119745492,d.bGs" TargetMode="External"/><Relationship Id="rId7" Type="http://schemas.openxmlformats.org/officeDocument/2006/relationships/image" Target="media/image1.png"/><Relationship Id="rId12" Type="http://schemas.openxmlformats.org/officeDocument/2006/relationships/hyperlink" Target="http://www.definicion.org/memoria" TargetMode="External"/><Relationship Id="rId17" Type="http://schemas.openxmlformats.org/officeDocument/2006/relationships/hyperlink" Target="http://tesis.luz.edu.ve/tde_arquivos/%2077/TDE-2011-04-27T15:36:07Z-884/Publico/briceno_rafael.pdf" TargetMode="External"/><Relationship Id="rId25" Type="http://schemas.openxmlformats.org/officeDocument/2006/relationships/hyperlink" Target="https://bibliotecadigital.icesi.edu.co/biblioteca_digital/bitstream/item/5342/1/interdisciplinariedad.pdf" TargetMode="External"/><Relationship Id="rId2" Type="http://schemas.openxmlformats.org/officeDocument/2006/relationships/styles" Target="styles.xml"/><Relationship Id="rId16" Type="http://schemas.openxmlformats.org/officeDocument/2006/relationships/hyperlink" Target="http://datateca.unad.edu.co/contenidos/202030/FidiasG.Arias_El_Proyecto_de_Investigacion_5ta._Edicion-.pdf" TargetMode="External"/><Relationship Id="rId20" Type="http://schemas.openxmlformats.org/officeDocument/2006/relationships/hyperlink" Target="https://www.esup.edu.pe/descargas/dep_investigacion/Metodologia%20de%20la%20investigaci%C3%B3n%205ta%20Edici%C3%B3n.pdf" TargetMode="External"/><Relationship Id="rId29" Type="http://schemas.openxmlformats.org/officeDocument/2006/relationships/hyperlink" Target="http://cdjbv.ucuenca.edu.ec/%20ebooks/%20libros%20yrev/104653.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efinicion.org/curiosidad" TargetMode="External"/><Relationship Id="rId24" Type="http://schemas.openxmlformats.org/officeDocument/2006/relationships/hyperlink" Target="http://www.didactica-ciencias-sociales.org/.../2013-Memorias-IEncuentroibero" TargetMode="External"/><Relationship Id="rId32" Type="http://schemas.microsoft.com/office/2007/relationships/stylesWithEffects" Target="stylesWithEffects.xml"/><Relationship Id="rId5" Type="http://schemas.openxmlformats.org/officeDocument/2006/relationships/footnotes" Target="footnotes.xml"/><Relationship Id="rId15" Type="http://schemas.openxmlformats.org/officeDocument/2006/relationships/hyperlink" Target="http://www.definicion.org/estudio" TargetMode="External"/><Relationship Id="rId23" Type="http://schemas.openxmlformats.org/officeDocument/2006/relationships/hyperlink" Target="https://dialnet.unirioja.es/%20descarga/articulo/4414923.pdf" TargetMode="External"/><Relationship Id="rId28" Type="http://schemas.openxmlformats.org/officeDocument/2006/relationships/hyperlink" Target="http://150.185.9.18/fondo_editorial/images/PDF/perspectivas/%20separata/Sperspectivas1/El%20cartograma%20como%20recurso%20didctico%20para%20el%20desarrollo%20de%20competencias%20en%20la%20enseanza%20y%20%20aprendizaje%20de%20la%20geografa.pdf" TargetMode="External"/><Relationship Id="rId10" Type="http://schemas.openxmlformats.org/officeDocument/2006/relationships/hyperlink" Target="http://www.definicion.org/capacidad" TargetMode="External"/><Relationship Id="rId19" Type="http://schemas.openxmlformats.org/officeDocument/2006/relationships/hyperlink" Target="http://www.scielo.org.mx/scielo.php?script=sciartt%20ext&amp;pid=%20S1405-66662011000100005"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www.definicion.org/historia" TargetMode="External"/><Relationship Id="rId22" Type="http://schemas.openxmlformats.org/officeDocument/2006/relationships/hyperlink" Target="http://es.slideshare.net/fullscreen/annyhen/joaquin-prat-dificultades-para-la-enseanza-de-la-historia/5" TargetMode="External"/><Relationship Id="rId27" Type="http://schemas.openxmlformats.org/officeDocument/2006/relationships/hyperlink" Target="http://www.google.de/%20url?sa=t&amp;rct=j&amp;q=&amp;esrc=s&amp;source=web&amp;cd=2&amp;ved=0ahUKEwji8q7xgZfMAhWFaxQKHemCJYQFggmMAE&amp;url=http%3A%2F%2Frevistas.upel.edu.ve%2Findex.php%2Frevea%2Fissue%2Fdownload%2F98%2F20&amp;usg=AFQjCNHTiZijnjuimblB4GIShd9Pjssu0w&amp;sig2=Rlimi_EcEeZ7LFKUmGg&amp;bvm=bv.119745492,d.d24revistas.upel.edu.ve/index.php/revea/issue/download/98/20" TargetMode="External"/><Relationship Id="rId30"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66</Pages>
  <Words>16256</Words>
  <Characters>89410</Characters>
  <Application>Microsoft Office Word</Application>
  <DocSecurity>0</DocSecurity>
  <Lines>745</Lines>
  <Paragraphs>210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105456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YHOLIMAR</dc:creator>
  <cp:lastModifiedBy>Usuario</cp:lastModifiedBy>
  <cp:revision>2</cp:revision>
  <cp:lastPrinted>2016-04-20T11:43:00Z</cp:lastPrinted>
  <dcterms:created xsi:type="dcterms:W3CDTF">2016-05-09T12:59:00Z</dcterms:created>
  <dcterms:modified xsi:type="dcterms:W3CDTF">2016-05-09T12:59:00Z</dcterms:modified>
</cp:coreProperties>
</file>